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1" w:rsidRDefault="009F7261" w:rsidP="009F7261">
      <w:pPr>
        <w:tabs>
          <w:tab w:val="left" w:pos="3750"/>
        </w:tabs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Pr="00494DE3" w:rsidRDefault="006505B7" w:rsidP="009F7261">
      <w:r>
        <w:rPr>
          <w:lang w:val="ru-RU"/>
        </w:rPr>
        <w:t>Број: П</w:t>
      </w:r>
      <w:r w:rsidR="009F7261">
        <w:rPr>
          <w:lang w:val="ru-RU"/>
        </w:rPr>
        <w:t xml:space="preserve">-КД </w:t>
      </w:r>
      <w:r w:rsidR="009F7261">
        <w:rPr>
          <w:lang w:val="en-GB"/>
        </w:rPr>
        <w:t>6367</w:t>
      </w:r>
      <w:r w:rsidR="009F7261">
        <w:rPr>
          <w:lang w:val="ru-RU"/>
        </w:rPr>
        <w:t>/4-</w:t>
      </w:r>
      <w:r w:rsidR="00494DE3">
        <w:t>7</w:t>
      </w:r>
    </w:p>
    <w:p w:rsidR="009F7261" w:rsidRDefault="009F7261" w:rsidP="009F7261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8B7996">
        <w:rPr>
          <w:lang w:val="en-GB"/>
        </w:rPr>
        <w:t>0</w:t>
      </w:r>
      <w:r w:rsidR="008B7996">
        <w:t>4</w:t>
      </w:r>
      <w:r>
        <w:rPr>
          <w:lang w:val="sr-Cyrl-CS"/>
        </w:rPr>
        <w:t>.</w:t>
      </w:r>
      <w:r w:rsidR="006C04AE">
        <w:rPr>
          <w:lang w:val="en-GB"/>
        </w:rPr>
        <w:t>02</w:t>
      </w:r>
      <w:r>
        <w:rPr>
          <w:lang w:val="sr-Cyrl-CS"/>
        </w:rPr>
        <w:t>.20</w:t>
      </w:r>
      <w:r>
        <w:rPr>
          <w:lang w:val="en-GB"/>
        </w:rPr>
        <w:t>20</w:t>
      </w:r>
      <w:r>
        <w:rPr>
          <w:lang w:val="sr-Cyrl-CS"/>
        </w:rPr>
        <w:t>. године</w:t>
      </w:r>
    </w:p>
    <w:p w:rsidR="009F7261" w:rsidRDefault="009F7261" w:rsidP="009F7261">
      <w:pPr>
        <w:rPr>
          <w:lang w:val="sr-Cyrl-CS"/>
        </w:rPr>
      </w:pPr>
    </w:p>
    <w:p w:rsidR="009F7261" w:rsidRDefault="009F7261" w:rsidP="009F7261">
      <w:pPr>
        <w:rPr>
          <w:lang w:val="sr-Cyrl-CS"/>
        </w:rPr>
      </w:pPr>
    </w:p>
    <w:p w:rsidR="009F7261" w:rsidRDefault="009F7261" w:rsidP="009F7261">
      <w:pPr>
        <w:rPr>
          <w:lang w:val="sr-Cyrl-CS"/>
        </w:rPr>
      </w:pPr>
    </w:p>
    <w:p w:rsidR="00194AD1" w:rsidRDefault="00194AD1" w:rsidP="009F7261">
      <w:pPr>
        <w:rPr>
          <w:lang w:val="sr-Cyrl-CS"/>
        </w:rPr>
      </w:pPr>
    </w:p>
    <w:p w:rsidR="00194AD1" w:rsidRPr="00A527C8" w:rsidRDefault="00194AD1" w:rsidP="009F7261">
      <w:pPr>
        <w:rPr>
          <w:lang w:val="sr-Cyrl-CS"/>
        </w:rPr>
      </w:pPr>
    </w:p>
    <w:p w:rsidR="009F7261" w:rsidRDefault="009F7261" w:rsidP="00DA49F1">
      <w:pPr>
        <w:jc w:val="both"/>
        <w:rPr>
          <w:lang w:val="en-GB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</w:t>
      </w:r>
      <w:r w:rsidR="00740FE8">
        <w:rPr>
          <w:lang w:val="sr-Cyrl-CS"/>
        </w:rPr>
        <w:t xml:space="preserve"> </w:t>
      </w:r>
      <w:r>
        <w:t>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="00740FE8">
        <w:rPr>
          <w:lang w:val="sr-Cyrl-CS"/>
        </w:rPr>
        <w:t xml:space="preserve">велике </w:t>
      </w:r>
      <w:r>
        <w:rPr>
          <w:lang w:val="sr-Cyrl-CS"/>
        </w:rPr>
        <w:t xml:space="preserve">вредности </w:t>
      </w:r>
      <w:r w:rsidRPr="00E5451C">
        <w:rPr>
          <w:lang w:val="sr-Cyrl-CS"/>
        </w:rPr>
        <w:t xml:space="preserve"> бр. </w:t>
      </w:r>
      <w:r>
        <w:t>4/</w:t>
      </w:r>
      <w:r>
        <w:rPr>
          <w:lang w:val="sr-Cyrl-CS"/>
        </w:rPr>
        <w:t>20</w:t>
      </w:r>
      <w:r>
        <w:rPr>
          <w:lang w:val="en-GB"/>
        </w:rPr>
        <w:t>20</w:t>
      </w:r>
      <w:r>
        <w:t xml:space="preserve">- набавка добара- </w:t>
      </w:r>
      <w:r>
        <w:rPr>
          <w:lang w:val="sr-Cyrl-CS"/>
        </w:rPr>
        <w:t xml:space="preserve">храна </w:t>
      </w:r>
      <w:r>
        <w:t>за</w:t>
      </w:r>
      <w:r>
        <w:rPr>
          <w:lang w:val="sr-Cyrl-CS"/>
        </w:rPr>
        <w:t xml:space="preserve"> потребе Центра за заштиту одојчади, деце и омладине</w:t>
      </w:r>
      <w:r w:rsidRPr="00E5451C">
        <w:rPr>
          <w:lang w:val="sr-Cyrl-CS"/>
        </w:rPr>
        <w:t xml:space="preserve">, 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9F7261" w:rsidRDefault="009F7261" w:rsidP="00DA49F1">
      <w:pPr>
        <w:jc w:val="both"/>
        <w:rPr>
          <w:lang/>
        </w:rPr>
      </w:pPr>
    </w:p>
    <w:p w:rsidR="00194AD1" w:rsidRDefault="00194AD1" w:rsidP="00DA49F1">
      <w:pPr>
        <w:jc w:val="both"/>
        <w:rPr>
          <w:lang/>
        </w:rPr>
      </w:pPr>
    </w:p>
    <w:p w:rsidR="00194AD1" w:rsidRDefault="00194AD1" w:rsidP="00DA49F1">
      <w:pPr>
        <w:jc w:val="both"/>
        <w:rPr>
          <w:lang/>
        </w:rPr>
      </w:pPr>
    </w:p>
    <w:p w:rsidR="00194AD1" w:rsidRPr="00194AD1" w:rsidRDefault="00194AD1" w:rsidP="00DA49F1">
      <w:pPr>
        <w:jc w:val="both"/>
        <w:rPr>
          <w:lang/>
        </w:rPr>
      </w:pPr>
    </w:p>
    <w:p w:rsidR="006505B7" w:rsidRDefault="009F7261" w:rsidP="006505B7">
      <w:pPr>
        <w:jc w:val="both"/>
        <w:rPr>
          <w:lang w:val="sr-Cyrl-CS"/>
        </w:rPr>
      </w:pPr>
      <w:r>
        <w:rPr>
          <w:lang w:val="sr-Cyrl-CS"/>
        </w:rPr>
        <w:t>Питања:</w:t>
      </w:r>
      <w:r w:rsidR="003B485B">
        <w:rPr>
          <w:lang w:val="sr-Cyrl-CS"/>
        </w:rPr>
        <w:t xml:space="preserve"> </w:t>
      </w:r>
    </w:p>
    <w:p w:rsidR="008E5CED" w:rsidRDefault="008E5CED" w:rsidP="006505B7">
      <w:pPr>
        <w:jc w:val="both"/>
        <w:rPr>
          <w:lang w:val="sr-Cyrl-CS"/>
        </w:rPr>
      </w:pPr>
    </w:p>
    <w:p w:rsidR="008E5CED" w:rsidRPr="008E5CED" w:rsidRDefault="008E5CED" w:rsidP="008E5CED">
      <w:pPr>
        <w:pStyle w:val="ListParagraph"/>
        <w:numPr>
          <w:ilvl w:val="0"/>
          <w:numId w:val="22"/>
        </w:numPr>
        <w:rPr>
          <w:lang/>
        </w:rPr>
      </w:pPr>
      <w:r w:rsidRPr="008E5CED">
        <w:rPr>
          <w:lang/>
        </w:rPr>
        <w:t xml:space="preserve">Tražili ste da ponuđač dostavi dozvolu nadležnog organa(rešenje ministarstzva poljoprivrede) za ponuđača, a ukoliko ponuđač nije i proizvođač da isto dostavi od privrednog subjekta od kog nabavlja dobra </w:t>
      </w:r>
      <w:r>
        <w:rPr>
          <w:lang/>
        </w:rPr>
        <w:t>, ako se ono bavi samo prometom</w:t>
      </w:r>
      <w:r w:rsidRPr="008E5CED">
        <w:rPr>
          <w:lang/>
        </w:rPr>
        <w:t>, a ako se ne bavi i proizvodnjom predmetnih dobara  dozvolu nadležnog organa za poljoprivredno gazdinstvo koje je proizvođač tih dobara.</w:t>
      </w:r>
    </w:p>
    <w:p w:rsidR="008E5CED" w:rsidRDefault="008E5CED" w:rsidP="008E5CED">
      <w:pPr>
        <w:rPr>
          <w:lang/>
        </w:rPr>
      </w:pPr>
      <w:r>
        <w:rPr>
          <w:lang/>
        </w:rPr>
        <w:t xml:space="preserve"> </w:t>
      </w:r>
      <w:r>
        <w:rPr>
          <w:lang/>
        </w:rPr>
        <w:t>Skrećem</w:t>
      </w:r>
      <w:r>
        <w:rPr>
          <w:lang/>
        </w:rPr>
        <w:t>о</w:t>
      </w:r>
      <w:r>
        <w:rPr>
          <w:lang/>
        </w:rPr>
        <w:t xml:space="preserve"> vam pažnju da je Zakonom Javnih nabavki određeno da se dozvola nadležnog </w:t>
      </w:r>
      <w:r>
        <w:rPr>
          <w:lang/>
        </w:rPr>
        <w:t xml:space="preserve">            </w:t>
      </w:r>
      <w:r>
        <w:rPr>
          <w:lang/>
        </w:rPr>
        <w:t>organa odnosi samo na ponuđača, a ne na njegove dobavljače  i proizvođače dobara koje nudi.</w:t>
      </w:r>
    </w:p>
    <w:p w:rsidR="008E5CED" w:rsidRDefault="008E5CED" w:rsidP="008E5CED">
      <w:pPr>
        <w:rPr>
          <w:lang/>
        </w:rPr>
      </w:pPr>
      <w:r>
        <w:rPr>
          <w:lang/>
        </w:rPr>
        <w:t>Molimo da izvršite izmenu konkursne dokumentacije kojom ste na nepravilan naćin tražili dostavljanje dozvole nadležnog organa  za dobavljače i proizvođače dobara koje nudi ponuđač.</w:t>
      </w:r>
    </w:p>
    <w:p w:rsidR="008E5CED" w:rsidRDefault="008E5CED" w:rsidP="008E5CED">
      <w:pPr>
        <w:rPr>
          <w:lang/>
        </w:rPr>
      </w:pPr>
      <w:r>
        <w:rPr>
          <w:lang/>
        </w:rPr>
        <w:t>Takođe ste tražili da se dokaz HCCP ili ISO 22000 dostavi za ponuđača, njegovog dobavljača i proizvođača dobara.</w:t>
      </w:r>
    </w:p>
    <w:p w:rsidR="008E5CED" w:rsidRDefault="008E5CED" w:rsidP="008E5CED">
      <w:pPr>
        <w:rPr>
          <w:lang/>
        </w:rPr>
      </w:pPr>
      <w:r>
        <w:rPr>
          <w:lang/>
        </w:rPr>
        <w:t>Ukazujemo Vam da i ovde niste na pravilan način odredili potrebnu dokumentaciju,</w:t>
      </w:r>
      <w:bookmarkStart w:id="0" w:name="_GoBack"/>
      <w:bookmarkEnd w:id="0"/>
      <w:r>
        <w:rPr>
          <w:lang/>
        </w:rPr>
        <w:t xml:space="preserve"> jer je dovoljno tražiti ISO standard ili HCCP samo za ponuđača, dok Zakon o bezbednosti hrane kroz sledljivost lanca proizvodnje i prometa određuje da su priozvođači i ostali učesnici u prometu odgovorni za svoje HCCP i ISO standarde.</w:t>
      </w:r>
    </w:p>
    <w:p w:rsidR="008E5CED" w:rsidRPr="008E5CED" w:rsidRDefault="008E5CED" w:rsidP="008E5CED">
      <w:pPr>
        <w:rPr>
          <w:lang/>
        </w:rPr>
      </w:pPr>
    </w:p>
    <w:p w:rsidR="008E5CED" w:rsidRDefault="008E5CED" w:rsidP="008E5CED">
      <w:pPr>
        <w:pStyle w:val="ListParagraph"/>
        <w:numPr>
          <w:ilvl w:val="0"/>
          <w:numId w:val="22"/>
        </w:numPr>
      </w:pPr>
      <w:r>
        <w:t>Na portalu JN u vasem obavstenju o produzenju roka za podnosenje ponuda za JN 04/2020 uvideli smo da postoje nepravilnosti. </w:t>
      </w:r>
    </w:p>
    <w:p w:rsidR="008E5CED" w:rsidRDefault="008E5CED" w:rsidP="008E5CED">
      <w:pPr>
        <w:pStyle w:val="ListParagraph"/>
      </w:pPr>
      <w:r>
        <w:t>Naveli ste da je novi rok za podnosenje ponuda 07.02.2020 do 10:00h, </w:t>
      </w:r>
    </w:p>
    <w:p w:rsidR="008E5CED" w:rsidRDefault="008E5CED" w:rsidP="008E5CED">
      <w:pPr>
        <w:pStyle w:val="ListParagraph"/>
      </w:pPr>
      <w:r>
        <w:t>a datum i vreme otvaranja ponuda 06.02.2020 u 10:30h. </w:t>
      </w:r>
    </w:p>
    <w:p w:rsidR="008E5CED" w:rsidRDefault="008E5CED" w:rsidP="008E5CED">
      <w:pPr>
        <w:pStyle w:val="ListParagraph"/>
      </w:pPr>
      <w:r>
        <w:t>Molimo Vas da objavite tacan datum  i vreme otvaranja ponuda. </w:t>
      </w:r>
    </w:p>
    <w:p w:rsidR="008E5CED" w:rsidRDefault="008E5CED" w:rsidP="008E5CED">
      <w:pPr>
        <w:pStyle w:val="ListParagraph"/>
        <w:rPr>
          <w:lang/>
        </w:rPr>
      </w:pPr>
    </w:p>
    <w:p w:rsidR="00194AD1" w:rsidRDefault="00194AD1" w:rsidP="008E5CED">
      <w:pPr>
        <w:pStyle w:val="ListParagraph"/>
        <w:rPr>
          <w:lang/>
        </w:rPr>
      </w:pPr>
    </w:p>
    <w:p w:rsidR="00194AD1" w:rsidRDefault="00194AD1" w:rsidP="008E5CED">
      <w:pPr>
        <w:pStyle w:val="ListParagraph"/>
        <w:rPr>
          <w:lang/>
        </w:rPr>
      </w:pPr>
    </w:p>
    <w:p w:rsidR="00194AD1" w:rsidRDefault="00194AD1" w:rsidP="008E5CED">
      <w:pPr>
        <w:pStyle w:val="ListParagraph"/>
        <w:rPr>
          <w:lang/>
        </w:rPr>
      </w:pPr>
    </w:p>
    <w:p w:rsidR="00194AD1" w:rsidRDefault="00194AD1" w:rsidP="008E5CED">
      <w:pPr>
        <w:pStyle w:val="ListParagraph"/>
        <w:rPr>
          <w:lang/>
        </w:rPr>
      </w:pPr>
    </w:p>
    <w:p w:rsidR="00194AD1" w:rsidRDefault="00194AD1" w:rsidP="008E5CED">
      <w:pPr>
        <w:pStyle w:val="ListParagraph"/>
        <w:rPr>
          <w:lang/>
        </w:rPr>
      </w:pPr>
    </w:p>
    <w:p w:rsidR="00194AD1" w:rsidRDefault="00194AD1" w:rsidP="008E5CED">
      <w:pPr>
        <w:pStyle w:val="ListParagraph"/>
        <w:rPr>
          <w:lang/>
        </w:rPr>
      </w:pPr>
    </w:p>
    <w:p w:rsidR="00194AD1" w:rsidRDefault="00194AD1" w:rsidP="008E5CED">
      <w:pPr>
        <w:pStyle w:val="ListParagraph"/>
        <w:rPr>
          <w:lang/>
        </w:rPr>
      </w:pPr>
    </w:p>
    <w:p w:rsidR="00194AD1" w:rsidRDefault="00194AD1" w:rsidP="008E5CED">
      <w:pPr>
        <w:pStyle w:val="ListParagraph"/>
        <w:rPr>
          <w:lang/>
        </w:rPr>
      </w:pPr>
    </w:p>
    <w:p w:rsidR="00194AD1" w:rsidRDefault="00194AD1" w:rsidP="008E5CED">
      <w:pPr>
        <w:pStyle w:val="ListParagraph"/>
        <w:rPr>
          <w:lang/>
        </w:rPr>
      </w:pPr>
    </w:p>
    <w:p w:rsidR="00194AD1" w:rsidRDefault="00194AD1" w:rsidP="008E5CED">
      <w:pPr>
        <w:pStyle w:val="ListParagraph"/>
        <w:rPr>
          <w:lang/>
        </w:rPr>
      </w:pPr>
    </w:p>
    <w:p w:rsidR="006505B7" w:rsidRDefault="006505B7" w:rsidP="006505B7">
      <w:pPr>
        <w:jc w:val="both"/>
        <w:rPr>
          <w:lang w:val="sr-Cyrl-CS"/>
        </w:rPr>
      </w:pPr>
    </w:p>
    <w:p w:rsidR="009F7261" w:rsidRDefault="0029503B">
      <w:pPr>
        <w:jc w:val="both"/>
        <w:rPr>
          <w:lang w:val="sr-Cyrl-CS"/>
        </w:rPr>
      </w:pPr>
      <w:r>
        <w:rPr>
          <w:lang w:val="sr-Cyrl-CS"/>
        </w:rPr>
        <w:t>Одговори:</w:t>
      </w:r>
      <w:r w:rsidR="00F55A51">
        <w:rPr>
          <w:lang w:val="sr-Cyrl-CS"/>
        </w:rPr>
        <w:t xml:space="preserve"> </w:t>
      </w:r>
    </w:p>
    <w:p w:rsidR="00F55A51" w:rsidRDefault="00F55A51">
      <w:pPr>
        <w:jc w:val="both"/>
        <w:rPr>
          <w:lang w:val="sr-Cyrl-CS"/>
        </w:rPr>
      </w:pPr>
    </w:p>
    <w:p w:rsidR="00F55A51" w:rsidRDefault="00F55A51" w:rsidP="008E5CED">
      <w:pPr>
        <w:pStyle w:val="ListParagraph"/>
        <w:numPr>
          <w:ilvl w:val="0"/>
          <w:numId w:val="21"/>
        </w:numPr>
        <w:jc w:val="both"/>
        <w:rPr>
          <w:lang w:val="sr-Cyrl-CS"/>
        </w:rPr>
      </w:pPr>
      <w:r w:rsidRPr="00F55A51">
        <w:rPr>
          <w:lang w:val="sr-Cyrl-CS"/>
        </w:rPr>
        <w:t>У складу са Вашим питањем</w:t>
      </w:r>
      <w:r>
        <w:rPr>
          <w:lang/>
        </w:rPr>
        <w:t xml:space="preserve"> </w:t>
      </w:r>
      <w:r>
        <w:rPr>
          <w:lang/>
        </w:rPr>
        <w:t>за</w:t>
      </w:r>
      <w:r w:rsidRPr="00F55A51">
        <w:rPr>
          <w:lang w:val="sr-Cyrl-CS"/>
        </w:rPr>
        <w:t xml:space="preserve"> </w:t>
      </w:r>
      <w:r>
        <w:rPr>
          <w:lang w:val="sr-Cyrl-CS"/>
        </w:rPr>
        <w:t xml:space="preserve">услове у погледу Решења </w:t>
      </w:r>
      <w:r w:rsidRPr="00F55A51">
        <w:rPr>
          <w:lang w:val="sr-Cyrl-CS"/>
        </w:rPr>
        <w:t>биће учињена измена конкурсне документације и продужење рока за подношење понуда.</w:t>
      </w:r>
    </w:p>
    <w:p w:rsidR="00F55A51" w:rsidRDefault="00F55A51" w:rsidP="008E5CED">
      <w:pPr>
        <w:jc w:val="both"/>
        <w:rPr>
          <w:lang/>
        </w:rPr>
      </w:pPr>
      <w:r w:rsidRPr="00F55A51">
        <w:rPr>
          <w:lang w:val="sr-Cyrl-CS"/>
        </w:rPr>
        <w:t xml:space="preserve">Када је у питању НССР или </w:t>
      </w:r>
      <w:r w:rsidRPr="00F55A51">
        <w:rPr>
          <w:lang/>
        </w:rPr>
        <w:t>IS</w:t>
      </w:r>
      <w:r w:rsidRPr="00F55A51">
        <w:rPr>
          <w:lang/>
        </w:rPr>
        <w:t>О</w:t>
      </w:r>
      <w:r w:rsidRPr="00F55A51">
        <w:rPr>
          <w:lang/>
        </w:rPr>
        <w:t xml:space="preserve"> 22000</w:t>
      </w:r>
      <w:r>
        <w:rPr>
          <w:lang/>
        </w:rPr>
        <w:t>, наручилац је тражио да пону</w:t>
      </w:r>
      <w:r w:rsidR="008E5CED">
        <w:rPr>
          <w:lang/>
        </w:rPr>
        <w:t xml:space="preserve">ђач </w:t>
      </w:r>
      <w:r>
        <w:rPr>
          <w:lang/>
        </w:rPr>
        <w:t>уколико није произвођач достави и од произвођача фотокопију уверења, управо из разлога да би се видео ланац снадбевања понуђача који није произвођач</w:t>
      </w:r>
      <w:r w:rsidR="008E5CED">
        <w:rPr>
          <w:lang/>
        </w:rPr>
        <w:t>, те да би се наручилац могао уверити да произвођач поседује наведено важеће уверење, издато од стране акредитованог тела.</w:t>
      </w:r>
    </w:p>
    <w:p w:rsidR="008E5CED" w:rsidRDefault="008E5CED" w:rsidP="008E5CED">
      <w:pPr>
        <w:jc w:val="both"/>
        <w:rPr>
          <w:lang/>
        </w:rPr>
      </w:pPr>
    </w:p>
    <w:p w:rsidR="008E5CED" w:rsidRDefault="008E5CED" w:rsidP="008E5CED">
      <w:pPr>
        <w:pStyle w:val="ListParagraph"/>
        <w:numPr>
          <w:ilvl w:val="0"/>
          <w:numId w:val="21"/>
        </w:numPr>
        <w:jc w:val="both"/>
        <w:rPr>
          <w:lang/>
        </w:rPr>
      </w:pPr>
      <w:r>
        <w:rPr>
          <w:lang/>
        </w:rPr>
        <w:t>У погледу датума који сте навели, у питању је техничка грешка.</w:t>
      </w:r>
    </w:p>
    <w:p w:rsidR="008E5CED" w:rsidRPr="008E5CED" w:rsidRDefault="008E5CED" w:rsidP="008E5CED">
      <w:pPr>
        <w:pStyle w:val="ListParagraph"/>
        <w:jc w:val="both"/>
        <w:rPr>
          <w:lang/>
        </w:rPr>
      </w:pPr>
      <w:r>
        <w:rPr>
          <w:lang/>
        </w:rPr>
        <w:t>Новом изменом и допуном конкурсне докуметације, продужићемо рок за подношење понуда поново. Обавештење о продужењу рока ће бити објавељено на Порталу јавних набавки и на сајту Центра.</w:t>
      </w:r>
    </w:p>
    <w:p w:rsidR="00F55A51" w:rsidRPr="00F55A51" w:rsidRDefault="00F55A51" w:rsidP="008E5CED">
      <w:pPr>
        <w:pStyle w:val="ListParagraph"/>
        <w:jc w:val="both"/>
        <w:rPr>
          <w:lang w:val="sr-Cyrl-CS"/>
        </w:rPr>
      </w:pPr>
    </w:p>
    <w:p w:rsidR="008B7996" w:rsidRPr="008E5CED" w:rsidRDefault="008B7996" w:rsidP="008E5CED">
      <w:pPr>
        <w:jc w:val="both"/>
        <w:rPr>
          <w:lang w:val="sr-Cyrl-CS"/>
        </w:rPr>
      </w:pPr>
    </w:p>
    <w:p w:rsidR="008168C4" w:rsidRDefault="008168C4">
      <w:pPr>
        <w:jc w:val="both"/>
        <w:rPr>
          <w:lang w:val="sr-Cyrl-CS"/>
        </w:rPr>
      </w:pPr>
    </w:p>
    <w:p w:rsidR="008168C4" w:rsidRPr="00D37028" w:rsidRDefault="008168C4" w:rsidP="008168C4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>
        <w:rPr>
          <w:bCs/>
          <w:iCs/>
          <w:lang w:val="sr-Cyrl-CS"/>
        </w:rPr>
        <w:t xml:space="preserve">       </w:t>
      </w:r>
      <w:r w:rsidRPr="00D37028">
        <w:rPr>
          <w:bCs/>
          <w:iCs/>
        </w:rPr>
        <w:t>Комисија за јавне набавке</w:t>
      </w:r>
    </w:p>
    <w:p w:rsidR="008168C4" w:rsidRPr="0029503B" w:rsidRDefault="008168C4">
      <w:pPr>
        <w:jc w:val="both"/>
        <w:rPr>
          <w:szCs w:val="28"/>
          <w:lang w:val="sr-Cyrl-CS"/>
        </w:rPr>
      </w:pPr>
    </w:p>
    <w:sectPr w:rsidR="008168C4" w:rsidRPr="0029503B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74" w:rsidRDefault="00B96374">
      <w:r>
        <w:separator/>
      </w:r>
    </w:p>
  </w:endnote>
  <w:endnote w:type="continuationSeparator" w:id="1">
    <w:p w:rsidR="00B96374" w:rsidRDefault="00B9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74" w:rsidRDefault="00B96374">
      <w:r>
        <w:separator/>
      </w:r>
    </w:p>
  </w:footnote>
  <w:footnote w:type="continuationSeparator" w:id="1">
    <w:p w:rsidR="00B96374" w:rsidRDefault="00B96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C8774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C12D7B"/>
    <w:multiLevelType w:val="hybridMultilevel"/>
    <w:tmpl w:val="6AF6C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4">
    <w:nsid w:val="20050969"/>
    <w:multiLevelType w:val="hybridMultilevel"/>
    <w:tmpl w:val="6636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740EA"/>
    <w:multiLevelType w:val="hybridMultilevel"/>
    <w:tmpl w:val="11E4DC00"/>
    <w:lvl w:ilvl="0" w:tplc="EF542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264B"/>
    <w:multiLevelType w:val="hybridMultilevel"/>
    <w:tmpl w:val="B412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36288"/>
    <w:multiLevelType w:val="hybridMultilevel"/>
    <w:tmpl w:val="22406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18"/>
  </w:num>
  <w:num w:numId="7">
    <w:abstractNumId w:val="6"/>
  </w:num>
  <w:num w:numId="8">
    <w:abstractNumId w:val="14"/>
  </w:num>
  <w:num w:numId="9">
    <w:abstractNumId w:val="12"/>
  </w:num>
  <w:num w:numId="10">
    <w:abstractNumId w:val="13"/>
  </w:num>
  <w:num w:numId="11">
    <w:abstractNumId w:val="15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5"/>
  </w:num>
  <w:num w:numId="20">
    <w:abstractNumId w:val="1"/>
  </w:num>
  <w:num w:numId="21">
    <w:abstractNumId w:val="10"/>
  </w:num>
  <w:num w:numId="22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2253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06D05"/>
    <w:rsid w:val="000128B5"/>
    <w:rsid w:val="00012A9F"/>
    <w:rsid w:val="00012AD5"/>
    <w:rsid w:val="00016B89"/>
    <w:rsid w:val="000177D5"/>
    <w:rsid w:val="0002028C"/>
    <w:rsid w:val="00022EF7"/>
    <w:rsid w:val="000273C9"/>
    <w:rsid w:val="000278DD"/>
    <w:rsid w:val="00031494"/>
    <w:rsid w:val="00031E23"/>
    <w:rsid w:val="0003362F"/>
    <w:rsid w:val="00034464"/>
    <w:rsid w:val="00035539"/>
    <w:rsid w:val="00041B7C"/>
    <w:rsid w:val="0004274A"/>
    <w:rsid w:val="00043BC5"/>
    <w:rsid w:val="00046674"/>
    <w:rsid w:val="00052068"/>
    <w:rsid w:val="00054AEC"/>
    <w:rsid w:val="00055EC7"/>
    <w:rsid w:val="00056307"/>
    <w:rsid w:val="00056524"/>
    <w:rsid w:val="000571A8"/>
    <w:rsid w:val="00057326"/>
    <w:rsid w:val="00060028"/>
    <w:rsid w:val="00062206"/>
    <w:rsid w:val="0006353D"/>
    <w:rsid w:val="0006363D"/>
    <w:rsid w:val="000643F6"/>
    <w:rsid w:val="00065792"/>
    <w:rsid w:val="00066DCE"/>
    <w:rsid w:val="000714EF"/>
    <w:rsid w:val="000725CA"/>
    <w:rsid w:val="0007552A"/>
    <w:rsid w:val="00082A7D"/>
    <w:rsid w:val="00082CF7"/>
    <w:rsid w:val="00084305"/>
    <w:rsid w:val="0008585C"/>
    <w:rsid w:val="00085943"/>
    <w:rsid w:val="00085E0E"/>
    <w:rsid w:val="00090039"/>
    <w:rsid w:val="00095368"/>
    <w:rsid w:val="000955AF"/>
    <w:rsid w:val="00096001"/>
    <w:rsid w:val="00096F84"/>
    <w:rsid w:val="000A0097"/>
    <w:rsid w:val="000A0E8C"/>
    <w:rsid w:val="000A1EAC"/>
    <w:rsid w:val="000A77B0"/>
    <w:rsid w:val="000A7A01"/>
    <w:rsid w:val="000B03B1"/>
    <w:rsid w:val="000B0699"/>
    <w:rsid w:val="000B0CDA"/>
    <w:rsid w:val="000B17D7"/>
    <w:rsid w:val="000B3218"/>
    <w:rsid w:val="000B4906"/>
    <w:rsid w:val="000B6906"/>
    <w:rsid w:val="000C374D"/>
    <w:rsid w:val="000C6F7B"/>
    <w:rsid w:val="000C7BA3"/>
    <w:rsid w:val="000D0922"/>
    <w:rsid w:val="000D0DED"/>
    <w:rsid w:val="000D0EB9"/>
    <w:rsid w:val="000D2A04"/>
    <w:rsid w:val="000D2A34"/>
    <w:rsid w:val="000D2AC8"/>
    <w:rsid w:val="000D2E0B"/>
    <w:rsid w:val="000D5A37"/>
    <w:rsid w:val="000D67E9"/>
    <w:rsid w:val="000D7025"/>
    <w:rsid w:val="000E1940"/>
    <w:rsid w:val="000E5D19"/>
    <w:rsid w:val="000F01A1"/>
    <w:rsid w:val="000F160C"/>
    <w:rsid w:val="000F2E69"/>
    <w:rsid w:val="000F37DB"/>
    <w:rsid w:val="0010018F"/>
    <w:rsid w:val="0010132E"/>
    <w:rsid w:val="0010589E"/>
    <w:rsid w:val="001072F6"/>
    <w:rsid w:val="00111883"/>
    <w:rsid w:val="00111D29"/>
    <w:rsid w:val="00112891"/>
    <w:rsid w:val="00112D32"/>
    <w:rsid w:val="00114472"/>
    <w:rsid w:val="00117F4B"/>
    <w:rsid w:val="0012019B"/>
    <w:rsid w:val="00120F39"/>
    <w:rsid w:val="0012138F"/>
    <w:rsid w:val="00121E5B"/>
    <w:rsid w:val="00122EE2"/>
    <w:rsid w:val="00122F7F"/>
    <w:rsid w:val="001233C8"/>
    <w:rsid w:val="00123617"/>
    <w:rsid w:val="00123A69"/>
    <w:rsid w:val="00124951"/>
    <w:rsid w:val="00124D67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2A60"/>
    <w:rsid w:val="00144EB7"/>
    <w:rsid w:val="00145C20"/>
    <w:rsid w:val="00145DD1"/>
    <w:rsid w:val="0014620D"/>
    <w:rsid w:val="0014724B"/>
    <w:rsid w:val="001472EE"/>
    <w:rsid w:val="001478FD"/>
    <w:rsid w:val="00150AB4"/>
    <w:rsid w:val="001521F6"/>
    <w:rsid w:val="001556D6"/>
    <w:rsid w:val="00155C06"/>
    <w:rsid w:val="001619E2"/>
    <w:rsid w:val="00161B45"/>
    <w:rsid w:val="00162108"/>
    <w:rsid w:val="00162384"/>
    <w:rsid w:val="00163250"/>
    <w:rsid w:val="00165214"/>
    <w:rsid w:val="00165B79"/>
    <w:rsid w:val="001660A5"/>
    <w:rsid w:val="00166484"/>
    <w:rsid w:val="00170F46"/>
    <w:rsid w:val="001735BF"/>
    <w:rsid w:val="00173A36"/>
    <w:rsid w:val="00173C6F"/>
    <w:rsid w:val="00173EC5"/>
    <w:rsid w:val="00175328"/>
    <w:rsid w:val="001768CB"/>
    <w:rsid w:val="001770AD"/>
    <w:rsid w:val="00183FB6"/>
    <w:rsid w:val="00184443"/>
    <w:rsid w:val="00192CD6"/>
    <w:rsid w:val="00192E59"/>
    <w:rsid w:val="00194AD1"/>
    <w:rsid w:val="0019541A"/>
    <w:rsid w:val="00196737"/>
    <w:rsid w:val="001978CF"/>
    <w:rsid w:val="001A0211"/>
    <w:rsid w:val="001A4BF8"/>
    <w:rsid w:val="001B06A9"/>
    <w:rsid w:val="001B2271"/>
    <w:rsid w:val="001B2966"/>
    <w:rsid w:val="001B3588"/>
    <w:rsid w:val="001B5AF1"/>
    <w:rsid w:val="001B64DE"/>
    <w:rsid w:val="001C21E0"/>
    <w:rsid w:val="001C3790"/>
    <w:rsid w:val="001C6827"/>
    <w:rsid w:val="001C7838"/>
    <w:rsid w:val="001D0C9A"/>
    <w:rsid w:val="001D4987"/>
    <w:rsid w:val="001D6354"/>
    <w:rsid w:val="001E210C"/>
    <w:rsid w:val="001E212B"/>
    <w:rsid w:val="001E23BF"/>
    <w:rsid w:val="001E2F8B"/>
    <w:rsid w:val="001E441E"/>
    <w:rsid w:val="001E78F6"/>
    <w:rsid w:val="001F2327"/>
    <w:rsid w:val="001F2FAC"/>
    <w:rsid w:val="001F470B"/>
    <w:rsid w:val="001F4D3F"/>
    <w:rsid w:val="001F59F6"/>
    <w:rsid w:val="001F6BE9"/>
    <w:rsid w:val="002007D3"/>
    <w:rsid w:val="00204AE9"/>
    <w:rsid w:val="00205A0E"/>
    <w:rsid w:val="002065BD"/>
    <w:rsid w:val="002122E4"/>
    <w:rsid w:val="002145E5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43518"/>
    <w:rsid w:val="002513CE"/>
    <w:rsid w:val="002518C0"/>
    <w:rsid w:val="002543B9"/>
    <w:rsid w:val="002548A9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4D06"/>
    <w:rsid w:val="00275ECD"/>
    <w:rsid w:val="00276EC8"/>
    <w:rsid w:val="00277432"/>
    <w:rsid w:val="002852DD"/>
    <w:rsid w:val="0028607A"/>
    <w:rsid w:val="002914C1"/>
    <w:rsid w:val="0029281F"/>
    <w:rsid w:val="00293328"/>
    <w:rsid w:val="00293998"/>
    <w:rsid w:val="00293CE1"/>
    <w:rsid w:val="0029503B"/>
    <w:rsid w:val="00296A0E"/>
    <w:rsid w:val="002A1FB7"/>
    <w:rsid w:val="002A50D5"/>
    <w:rsid w:val="002A5AB8"/>
    <w:rsid w:val="002A69A8"/>
    <w:rsid w:val="002A6DBD"/>
    <w:rsid w:val="002A76B1"/>
    <w:rsid w:val="002B0151"/>
    <w:rsid w:val="002B02DC"/>
    <w:rsid w:val="002B13E0"/>
    <w:rsid w:val="002B1446"/>
    <w:rsid w:val="002B2DB6"/>
    <w:rsid w:val="002B4AC4"/>
    <w:rsid w:val="002B4B2C"/>
    <w:rsid w:val="002B501E"/>
    <w:rsid w:val="002B5041"/>
    <w:rsid w:val="002B7592"/>
    <w:rsid w:val="002C01F3"/>
    <w:rsid w:val="002C12D1"/>
    <w:rsid w:val="002C1486"/>
    <w:rsid w:val="002C3393"/>
    <w:rsid w:val="002C4E6C"/>
    <w:rsid w:val="002C54B2"/>
    <w:rsid w:val="002D11ED"/>
    <w:rsid w:val="002D529D"/>
    <w:rsid w:val="002D58ED"/>
    <w:rsid w:val="002D5C2E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E64"/>
    <w:rsid w:val="00304E7B"/>
    <w:rsid w:val="003108A1"/>
    <w:rsid w:val="00310FC4"/>
    <w:rsid w:val="003116E3"/>
    <w:rsid w:val="00311880"/>
    <w:rsid w:val="00312DEE"/>
    <w:rsid w:val="00313ABE"/>
    <w:rsid w:val="00320CB5"/>
    <w:rsid w:val="00321FCD"/>
    <w:rsid w:val="003227CA"/>
    <w:rsid w:val="00323903"/>
    <w:rsid w:val="00324A0A"/>
    <w:rsid w:val="0032545F"/>
    <w:rsid w:val="0032614A"/>
    <w:rsid w:val="003279F6"/>
    <w:rsid w:val="00330B8B"/>
    <w:rsid w:val="00336158"/>
    <w:rsid w:val="003371BD"/>
    <w:rsid w:val="00340614"/>
    <w:rsid w:val="00340AD9"/>
    <w:rsid w:val="003433E7"/>
    <w:rsid w:val="00344AA8"/>
    <w:rsid w:val="00347A3E"/>
    <w:rsid w:val="003508F2"/>
    <w:rsid w:val="00350FF4"/>
    <w:rsid w:val="00353172"/>
    <w:rsid w:val="0036067E"/>
    <w:rsid w:val="003607FD"/>
    <w:rsid w:val="0036259B"/>
    <w:rsid w:val="00363F17"/>
    <w:rsid w:val="003647D7"/>
    <w:rsid w:val="00365EC9"/>
    <w:rsid w:val="00366458"/>
    <w:rsid w:val="003721DA"/>
    <w:rsid w:val="00374D65"/>
    <w:rsid w:val="0037519B"/>
    <w:rsid w:val="003772B7"/>
    <w:rsid w:val="00383136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B8D"/>
    <w:rsid w:val="00396F50"/>
    <w:rsid w:val="003A5655"/>
    <w:rsid w:val="003A6947"/>
    <w:rsid w:val="003B1B8C"/>
    <w:rsid w:val="003B29AB"/>
    <w:rsid w:val="003B3DAE"/>
    <w:rsid w:val="003B485B"/>
    <w:rsid w:val="003B499C"/>
    <w:rsid w:val="003B51AB"/>
    <w:rsid w:val="003B747B"/>
    <w:rsid w:val="003C0CBC"/>
    <w:rsid w:val="003C1F4A"/>
    <w:rsid w:val="003C23E5"/>
    <w:rsid w:val="003C3741"/>
    <w:rsid w:val="003D0549"/>
    <w:rsid w:val="003D05A2"/>
    <w:rsid w:val="003D1A62"/>
    <w:rsid w:val="003D2382"/>
    <w:rsid w:val="003D5CDE"/>
    <w:rsid w:val="003D6DE9"/>
    <w:rsid w:val="003E1CC2"/>
    <w:rsid w:val="003E1E84"/>
    <w:rsid w:val="003E1FD4"/>
    <w:rsid w:val="003E2B22"/>
    <w:rsid w:val="003E36DD"/>
    <w:rsid w:val="003E4692"/>
    <w:rsid w:val="003E59CF"/>
    <w:rsid w:val="003E6811"/>
    <w:rsid w:val="003F1D55"/>
    <w:rsid w:val="003F2407"/>
    <w:rsid w:val="003F2479"/>
    <w:rsid w:val="003F24BC"/>
    <w:rsid w:val="003F30BD"/>
    <w:rsid w:val="003F416C"/>
    <w:rsid w:val="003F422C"/>
    <w:rsid w:val="003F4E05"/>
    <w:rsid w:val="003F695A"/>
    <w:rsid w:val="003F6BD9"/>
    <w:rsid w:val="003F7898"/>
    <w:rsid w:val="003F78F8"/>
    <w:rsid w:val="004004E9"/>
    <w:rsid w:val="00400727"/>
    <w:rsid w:val="0040077A"/>
    <w:rsid w:val="004013E2"/>
    <w:rsid w:val="0040338E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20585"/>
    <w:rsid w:val="0042069D"/>
    <w:rsid w:val="00425ABA"/>
    <w:rsid w:val="00425DC4"/>
    <w:rsid w:val="004266E2"/>
    <w:rsid w:val="00431D13"/>
    <w:rsid w:val="004324AE"/>
    <w:rsid w:val="004332B5"/>
    <w:rsid w:val="0043396C"/>
    <w:rsid w:val="00436A43"/>
    <w:rsid w:val="00440129"/>
    <w:rsid w:val="00442122"/>
    <w:rsid w:val="0044486D"/>
    <w:rsid w:val="00446375"/>
    <w:rsid w:val="00451350"/>
    <w:rsid w:val="00454025"/>
    <w:rsid w:val="004554FC"/>
    <w:rsid w:val="00457170"/>
    <w:rsid w:val="00457446"/>
    <w:rsid w:val="00457665"/>
    <w:rsid w:val="00460069"/>
    <w:rsid w:val="00461909"/>
    <w:rsid w:val="00461E9E"/>
    <w:rsid w:val="00462E28"/>
    <w:rsid w:val="0046305B"/>
    <w:rsid w:val="00465DC4"/>
    <w:rsid w:val="00466A4D"/>
    <w:rsid w:val="00466F01"/>
    <w:rsid w:val="00470B78"/>
    <w:rsid w:val="00472101"/>
    <w:rsid w:val="00473CAF"/>
    <w:rsid w:val="004742CA"/>
    <w:rsid w:val="0047489E"/>
    <w:rsid w:val="00477ACD"/>
    <w:rsid w:val="00480BB7"/>
    <w:rsid w:val="00483338"/>
    <w:rsid w:val="00483374"/>
    <w:rsid w:val="004855C9"/>
    <w:rsid w:val="00486E71"/>
    <w:rsid w:val="00491244"/>
    <w:rsid w:val="00494DE3"/>
    <w:rsid w:val="00495CB9"/>
    <w:rsid w:val="004A00CF"/>
    <w:rsid w:val="004A33E8"/>
    <w:rsid w:val="004A3B4B"/>
    <w:rsid w:val="004A4EBD"/>
    <w:rsid w:val="004A539E"/>
    <w:rsid w:val="004B11B9"/>
    <w:rsid w:val="004B2ABF"/>
    <w:rsid w:val="004B2CB2"/>
    <w:rsid w:val="004B3893"/>
    <w:rsid w:val="004B49F0"/>
    <w:rsid w:val="004C080D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24A0"/>
    <w:rsid w:val="004E2BEA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7AA0"/>
    <w:rsid w:val="004F7B17"/>
    <w:rsid w:val="005008C9"/>
    <w:rsid w:val="00501308"/>
    <w:rsid w:val="00501E78"/>
    <w:rsid w:val="00503728"/>
    <w:rsid w:val="00503A4E"/>
    <w:rsid w:val="00506A83"/>
    <w:rsid w:val="00506D83"/>
    <w:rsid w:val="005074A8"/>
    <w:rsid w:val="00511B80"/>
    <w:rsid w:val="00513D68"/>
    <w:rsid w:val="00514061"/>
    <w:rsid w:val="00514138"/>
    <w:rsid w:val="00515768"/>
    <w:rsid w:val="005174F5"/>
    <w:rsid w:val="00520506"/>
    <w:rsid w:val="005205C6"/>
    <w:rsid w:val="005207B3"/>
    <w:rsid w:val="0052471F"/>
    <w:rsid w:val="00525BA6"/>
    <w:rsid w:val="00526578"/>
    <w:rsid w:val="0053264F"/>
    <w:rsid w:val="005340FC"/>
    <w:rsid w:val="0053646D"/>
    <w:rsid w:val="00537779"/>
    <w:rsid w:val="00537B3F"/>
    <w:rsid w:val="00545EBF"/>
    <w:rsid w:val="00547C89"/>
    <w:rsid w:val="0055021A"/>
    <w:rsid w:val="005504C7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52E0"/>
    <w:rsid w:val="00565529"/>
    <w:rsid w:val="00566FF4"/>
    <w:rsid w:val="00570420"/>
    <w:rsid w:val="00570D04"/>
    <w:rsid w:val="00572679"/>
    <w:rsid w:val="00572FBD"/>
    <w:rsid w:val="00574010"/>
    <w:rsid w:val="00574A15"/>
    <w:rsid w:val="00576977"/>
    <w:rsid w:val="00576CAA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65CA"/>
    <w:rsid w:val="0059728B"/>
    <w:rsid w:val="0059748B"/>
    <w:rsid w:val="0059759C"/>
    <w:rsid w:val="00597EB8"/>
    <w:rsid w:val="005A156A"/>
    <w:rsid w:val="005A279D"/>
    <w:rsid w:val="005A2C58"/>
    <w:rsid w:val="005A462F"/>
    <w:rsid w:val="005B0C52"/>
    <w:rsid w:val="005B19C0"/>
    <w:rsid w:val="005B4683"/>
    <w:rsid w:val="005B4B07"/>
    <w:rsid w:val="005B64C6"/>
    <w:rsid w:val="005B7889"/>
    <w:rsid w:val="005C0088"/>
    <w:rsid w:val="005C3E94"/>
    <w:rsid w:val="005C3EA6"/>
    <w:rsid w:val="005D1B6A"/>
    <w:rsid w:val="005D1E48"/>
    <w:rsid w:val="005D2725"/>
    <w:rsid w:val="005D50EB"/>
    <w:rsid w:val="005D5961"/>
    <w:rsid w:val="005E0810"/>
    <w:rsid w:val="005E0931"/>
    <w:rsid w:val="005E3229"/>
    <w:rsid w:val="005E43EC"/>
    <w:rsid w:val="005E4548"/>
    <w:rsid w:val="005E5540"/>
    <w:rsid w:val="005E6635"/>
    <w:rsid w:val="005F18D2"/>
    <w:rsid w:val="005F3D15"/>
    <w:rsid w:val="005F3E0D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0C06"/>
    <w:rsid w:val="00611496"/>
    <w:rsid w:val="006123F8"/>
    <w:rsid w:val="0061286C"/>
    <w:rsid w:val="00613B40"/>
    <w:rsid w:val="00614158"/>
    <w:rsid w:val="006144F8"/>
    <w:rsid w:val="00617927"/>
    <w:rsid w:val="00621782"/>
    <w:rsid w:val="00621F53"/>
    <w:rsid w:val="00627392"/>
    <w:rsid w:val="00631295"/>
    <w:rsid w:val="0063138E"/>
    <w:rsid w:val="006342E6"/>
    <w:rsid w:val="00635155"/>
    <w:rsid w:val="00635561"/>
    <w:rsid w:val="00635B94"/>
    <w:rsid w:val="00640421"/>
    <w:rsid w:val="0064058C"/>
    <w:rsid w:val="00640E0A"/>
    <w:rsid w:val="00640E46"/>
    <w:rsid w:val="00641079"/>
    <w:rsid w:val="0064118A"/>
    <w:rsid w:val="00641CD2"/>
    <w:rsid w:val="0064466C"/>
    <w:rsid w:val="006460D4"/>
    <w:rsid w:val="0064692B"/>
    <w:rsid w:val="006505B7"/>
    <w:rsid w:val="006507DB"/>
    <w:rsid w:val="0065109D"/>
    <w:rsid w:val="006517CD"/>
    <w:rsid w:val="00652EED"/>
    <w:rsid w:val="00654C14"/>
    <w:rsid w:val="00655F02"/>
    <w:rsid w:val="00656D74"/>
    <w:rsid w:val="006609D8"/>
    <w:rsid w:val="00661C4B"/>
    <w:rsid w:val="006636ED"/>
    <w:rsid w:val="006650CF"/>
    <w:rsid w:val="0066520C"/>
    <w:rsid w:val="006652C5"/>
    <w:rsid w:val="006709CD"/>
    <w:rsid w:val="00672699"/>
    <w:rsid w:val="006738F5"/>
    <w:rsid w:val="006766B2"/>
    <w:rsid w:val="00680FF3"/>
    <w:rsid w:val="00682005"/>
    <w:rsid w:val="00682EB6"/>
    <w:rsid w:val="006833FD"/>
    <w:rsid w:val="00685D26"/>
    <w:rsid w:val="00686579"/>
    <w:rsid w:val="00687532"/>
    <w:rsid w:val="00687F6B"/>
    <w:rsid w:val="00690501"/>
    <w:rsid w:val="006907E1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B5866"/>
    <w:rsid w:val="006B6B68"/>
    <w:rsid w:val="006C04AE"/>
    <w:rsid w:val="006C171D"/>
    <w:rsid w:val="006C317A"/>
    <w:rsid w:val="006C52DA"/>
    <w:rsid w:val="006D0430"/>
    <w:rsid w:val="006D5003"/>
    <w:rsid w:val="006D66F3"/>
    <w:rsid w:val="006E01BF"/>
    <w:rsid w:val="006E0367"/>
    <w:rsid w:val="006E63E2"/>
    <w:rsid w:val="006F0582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06936"/>
    <w:rsid w:val="00715052"/>
    <w:rsid w:val="00716972"/>
    <w:rsid w:val="00717A3B"/>
    <w:rsid w:val="0072048B"/>
    <w:rsid w:val="00720A52"/>
    <w:rsid w:val="00721881"/>
    <w:rsid w:val="00723BE8"/>
    <w:rsid w:val="00726857"/>
    <w:rsid w:val="007278DF"/>
    <w:rsid w:val="007303A4"/>
    <w:rsid w:val="00731EFF"/>
    <w:rsid w:val="0073377D"/>
    <w:rsid w:val="00733FB8"/>
    <w:rsid w:val="00734AD9"/>
    <w:rsid w:val="007374B4"/>
    <w:rsid w:val="00740339"/>
    <w:rsid w:val="007408D5"/>
    <w:rsid w:val="00740FE8"/>
    <w:rsid w:val="00741D8E"/>
    <w:rsid w:val="0074290C"/>
    <w:rsid w:val="00744854"/>
    <w:rsid w:val="0074486B"/>
    <w:rsid w:val="007459D0"/>
    <w:rsid w:val="00745B0C"/>
    <w:rsid w:val="00746FA4"/>
    <w:rsid w:val="00750780"/>
    <w:rsid w:val="00753B9C"/>
    <w:rsid w:val="00754769"/>
    <w:rsid w:val="00754D8E"/>
    <w:rsid w:val="00754DF7"/>
    <w:rsid w:val="0075614A"/>
    <w:rsid w:val="00761F57"/>
    <w:rsid w:val="00762023"/>
    <w:rsid w:val="007629AD"/>
    <w:rsid w:val="0076533C"/>
    <w:rsid w:val="00765F31"/>
    <w:rsid w:val="00767DC6"/>
    <w:rsid w:val="00771D73"/>
    <w:rsid w:val="0077219E"/>
    <w:rsid w:val="00774AB5"/>
    <w:rsid w:val="007767ED"/>
    <w:rsid w:val="00781BA1"/>
    <w:rsid w:val="00783862"/>
    <w:rsid w:val="00787E09"/>
    <w:rsid w:val="00791DA4"/>
    <w:rsid w:val="00792362"/>
    <w:rsid w:val="00792D05"/>
    <w:rsid w:val="0079445A"/>
    <w:rsid w:val="00794A44"/>
    <w:rsid w:val="00794DBC"/>
    <w:rsid w:val="00795806"/>
    <w:rsid w:val="00795BE0"/>
    <w:rsid w:val="00796061"/>
    <w:rsid w:val="00796E8E"/>
    <w:rsid w:val="007A00A3"/>
    <w:rsid w:val="007A0D18"/>
    <w:rsid w:val="007A1F6B"/>
    <w:rsid w:val="007A22FB"/>
    <w:rsid w:val="007A2B55"/>
    <w:rsid w:val="007A2B9B"/>
    <w:rsid w:val="007A3212"/>
    <w:rsid w:val="007A47B0"/>
    <w:rsid w:val="007A6471"/>
    <w:rsid w:val="007B021B"/>
    <w:rsid w:val="007B036F"/>
    <w:rsid w:val="007B24F0"/>
    <w:rsid w:val="007B3351"/>
    <w:rsid w:val="007C0866"/>
    <w:rsid w:val="007C16F0"/>
    <w:rsid w:val="007C1F68"/>
    <w:rsid w:val="007C2D1D"/>
    <w:rsid w:val="007C3824"/>
    <w:rsid w:val="007C4EAF"/>
    <w:rsid w:val="007D2BE2"/>
    <w:rsid w:val="007D2F65"/>
    <w:rsid w:val="007D320E"/>
    <w:rsid w:val="007D4CF2"/>
    <w:rsid w:val="007D5E3B"/>
    <w:rsid w:val="007D7234"/>
    <w:rsid w:val="007E2656"/>
    <w:rsid w:val="007E2DFE"/>
    <w:rsid w:val="007E3C34"/>
    <w:rsid w:val="007E3E27"/>
    <w:rsid w:val="007E4218"/>
    <w:rsid w:val="007E695A"/>
    <w:rsid w:val="007E771B"/>
    <w:rsid w:val="007F025C"/>
    <w:rsid w:val="007F2782"/>
    <w:rsid w:val="007F5526"/>
    <w:rsid w:val="00801468"/>
    <w:rsid w:val="0080487A"/>
    <w:rsid w:val="00806E06"/>
    <w:rsid w:val="00813ADA"/>
    <w:rsid w:val="0081519D"/>
    <w:rsid w:val="008163D4"/>
    <w:rsid w:val="008168C4"/>
    <w:rsid w:val="0082161F"/>
    <w:rsid w:val="00821D7F"/>
    <w:rsid w:val="00823511"/>
    <w:rsid w:val="00825155"/>
    <w:rsid w:val="008273F7"/>
    <w:rsid w:val="0083063F"/>
    <w:rsid w:val="008314E6"/>
    <w:rsid w:val="0083156A"/>
    <w:rsid w:val="00832B7B"/>
    <w:rsid w:val="00833841"/>
    <w:rsid w:val="00834DC3"/>
    <w:rsid w:val="0083759F"/>
    <w:rsid w:val="00841AEE"/>
    <w:rsid w:val="008425BE"/>
    <w:rsid w:val="008429F4"/>
    <w:rsid w:val="0084503F"/>
    <w:rsid w:val="00845252"/>
    <w:rsid w:val="008458A4"/>
    <w:rsid w:val="00850CB9"/>
    <w:rsid w:val="0085242A"/>
    <w:rsid w:val="0085487C"/>
    <w:rsid w:val="0085546F"/>
    <w:rsid w:val="00855C92"/>
    <w:rsid w:val="00855D3A"/>
    <w:rsid w:val="00861701"/>
    <w:rsid w:val="00863568"/>
    <w:rsid w:val="008648D3"/>
    <w:rsid w:val="00865C6C"/>
    <w:rsid w:val="00866479"/>
    <w:rsid w:val="00866C7F"/>
    <w:rsid w:val="008670BB"/>
    <w:rsid w:val="00870E09"/>
    <w:rsid w:val="00871FBC"/>
    <w:rsid w:val="00875302"/>
    <w:rsid w:val="008755B9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5F20"/>
    <w:rsid w:val="00896F0A"/>
    <w:rsid w:val="008A00F4"/>
    <w:rsid w:val="008A2E49"/>
    <w:rsid w:val="008A38C9"/>
    <w:rsid w:val="008A3FC7"/>
    <w:rsid w:val="008A588B"/>
    <w:rsid w:val="008B10C8"/>
    <w:rsid w:val="008B11A5"/>
    <w:rsid w:val="008B2487"/>
    <w:rsid w:val="008B47B5"/>
    <w:rsid w:val="008B588D"/>
    <w:rsid w:val="008B5DB6"/>
    <w:rsid w:val="008B621F"/>
    <w:rsid w:val="008B6A0E"/>
    <w:rsid w:val="008B7996"/>
    <w:rsid w:val="008C0699"/>
    <w:rsid w:val="008C07A3"/>
    <w:rsid w:val="008C1319"/>
    <w:rsid w:val="008C1F23"/>
    <w:rsid w:val="008C5BCB"/>
    <w:rsid w:val="008C5CF3"/>
    <w:rsid w:val="008C606C"/>
    <w:rsid w:val="008C6722"/>
    <w:rsid w:val="008C72BD"/>
    <w:rsid w:val="008D178A"/>
    <w:rsid w:val="008D2BA6"/>
    <w:rsid w:val="008D2EB0"/>
    <w:rsid w:val="008D6497"/>
    <w:rsid w:val="008E0075"/>
    <w:rsid w:val="008E0E17"/>
    <w:rsid w:val="008E16AE"/>
    <w:rsid w:val="008E284E"/>
    <w:rsid w:val="008E5CED"/>
    <w:rsid w:val="008E690E"/>
    <w:rsid w:val="008E71EE"/>
    <w:rsid w:val="008F0166"/>
    <w:rsid w:val="008F129E"/>
    <w:rsid w:val="008F32CF"/>
    <w:rsid w:val="008F4E6E"/>
    <w:rsid w:val="008F6506"/>
    <w:rsid w:val="00903418"/>
    <w:rsid w:val="00903541"/>
    <w:rsid w:val="00903B84"/>
    <w:rsid w:val="00904EB1"/>
    <w:rsid w:val="009064B0"/>
    <w:rsid w:val="009071A0"/>
    <w:rsid w:val="0091209B"/>
    <w:rsid w:val="00912A16"/>
    <w:rsid w:val="009159BE"/>
    <w:rsid w:val="00915CDB"/>
    <w:rsid w:val="00916E32"/>
    <w:rsid w:val="00917086"/>
    <w:rsid w:val="009200F7"/>
    <w:rsid w:val="00920251"/>
    <w:rsid w:val="009207F6"/>
    <w:rsid w:val="009307FA"/>
    <w:rsid w:val="00930F20"/>
    <w:rsid w:val="00931E9F"/>
    <w:rsid w:val="00932ADE"/>
    <w:rsid w:val="00933D56"/>
    <w:rsid w:val="00933F34"/>
    <w:rsid w:val="00937203"/>
    <w:rsid w:val="00940885"/>
    <w:rsid w:val="00941516"/>
    <w:rsid w:val="009423CC"/>
    <w:rsid w:val="009435D7"/>
    <w:rsid w:val="00944439"/>
    <w:rsid w:val="009444CE"/>
    <w:rsid w:val="0094721B"/>
    <w:rsid w:val="00951001"/>
    <w:rsid w:val="0095124A"/>
    <w:rsid w:val="00951288"/>
    <w:rsid w:val="009513F0"/>
    <w:rsid w:val="009526C2"/>
    <w:rsid w:val="00954018"/>
    <w:rsid w:val="009551A0"/>
    <w:rsid w:val="00957F1E"/>
    <w:rsid w:val="00963B07"/>
    <w:rsid w:val="00964843"/>
    <w:rsid w:val="00964F57"/>
    <w:rsid w:val="009651AE"/>
    <w:rsid w:val="00966381"/>
    <w:rsid w:val="009668C1"/>
    <w:rsid w:val="00971DF9"/>
    <w:rsid w:val="009761E7"/>
    <w:rsid w:val="00980EC3"/>
    <w:rsid w:val="00982E5C"/>
    <w:rsid w:val="009850B6"/>
    <w:rsid w:val="009856F7"/>
    <w:rsid w:val="00990EA1"/>
    <w:rsid w:val="00991662"/>
    <w:rsid w:val="00992BF1"/>
    <w:rsid w:val="009965DF"/>
    <w:rsid w:val="009A0A41"/>
    <w:rsid w:val="009A2E24"/>
    <w:rsid w:val="009A3767"/>
    <w:rsid w:val="009A44A3"/>
    <w:rsid w:val="009A7F1F"/>
    <w:rsid w:val="009B035E"/>
    <w:rsid w:val="009B309A"/>
    <w:rsid w:val="009B3B76"/>
    <w:rsid w:val="009B5F80"/>
    <w:rsid w:val="009B6567"/>
    <w:rsid w:val="009B6600"/>
    <w:rsid w:val="009C0981"/>
    <w:rsid w:val="009C1E92"/>
    <w:rsid w:val="009C2BA8"/>
    <w:rsid w:val="009C3A6A"/>
    <w:rsid w:val="009C3CEF"/>
    <w:rsid w:val="009C60BB"/>
    <w:rsid w:val="009C61F0"/>
    <w:rsid w:val="009D14B8"/>
    <w:rsid w:val="009D2660"/>
    <w:rsid w:val="009D2C3F"/>
    <w:rsid w:val="009D6129"/>
    <w:rsid w:val="009E1E51"/>
    <w:rsid w:val="009E2A55"/>
    <w:rsid w:val="009E38E0"/>
    <w:rsid w:val="009E43B9"/>
    <w:rsid w:val="009E764A"/>
    <w:rsid w:val="009E7F7A"/>
    <w:rsid w:val="009F315B"/>
    <w:rsid w:val="009F3443"/>
    <w:rsid w:val="009F4319"/>
    <w:rsid w:val="009F4781"/>
    <w:rsid w:val="009F576D"/>
    <w:rsid w:val="009F6A89"/>
    <w:rsid w:val="009F7261"/>
    <w:rsid w:val="009F7F8F"/>
    <w:rsid w:val="00A00749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49E8"/>
    <w:rsid w:val="00A1575D"/>
    <w:rsid w:val="00A1766E"/>
    <w:rsid w:val="00A23C13"/>
    <w:rsid w:val="00A25366"/>
    <w:rsid w:val="00A26234"/>
    <w:rsid w:val="00A267A8"/>
    <w:rsid w:val="00A31E3A"/>
    <w:rsid w:val="00A32121"/>
    <w:rsid w:val="00A33F54"/>
    <w:rsid w:val="00A36864"/>
    <w:rsid w:val="00A36E6D"/>
    <w:rsid w:val="00A372E0"/>
    <w:rsid w:val="00A409F5"/>
    <w:rsid w:val="00A415F9"/>
    <w:rsid w:val="00A42CFA"/>
    <w:rsid w:val="00A45D86"/>
    <w:rsid w:val="00A47854"/>
    <w:rsid w:val="00A502A0"/>
    <w:rsid w:val="00A50DBE"/>
    <w:rsid w:val="00A537EB"/>
    <w:rsid w:val="00A54A47"/>
    <w:rsid w:val="00A562EC"/>
    <w:rsid w:val="00A57953"/>
    <w:rsid w:val="00A617CE"/>
    <w:rsid w:val="00A647A4"/>
    <w:rsid w:val="00A70E4C"/>
    <w:rsid w:val="00A718D5"/>
    <w:rsid w:val="00A71ABE"/>
    <w:rsid w:val="00A720A5"/>
    <w:rsid w:val="00A72530"/>
    <w:rsid w:val="00A73FD2"/>
    <w:rsid w:val="00A74143"/>
    <w:rsid w:val="00A7489A"/>
    <w:rsid w:val="00A75218"/>
    <w:rsid w:val="00A80605"/>
    <w:rsid w:val="00A810AB"/>
    <w:rsid w:val="00A87195"/>
    <w:rsid w:val="00A92481"/>
    <w:rsid w:val="00A93672"/>
    <w:rsid w:val="00A95869"/>
    <w:rsid w:val="00A974DE"/>
    <w:rsid w:val="00A97A31"/>
    <w:rsid w:val="00AA0781"/>
    <w:rsid w:val="00AA4D11"/>
    <w:rsid w:val="00AA645A"/>
    <w:rsid w:val="00AA75CF"/>
    <w:rsid w:val="00AB138C"/>
    <w:rsid w:val="00AB17CD"/>
    <w:rsid w:val="00AB320C"/>
    <w:rsid w:val="00AB3E8F"/>
    <w:rsid w:val="00AB3F94"/>
    <w:rsid w:val="00AC0F5E"/>
    <w:rsid w:val="00AC2EA8"/>
    <w:rsid w:val="00AC5C85"/>
    <w:rsid w:val="00AD1452"/>
    <w:rsid w:val="00AD37D1"/>
    <w:rsid w:val="00AE0FE1"/>
    <w:rsid w:val="00AE2411"/>
    <w:rsid w:val="00AE3230"/>
    <w:rsid w:val="00AE3E34"/>
    <w:rsid w:val="00AE4860"/>
    <w:rsid w:val="00AE659B"/>
    <w:rsid w:val="00AF172A"/>
    <w:rsid w:val="00AF4AF6"/>
    <w:rsid w:val="00AF68E7"/>
    <w:rsid w:val="00AF69C1"/>
    <w:rsid w:val="00AF7341"/>
    <w:rsid w:val="00AF7CDC"/>
    <w:rsid w:val="00B014DD"/>
    <w:rsid w:val="00B02192"/>
    <w:rsid w:val="00B056F9"/>
    <w:rsid w:val="00B075E5"/>
    <w:rsid w:val="00B10543"/>
    <w:rsid w:val="00B10F50"/>
    <w:rsid w:val="00B114C0"/>
    <w:rsid w:val="00B149CD"/>
    <w:rsid w:val="00B15D2D"/>
    <w:rsid w:val="00B17092"/>
    <w:rsid w:val="00B17ADB"/>
    <w:rsid w:val="00B20558"/>
    <w:rsid w:val="00B26FBA"/>
    <w:rsid w:val="00B27552"/>
    <w:rsid w:val="00B30B6D"/>
    <w:rsid w:val="00B3175A"/>
    <w:rsid w:val="00B31E35"/>
    <w:rsid w:val="00B34055"/>
    <w:rsid w:val="00B36AAD"/>
    <w:rsid w:val="00B37CD5"/>
    <w:rsid w:val="00B403D7"/>
    <w:rsid w:val="00B40BFE"/>
    <w:rsid w:val="00B41574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3F0E"/>
    <w:rsid w:val="00B57316"/>
    <w:rsid w:val="00B57A3B"/>
    <w:rsid w:val="00B6141E"/>
    <w:rsid w:val="00B64417"/>
    <w:rsid w:val="00B64E41"/>
    <w:rsid w:val="00B6570E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7BB6"/>
    <w:rsid w:val="00B86D4D"/>
    <w:rsid w:val="00B92A11"/>
    <w:rsid w:val="00B93453"/>
    <w:rsid w:val="00B941FC"/>
    <w:rsid w:val="00B948AC"/>
    <w:rsid w:val="00B94CBE"/>
    <w:rsid w:val="00B96374"/>
    <w:rsid w:val="00BA659C"/>
    <w:rsid w:val="00BA6FCF"/>
    <w:rsid w:val="00BB0407"/>
    <w:rsid w:val="00BB0B96"/>
    <w:rsid w:val="00BB1EA6"/>
    <w:rsid w:val="00BB25B0"/>
    <w:rsid w:val="00BB3D18"/>
    <w:rsid w:val="00BB6210"/>
    <w:rsid w:val="00BC08A6"/>
    <w:rsid w:val="00BC1CE4"/>
    <w:rsid w:val="00BC4B8B"/>
    <w:rsid w:val="00BC4E96"/>
    <w:rsid w:val="00BC51B6"/>
    <w:rsid w:val="00BD28B3"/>
    <w:rsid w:val="00BD2CAA"/>
    <w:rsid w:val="00BE0A87"/>
    <w:rsid w:val="00BE38C2"/>
    <w:rsid w:val="00BE3D0D"/>
    <w:rsid w:val="00BE5C4E"/>
    <w:rsid w:val="00BE62D6"/>
    <w:rsid w:val="00BF029A"/>
    <w:rsid w:val="00BF068E"/>
    <w:rsid w:val="00BF3BEF"/>
    <w:rsid w:val="00BF6666"/>
    <w:rsid w:val="00C00C91"/>
    <w:rsid w:val="00C06837"/>
    <w:rsid w:val="00C113F1"/>
    <w:rsid w:val="00C15B1D"/>
    <w:rsid w:val="00C15B32"/>
    <w:rsid w:val="00C15CD6"/>
    <w:rsid w:val="00C15FB3"/>
    <w:rsid w:val="00C2098C"/>
    <w:rsid w:val="00C22B12"/>
    <w:rsid w:val="00C235D4"/>
    <w:rsid w:val="00C26DDF"/>
    <w:rsid w:val="00C27662"/>
    <w:rsid w:val="00C31F33"/>
    <w:rsid w:val="00C3245E"/>
    <w:rsid w:val="00C373DC"/>
    <w:rsid w:val="00C402CC"/>
    <w:rsid w:val="00C43AB6"/>
    <w:rsid w:val="00C43DEF"/>
    <w:rsid w:val="00C446E4"/>
    <w:rsid w:val="00C44965"/>
    <w:rsid w:val="00C44E4A"/>
    <w:rsid w:val="00C45347"/>
    <w:rsid w:val="00C464C1"/>
    <w:rsid w:val="00C47C86"/>
    <w:rsid w:val="00C52623"/>
    <w:rsid w:val="00C54A4E"/>
    <w:rsid w:val="00C55510"/>
    <w:rsid w:val="00C573A5"/>
    <w:rsid w:val="00C61DCD"/>
    <w:rsid w:val="00C62CD9"/>
    <w:rsid w:val="00C63DDC"/>
    <w:rsid w:val="00C67F82"/>
    <w:rsid w:val="00C7041B"/>
    <w:rsid w:val="00C730A0"/>
    <w:rsid w:val="00C73A9D"/>
    <w:rsid w:val="00C73F11"/>
    <w:rsid w:val="00C770DC"/>
    <w:rsid w:val="00C77165"/>
    <w:rsid w:val="00C775FC"/>
    <w:rsid w:val="00C804DE"/>
    <w:rsid w:val="00C84148"/>
    <w:rsid w:val="00C84DF3"/>
    <w:rsid w:val="00C8518F"/>
    <w:rsid w:val="00C85A7B"/>
    <w:rsid w:val="00C86D25"/>
    <w:rsid w:val="00C87742"/>
    <w:rsid w:val="00C9296C"/>
    <w:rsid w:val="00C92C2C"/>
    <w:rsid w:val="00C93DB8"/>
    <w:rsid w:val="00C946BE"/>
    <w:rsid w:val="00CA12E0"/>
    <w:rsid w:val="00CA4ED4"/>
    <w:rsid w:val="00CA6244"/>
    <w:rsid w:val="00CA7EFF"/>
    <w:rsid w:val="00CB08B9"/>
    <w:rsid w:val="00CB2C8E"/>
    <w:rsid w:val="00CB42AC"/>
    <w:rsid w:val="00CB42D5"/>
    <w:rsid w:val="00CB7EF6"/>
    <w:rsid w:val="00CC0130"/>
    <w:rsid w:val="00CC0E72"/>
    <w:rsid w:val="00CC14C2"/>
    <w:rsid w:val="00CC1CF1"/>
    <w:rsid w:val="00CC2513"/>
    <w:rsid w:val="00CC3414"/>
    <w:rsid w:val="00CC3C17"/>
    <w:rsid w:val="00CC5978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878"/>
    <w:rsid w:val="00CD3EAA"/>
    <w:rsid w:val="00CD492E"/>
    <w:rsid w:val="00CD5D1E"/>
    <w:rsid w:val="00CD5F66"/>
    <w:rsid w:val="00CD6AEA"/>
    <w:rsid w:val="00CE32CD"/>
    <w:rsid w:val="00CE3D0C"/>
    <w:rsid w:val="00CE4215"/>
    <w:rsid w:val="00CE49C3"/>
    <w:rsid w:val="00CF5968"/>
    <w:rsid w:val="00CF61E5"/>
    <w:rsid w:val="00D03510"/>
    <w:rsid w:val="00D04A16"/>
    <w:rsid w:val="00D051A6"/>
    <w:rsid w:val="00D1182B"/>
    <w:rsid w:val="00D11BE9"/>
    <w:rsid w:val="00D1235C"/>
    <w:rsid w:val="00D123A0"/>
    <w:rsid w:val="00D159AE"/>
    <w:rsid w:val="00D20581"/>
    <w:rsid w:val="00D224CB"/>
    <w:rsid w:val="00D228A5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7A7D"/>
    <w:rsid w:val="00D37EC9"/>
    <w:rsid w:val="00D40D86"/>
    <w:rsid w:val="00D42D48"/>
    <w:rsid w:val="00D43A95"/>
    <w:rsid w:val="00D45170"/>
    <w:rsid w:val="00D460E5"/>
    <w:rsid w:val="00D4751D"/>
    <w:rsid w:val="00D47692"/>
    <w:rsid w:val="00D476D3"/>
    <w:rsid w:val="00D50354"/>
    <w:rsid w:val="00D509B5"/>
    <w:rsid w:val="00D51186"/>
    <w:rsid w:val="00D52A29"/>
    <w:rsid w:val="00D5786C"/>
    <w:rsid w:val="00D6232C"/>
    <w:rsid w:val="00D629D4"/>
    <w:rsid w:val="00D63485"/>
    <w:rsid w:val="00D651A4"/>
    <w:rsid w:val="00D65AB9"/>
    <w:rsid w:val="00D66811"/>
    <w:rsid w:val="00D66BB2"/>
    <w:rsid w:val="00D67DDC"/>
    <w:rsid w:val="00D70635"/>
    <w:rsid w:val="00D7168D"/>
    <w:rsid w:val="00D716DC"/>
    <w:rsid w:val="00D71CD5"/>
    <w:rsid w:val="00D732FC"/>
    <w:rsid w:val="00D7429C"/>
    <w:rsid w:val="00D80344"/>
    <w:rsid w:val="00D839AC"/>
    <w:rsid w:val="00D849B5"/>
    <w:rsid w:val="00D87283"/>
    <w:rsid w:val="00D937EE"/>
    <w:rsid w:val="00D94D6E"/>
    <w:rsid w:val="00D95E9D"/>
    <w:rsid w:val="00D965A6"/>
    <w:rsid w:val="00DA2C8D"/>
    <w:rsid w:val="00DA4331"/>
    <w:rsid w:val="00DA49F1"/>
    <w:rsid w:val="00DA5C33"/>
    <w:rsid w:val="00DA62C2"/>
    <w:rsid w:val="00DA73DF"/>
    <w:rsid w:val="00DA7619"/>
    <w:rsid w:val="00DA78B2"/>
    <w:rsid w:val="00DB03A3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715B"/>
    <w:rsid w:val="00DC73BD"/>
    <w:rsid w:val="00DC7748"/>
    <w:rsid w:val="00DD011B"/>
    <w:rsid w:val="00DD07BA"/>
    <w:rsid w:val="00DD100F"/>
    <w:rsid w:val="00DD1B7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F3D8F"/>
    <w:rsid w:val="00DF42C4"/>
    <w:rsid w:val="00DF78C2"/>
    <w:rsid w:val="00E01AE2"/>
    <w:rsid w:val="00E04EB5"/>
    <w:rsid w:val="00E07793"/>
    <w:rsid w:val="00E07B03"/>
    <w:rsid w:val="00E07B68"/>
    <w:rsid w:val="00E07BC3"/>
    <w:rsid w:val="00E108F3"/>
    <w:rsid w:val="00E13413"/>
    <w:rsid w:val="00E1633F"/>
    <w:rsid w:val="00E169A2"/>
    <w:rsid w:val="00E17BE1"/>
    <w:rsid w:val="00E2086F"/>
    <w:rsid w:val="00E208F7"/>
    <w:rsid w:val="00E20977"/>
    <w:rsid w:val="00E212E9"/>
    <w:rsid w:val="00E22FD1"/>
    <w:rsid w:val="00E23F95"/>
    <w:rsid w:val="00E24BD8"/>
    <w:rsid w:val="00E31EF5"/>
    <w:rsid w:val="00E353A4"/>
    <w:rsid w:val="00E359C4"/>
    <w:rsid w:val="00E35DD6"/>
    <w:rsid w:val="00E35F92"/>
    <w:rsid w:val="00E36A8D"/>
    <w:rsid w:val="00E429A5"/>
    <w:rsid w:val="00E45CDB"/>
    <w:rsid w:val="00E46090"/>
    <w:rsid w:val="00E468AE"/>
    <w:rsid w:val="00E470C4"/>
    <w:rsid w:val="00E47679"/>
    <w:rsid w:val="00E50089"/>
    <w:rsid w:val="00E509C1"/>
    <w:rsid w:val="00E50C9A"/>
    <w:rsid w:val="00E511C5"/>
    <w:rsid w:val="00E542CD"/>
    <w:rsid w:val="00E549DB"/>
    <w:rsid w:val="00E55935"/>
    <w:rsid w:val="00E57D25"/>
    <w:rsid w:val="00E61F48"/>
    <w:rsid w:val="00E64654"/>
    <w:rsid w:val="00E65FB6"/>
    <w:rsid w:val="00E6690D"/>
    <w:rsid w:val="00E71533"/>
    <w:rsid w:val="00E728D9"/>
    <w:rsid w:val="00E73477"/>
    <w:rsid w:val="00E73DE1"/>
    <w:rsid w:val="00E748AA"/>
    <w:rsid w:val="00E75DF3"/>
    <w:rsid w:val="00E8036D"/>
    <w:rsid w:val="00E8219C"/>
    <w:rsid w:val="00E8370A"/>
    <w:rsid w:val="00E87C44"/>
    <w:rsid w:val="00E87C75"/>
    <w:rsid w:val="00E913CF"/>
    <w:rsid w:val="00E92268"/>
    <w:rsid w:val="00E923A1"/>
    <w:rsid w:val="00E94F86"/>
    <w:rsid w:val="00E95744"/>
    <w:rsid w:val="00E95FB1"/>
    <w:rsid w:val="00E963D1"/>
    <w:rsid w:val="00EA0CB7"/>
    <w:rsid w:val="00EA2197"/>
    <w:rsid w:val="00EA4526"/>
    <w:rsid w:val="00EA4D6A"/>
    <w:rsid w:val="00EA4FF6"/>
    <w:rsid w:val="00EA55F6"/>
    <w:rsid w:val="00EB10C6"/>
    <w:rsid w:val="00EB6DF6"/>
    <w:rsid w:val="00EB763D"/>
    <w:rsid w:val="00EC1DEC"/>
    <w:rsid w:val="00EC4F63"/>
    <w:rsid w:val="00ED06DC"/>
    <w:rsid w:val="00ED14DB"/>
    <w:rsid w:val="00ED24FA"/>
    <w:rsid w:val="00ED2E84"/>
    <w:rsid w:val="00ED42FB"/>
    <w:rsid w:val="00ED4B88"/>
    <w:rsid w:val="00ED5BEE"/>
    <w:rsid w:val="00ED7A38"/>
    <w:rsid w:val="00ED7F16"/>
    <w:rsid w:val="00EE1C9E"/>
    <w:rsid w:val="00EE27C7"/>
    <w:rsid w:val="00EE2E55"/>
    <w:rsid w:val="00EE33AD"/>
    <w:rsid w:val="00EE39DA"/>
    <w:rsid w:val="00EE681D"/>
    <w:rsid w:val="00EE7952"/>
    <w:rsid w:val="00EF0FB7"/>
    <w:rsid w:val="00EF1136"/>
    <w:rsid w:val="00EF2ACF"/>
    <w:rsid w:val="00EF304C"/>
    <w:rsid w:val="00EF6D1E"/>
    <w:rsid w:val="00F004C8"/>
    <w:rsid w:val="00F0088A"/>
    <w:rsid w:val="00F012F9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5BC0"/>
    <w:rsid w:val="00F20710"/>
    <w:rsid w:val="00F226A2"/>
    <w:rsid w:val="00F23D9B"/>
    <w:rsid w:val="00F25627"/>
    <w:rsid w:val="00F2568C"/>
    <w:rsid w:val="00F26295"/>
    <w:rsid w:val="00F26A95"/>
    <w:rsid w:val="00F26D8A"/>
    <w:rsid w:val="00F27B22"/>
    <w:rsid w:val="00F35B61"/>
    <w:rsid w:val="00F36730"/>
    <w:rsid w:val="00F37813"/>
    <w:rsid w:val="00F37BAA"/>
    <w:rsid w:val="00F44EF1"/>
    <w:rsid w:val="00F450AD"/>
    <w:rsid w:val="00F47612"/>
    <w:rsid w:val="00F51D2B"/>
    <w:rsid w:val="00F52A00"/>
    <w:rsid w:val="00F55A51"/>
    <w:rsid w:val="00F6061C"/>
    <w:rsid w:val="00F6092A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A8E"/>
    <w:rsid w:val="00F82E1D"/>
    <w:rsid w:val="00F840D7"/>
    <w:rsid w:val="00F842EE"/>
    <w:rsid w:val="00F85013"/>
    <w:rsid w:val="00F85FA5"/>
    <w:rsid w:val="00F876C1"/>
    <w:rsid w:val="00F9261C"/>
    <w:rsid w:val="00F9342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12EA"/>
    <w:rsid w:val="00FA2018"/>
    <w:rsid w:val="00FA3E3A"/>
    <w:rsid w:val="00FA5FAA"/>
    <w:rsid w:val="00FA686C"/>
    <w:rsid w:val="00FA6AF0"/>
    <w:rsid w:val="00FB57B5"/>
    <w:rsid w:val="00FB5CC2"/>
    <w:rsid w:val="00FB71D6"/>
    <w:rsid w:val="00FB7B72"/>
    <w:rsid w:val="00FB7F97"/>
    <w:rsid w:val="00FC1158"/>
    <w:rsid w:val="00FC33BD"/>
    <w:rsid w:val="00FC5B53"/>
    <w:rsid w:val="00FC6CAC"/>
    <w:rsid w:val="00FD064D"/>
    <w:rsid w:val="00FD1209"/>
    <w:rsid w:val="00FD2CAB"/>
    <w:rsid w:val="00FD3B6F"/>
    <w:rsid w:val="00FD67AD"/>
    <w:rsid w:val="00FE04DC"/>
    <w:rsid w:val="00FE1DA7"/>
    <w:rsid w:val="00FE2056"/>
    <w:rsid w:val="00FE3524"/>
    <w:rsid w:val="00FE3C68"/>
    <w:rsid w:val="00FE3E9E"/>
    <w:rsid w:val="00FE5727"/>
    <w:rsid w:val="00FE5BC1"/>
    <w:rsid w:val="00FE641E"/>
    <w:rsid w:val="00FE7071"/>
    <w:rsid w:val="00FF0D27"/>
    <w:rsid w:val="00FF35D1"/>
    <w:rsid w:val="00FF3C9F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F8BA-C967-4925-8554-10E97EA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8237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2605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369</cp:revision>
  <cp:lastPrinted>2020-01-24T13:43:00Z</cp:lastPrinted>
  <dcterms:created xsi:type="dcterms:W3CDTF">2017-01-23T08:00:00Z</dcterms:created>
  <dcterms:modified xsi:type="dcterms:W3CDTF">2020-02-04T12:51:00Z</dcterms:modified>
</cp:coreProperties>
</file>