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B" w:rsidRDefault="00293D4B" w:rsidP="00293D4B">
      <w:pPr>
        <w:pStyle w:val="ListParagraph"/>
        <w:jc w:val="both"/>
        <w:rPr>
          <w:bCs/>
          <w:iCs/>
          <w:lang w:val="sr-Latn-CS"/>
        </w:rPr>
      </w:pPr>
    </w:p>
    <w:p w:rsidR="00293D4B" w:rsidRDefault="00293D4B" w:rsidP="00293D4B">
      <w:pPr>
        <w:pStyle w:val="ListParagraph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Понуђач који </w:t>
      </w:r>
      <w:r>
        <w:rPr>
          <w:iCs/>
          <w:lang w:val="sr-Cyrl-CS"/>
        </w:rPr>
        <w:t xml:space="preserve">учествује у поступку предметне јавне набавке, мора испунити додатне услове за учешће у поступку јавне набавке,  дефинисане чл. 76. Закона, и то: </w:t>
      </w:r>
    </w:p>
    <w:p w:rsidR="00293D4B" w:rsidRDefault="00293D4B" w:rsidP="00293D4B">
      <w:pPr>
        <w:pStyle w:val="ListParagraph"/>
        <w:jc w:val="both"/>
        <w:rPr>
          <w:lang w:val="sr-Cyrl-CS"/>
        </w:rPr>
      </w:pPr>
      <w:r>
        <w:rPr>
          <w:iCs/>
          <w:lang w:val="sr-Cyrl-CS"/>
        </w:rPr>
        <w:t xml:space="preserve">а) Понуђач мора имати у власништву или у државини </w:t>
      </w:r>
      <w:r>
        <w:rPr>
          <w:iCs/>
          <w:lang w:val="ru-RU"/>
        </w:rPr>
        <w:t>два комби возила структуре 8+1  седишта.</w:t>
      </w:r>
    </w:p>
    <w:p w:rsidR="00293D4B" w:rsidRDefault="00293D4B" w:rsidP="00293D4B">
      <w:pPr>
        <w:pStyle w:val="ListParagraph"/>
        <w:jc w:val="both"/>
        <w:rPr>
          <w:iCs/>
          <w:lang w:val="sr-Cyrl-CS"/>
        </w:rPr>
      </w:pPr>
      <w:r>
        <w:rPr>
          <w:iCs/>
          <w:lang w:val="sr-Cyrl-CS"/>
        </w:rPr>
        <w:t>Б)</w:t>
      </w:r>
      <w:r>
        <w:rPr>
          <w:iCs/>
          <w:lang w:val="sr-Latn-CS"/>
        </w:rPr>
        <w:t xml:space="preserve"> </w:t>
      </w:r>
      <w:r>
        <w:rPr>
          <w:iCs/>
          <w:lang w:val="sr-Cyrl-CS"/>
        </w:rPr>
        <w:t xml:space="preserve">Понуђач мора имати најмање 2 ангажована возача, </w:t>
      </w:r>
      <w:r>
        <w:rPr>
          <w:iCs/>
          <w:lang w:val="ru-RU"/>
        </w:rPr>
        <w:t>за пружање услуге превоза деце.</w:t>
      </w:r>
    </w:p>
    <w:p w:rsidR="00293D4B" w:rsidRDefault="00293D4B" w:rsidP="00293D4B">
      <w:pPr>
        <w:pStyle w:val="ListParagraph"/>
        <w:jc w:val="both"/>
        <w:rPr>
          <w:bCs/>
          <w:i/>
          <w:iCs/>
          <w:lang w:val="sr-Cyrl-CS"/>
        </w:rPr>
      </w:pPr>
      <w:r>
        <w:rPr>
          <w:bCs/>
          <w:iCs/>
          <w:lang w:val="sr-Cyrl-CS"/>
        </w:rPr>
        <w:t>Уколико понуђач подноси понуду са подизвођачем, у складу са чланом 80. Закона, подизвођач мора да испуњава обавезне услове из члана 75. став 1. тачка 1) до 4) Закона и услов из члана 75. став 1. тачка 5) Закона, за део набавке који ће понуђач извршити преко подизвођача.</w:t>
      </w:r>
    </w:p>
    <w:p w:rsidR="00293D4B" w:rsidRDefault="00293D4B" w:rsidP="00293D4B">
      <w:pPr>
        <w:pStyle w:val="ListParagraph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Уколико понуду подноси група понуђача, сваки понуђач из групе понуђача, мора да испуни обавезне услове из члана 75. став 1. тачка 1) до 4) Закона, а додатне услове испуњавају заједно. </w:t>
      </w:r>
    </w:p>
    <w:p w:rsidR="00293D4B" w:rsidRDefault="00293D4B" w:rsidP="00293D4B">
      <w:pPr>
        <w:pStyle w:val="ListParagraph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Услов из члана 75. став 1. тачка 5) Закона,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293D4B" w:rsidRDefault="00293D4B" w:rsidP="00293D4B">
      <w:pPr>
        <w:pStyle w:val="ListParagraph"/>
        <w:jc w:val="both"/>
        <w:rPr>
          <w:bCs/>
          <w:iCs/>
          <w:lang w:val="sr-Cyrl-CS"/>
        </w:rPr>
      </w:pPr>
    </w:p>
    <w:p w:rsidR="00293D4B" w:rsidRDefault="00293D4B" w:rsidP="00293D4B">
      <w:pPr>
        <w:pStyle w:val="ListParagraph"/>
        <w:rPr>
          <w:bCs/>
          <w:i/>
          <w:iCs/>
          <w:lang w:val="sr-Cyrl-CS"/>
        </w:rPr>
      </w:pPr>
      <w:r>
        <w:rPr>
          <w:bCs/>
          <w:i/>
          <w:iCs/>
          <w:lang w:val="sr-Cyrl-CS"/>
        </w:rPr>
        <w:t>УПУТСТВО КАКО СЕ ДОКАЗУЈЕ ИСПУЊЕНОСТ УСЛОВА</w:t>
      </w:r>
    </w:p>
    <w:p w:rsidR="00293D4B" w:rsidRDefault="00293D4B" w:rsidP="00293D4B">
      <w:pPr>
        <w:pStyle w:val="ListParagraph"/>
        <w:rPr>
          <w:bCs/>
          <w:i/>
          <w:iCs/>
          <w:lang w:val="sr-Cyrl-CS"/>
        </w:rPr>
      </w:pPr>
    </w:p>
    <w:p w:rsidR="00293D4B" w:rsidRDefault="00293D4B" w:rsidP="00293D4B">
      <w:pPr>
        <w:pStyle w:val="ListParagraph"/>
        <w:jc w:val="both"/>
        <w:rPr>
          <w:lang w:val="sr-Cyrl-CS"/>
        </w:rPr>
      </w:pPr>
      <w:r>
        <w:rPr>
          <w:lang w:val="sr-Cyrl-CS"/>
        </w:rPr>
        <w:t>Испуњеност обавезних и додатних услова за учешће у поступку предметне јавне набавке, у складу са чл. 77. став 4. Закона, понуђач доказује достављањем Изјаве (</w:t>
      </w:r>
      <w:r>
        <w:rPr>
          <w:i/>
          <w:lang w:val="sr-Cyrl-CS"/>
        </w:rPr>
        <w:t>Образац изјаве понуђача, саставни је део конкусне документације)</w:t>
      </w:r>
      <w:r>
        <w:rPr>
          <w:lang w:val="sr-Cyrl-CS"/>
        </w:rPr>
        <w:t xml:space="preserve"> којом под пуном материјалном и кривичном одговорношћу потврђује да испуњава услове за учешће у поступку јавне набавке из чл. 75. Закона, дефинисане овом конкурсном документацијом.</w:t>
      </w:r>
    </w:p>
    <w:p w:rsidR="00293D4B" w:rsidRPr="00293D4B" w:rsidRDefault="00293D4B" w:rsidP="00293D4B">
      <w:pPr>
        <w:pStyle w:val="ListParagraph"/>
        <w:jc w:val="both"/>
        <w:rPr>
          <w:lang w:val="sr-Latn-CS"/>
        </w:rPr>
      </w:pPr>
      <w:r>
        <w:rPr>
          <w:i/>
          <w:lang w:val="sr-Cyrl-CS"/>
        </w:rPr>
        <w:t xml:space="preserve">Испуњеност услова из </w:t>
      </w:r>
      <w:r>
        <w:rPr>
          <w:lang w:val="sr-Cyrl-CS"/>
        </w:rPr>
        <w:t xml:space="preserve">члана 76.  Описаних у овој конкурсној документацији, понуђач доказује: </w:t>
      </w:r>
    </w:p>
    <w:p w:rsidR="00293D4B" w:rsidRDefault="00293D4B" w:rsidP="00293D4B">
      <w:pPr>
        <w:pStyle w:val="ListParagraph"/>
        <w:jc w:val="both"/>
        <w:rPr>
          <w:lang w:val="sr-Cyrl-CS"/>
        </w:rPr>
      </w:pPr>
      <w:r>
        <w:rPr>
          <w:lang w:val="sr-Cyrl-CS"/>
        </w:rPr>
        <w:t>- достављањем фотокопије саобраћајне дозволе регистрованог возила</w:t>
      </w:r>
    </w:p>
    <w:p w:rsidR="00293D4B" w:rsidRDefault="00293D4B" w:rsidP="00293D4B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- достављањем фотокопије потврде о техничкој исправности возила или      </w:t>
      </w:r>
    </w:p>
    <w:p w:rsidR="00293D4B" w:rsidRDefault="00293D4B" w:rsidP="00293D4B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фотографије регистрационе налепнице или полисе осигурања</w:t>
      </w:r>
    </w:p>
    <w:p w:rsidR="00293D4B" w:rsidRDefault="00293D4B" w:rsidP="00293D4B">
      <w:pPr>
        <w:pStyle w:val="ListParagraph"/>
        <w:jc w:val="both"/>
        <w:rPr>
          <w:bCs/>
          <w:lang w:val="sr-Cyrl-CS"/>
        </w:rPr>
      </w:pPr>
      <w:r>
        <w:rPr>
          <w:bCs/>
          <w:lang w:val="sr-Cyrl-CS"/>
        </w:rPr>
        <w:t>- достављањем фотокопије возачких дозвола</w:t>
      </w:r>
    </w:p>
    <w:p w:rsidR="00293D4B" w:rsidRDefault="00293D4B" w:rsidP="00293D4B">
      <w:pPr>
        <w:pStyle w:val="ListParagraph"/>
        <w:jc w:val="both"/>
        <w:rPr>
          <w:lang w:val="sr-Cyrl-CS"/>
        </w:rPr>
      </w:pPr>
      <w:r>
        <w:rPr>
          <w:lang w:val="sr-Cyrl-CS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293D4B" w:rsidRDefault="00293D4B" w:rsidP="00293D4B">
      <w:pPr>
        <w:pStyle w:val="ListParagraph"/>
        <w:jc w:val="both"/>
        <w:rPr>
          <w:iCs/>
        </w:rPr>
      </w:pPr>
      <w:r>
        <w:rPr>
          <w:lang w:val="sr-Cyrl-CS"/>
        </w:rPr>
        <w:t xml:space="preserve">Понуђач је у обавези да достави потврду о референтним набавкама  за период од претходне три године.Потврда треба да буде о извршеним услугама организованог комби превоза  </w:t>
      </w:r>
      <w:r>
        <w:rPr>
          <w:iCs/>
        </w:rPr>
        <w:t>корисника са сметњама у  развоју.</w:t>
      </w: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35" w:rsidRDefault="00700635">
      <w:r>
        <w:separator/>
      </w:r>
    </w:p>
  </w:endnote>
  <w:endnote w:type="continuationSeparator" w:id="1">
    <w:p w:rsidR="00700635" w:rsidRDefault="0070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35" w:rsidRDefault="00700635">
      <w:r>
        <w:separator/>
      </w:r>
    </w:p>
  </w:footnote>
  <w:footnote w:type="continuationSeparator" w:id="1">
    <w:p w:rsidR="00700635" w:rsidRDefault="0070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A8647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2605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17669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2182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883</cp:revision>
  <cp:lastPrinted>2021-04-15T08:09:00Z</cp:lastPrinted>
  <dcterms:created xsi:type="dcterms:W3CDTF">2017-01-23T08:00:00Z</dcterms:created>
  <dcterms:modified xsi:type="dcterms:W3CDTF">2021-04-26T09:13:00Z</dcterms:modified>
</cp:coreProperties>
</file>