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A40D8E">
        <w:rPr>
          <w:rFonts w:asciiTheme="majorHAnsi" w:hAnsiTheme="majorHAnsi"/>
          <w:lang w:val="sr-Cyrl-CS"/>
        </w:rPr>
        <w:t>: 3237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5C4BFC">
        <w:rPr>
          <w:rFonts w:asciiTheme="majorHAnsi" w:hAnsiTheme="majorHAnsi"/>
        </w:rPr>
        <w:t xml:space="preserve"> 13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A40D8E">
        <w:rPr>
          <w:rFonts w:asciiTheme="majorHAnsi" w:hAnsiTheme="majorHAnsi"/>
        </w:rPr>
        <w:t>3237</w:t>
      </w:r>
      <w:r w:rsidR="00D65198" w:rsidRPr="002A1C03">
        <w:rPr>
          <w:rFonts w:asciiTheme="majorHAnsi" w:hAnsiTheme="majorHAnsi"/>
          <w:lang w:val="sr-Cyrl-CS"/>
        </w:rPr>
        <w:t>, од</w:t>
      </w:r>
      <w:r w:rsidR="005C4BFC">
        <w:rPr>
          <w:rFonts w:asciiTheme="majorHAnsi" w:hAnsiTheme="majorHAnsi"/>
        </w:rPr>
        <w:t xml:space="preserve"> 08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C4BFC" w:rsidRDefault="009C2E51" w:rsidP="005C4BFC">
      <w:pPr>
        <w:spacing w:after="200" w:line="276" w:lineRule="auto"/>
        <w:jc w:val="both"/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A40D8E">
        <w:rPr>
          <w:rFonts w:asciiTheme="majorHAnsi" w:eastAsia="Calibri" w:hAnsiTheme="majorHAnsi"/>
          <w:lang w:val="sr-Cyrl-CS"/>
        </w:rPr>
        <w:t>27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Набавка </w:t>
      </w:r>
      <w:r w:rsidR="005C4BFC">
        <w:rPr>
          <w:rFonts w:asciiTheme="majorHAnsi" w:eastAsia="TimesNewRomanPSMT" w:hAnsiTheme="majorHAnsi"/>
          <w:lang w:val="sr-Cyrl-CS"/>
        </w:rPr>
        <w:t>радова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 </w:t>
      </w:r>
      <w:r w:rsidR="005C4BFC">
        <w:rPr>
          <w:rFonts w:asciiTheme="majorHAnsi" w:eastAsia="TimesNewRomanPSMT" w:hAnsiTheme="majorHAnsi"/>
          <w:lang w:val="sr-Cyrl-CS"/>
        </w:rPr>
        <w:t>–</w:t>
      </w:r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r w:rsidR="00A40D8E" w:rsidRPr="00A40D8E">
        <w:rPr>
          <w:rStyle w:val="Emphasis"/>
          <w:i w:val="0"/>
          <w:color w:val="000000"/>
          <w:lang w:val="sr-Cyrl-CS"/>
        </w:rPr>
        <w:t>Радови на одржавању објекта – поправка и комплетна изолација кровне терасе у објекту Центра за заштиту одојчади, деце и омладине, Београд, Дом „Моша Пијаде“, ради обезбеђивања објекта од цурења и прокишњавања</w:t>
      </w:r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C4BFC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5C4BFC">
        <w:rPr>
          <w:rFonts w:asciiTheme="majorHAnsi" w:eastAsia="Calibri" w:hAnsiTheme="majorHAnsi"/>
          <w:color w:val="000000"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C4BFC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A40D8E">
        <w:rPr>
          <w:rFonts w:asciiTheme="majorHAnsi" w:eastAsia="Calibri" w:hAnsiTheme="majorHAnsi"/>
          <w:color w:val="000000"/>
        </w:rPr>
        <w:t>11</w:t>
      </w:r>
      <w:r w:rsidR="005C4BFC">
        <w:rPr>
          <w:rFonts w:asciiTheme="majorHAnsi" w:eastAsia="Calibri" w:hAnsiTheme="majorHAnsi"/>
          <w:color w:val="000000"/>
        </w:rPr>
        <w:t>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под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бројем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3340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E83F9A" w:rsidRPr="00E83F9A">
        <w:rPr>
          <w:rFonts w:asciiTheme="majorHAnsi" w:eastAsia="Calibri" w:hAnsiTheme="majorHAnsi"/>
          <w:color w:val="000000"/>
          <w:lang/>
        </w:rPr>
        <w:t>1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665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950</w:t>
      </w:r>
      <w:r w:rsidR="005C4BFC" w:rsidRPr="00E83F9A">
        <w:rPr>
          <w:rFonts w:asciiTheme="majorHAnsi" w:eastAsia="Calibri" w:hAnsiTheme="majorHAnsi"/>
          <w:color w:val="000000"/>
        </w:rPr>
        <w:t>,</w:t>
      </w:r>
      <w:r w:rsidR="005C4BFC" w:rsidRPr="00E83F9A">
        <w:rPr>
          <w:rFonts w:asciiTheme="majorHAnsi" w:eastAsia="Calibri" w:hAnsiTheme="majorHAnsi"/>
          <w:color w:val="000000"/>
          <w:lang w:val="sr-Cyrl-CS"/>
        </w:rPr>
        <w:t>00</w:t>
      </w:r>
      <w:r w:rsidR="005C4BFC" w:rsidRPr="00E83F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динара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r w:rsidR="005C4BFC">
        <w:t>Понуђач није у систему ПДВ-а.</w:t>
      </w:r>
    </w:p>
    <w:p w:rsidR="00CA13E3" w:rsidRDefault="008A59EE" w:rsidP="005C4BFC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A40D8E" w:rsidRPr="00A40D8E" w:rsidRDefault="00A40D8E" w:rsidP="00A40D8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A40D8E">
        <w:rPr>
          <w:rStyle w:val="Emphasis"/>
          <w:i w:val="0"/>
          <w:color w:val="000000"/>
        </w:rPr>
        <w:t>Предмет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proofErr w:type="spellStart"/>
      <w:r w:rsidRPr="00A40D8E">
        <w:rPr>
          <w:rStyle w:val="Emphasis"/>
          <w:i w:val="0"/>
          <w:color w:val="000000"/>
        </w:rPr>
        <w:t>набавке</w:t>
      </w:r>
      <w:proofErr w:type="spellEnd"/>
      <w:r w:rsidRPr="00A40D8E">
        <w:rPr>
          <w:rStyle w:val="Emphasis"/>
          <w:i w:val="0"/>
          <w:color w:val="000000"/>
          <w:lang w:val="sr-Cyrl-CS"/>
        </w:rPr>
        <w:t>- Радови на одржавању објекта – поправка и комплетна изолација кровне терасе у објекту Центра за заштиту одојчади, деце и омладине, Београд, Дом „Моша Пијаде“, ради обезбеђивања објекта од цурења и прокишњавања.</w:t>
      </w:r>
      <w:proofErr w:type="gramEnd"/>
    </w:p>
    <w:p w:rsidR="00A40D8E" w:rsidRDefault="00A40D8E" w:rsidP="00A40D8E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>
        <w:rPr>
          <w:rFonts w:asciiTheme="majorHAnsi" w:hAnsiTheme="majorHAnsi" w:cs="Tahoma"/>
          <w:b/>
          <w:shd w:val="clear" w:color="auto" w:fill="FFFFFF"/>
        </w:rPr>
        <w:t xml:space="preserve"> </w:t>
      </w:r>
      <w:r w:rsidRPr="000D3B3D">
        <w:rPr>
          <w:rFonts w:asciiTheme="majorHAnsi" w:hAnsiTheme="majorHAnsi" w:cs="Tahoma"/>
          <w:shd w:val="clear" w:color="auto" w:fill="FFFFFF"/>
        </w:rPr>
        <w:t xml:space="preserve">45262900-0 –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балконима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, </w:t>
      </w:r>
      <w:r w:rsidRPr="000B2584">
        <w:rPr>
          <w:rFonts w:asciiTheme="majorHAnsi" w:hAnsiTheme="majorHAnsi" w:cs="Tahoma"/>
          <w:shd w:val="clear" w:color="auto" w:fill="FFFFFF"/>
        </w:rPr>
        <w:t xml:space="preserve">45260000-7 –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крову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други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посебни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грађевински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занатски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радови</w:t>
      </w:r>
      <w:proofErr w:type="spellEnd"/>
    </w:p>
    <w:p w:rsidR="00A40D8E" w:rsidRPr="00A40D8E" w:rsidRDefault="00A40D8E" w:rsidP="00A40D8E">
      <w:pPr>
        <w:jc w:val="both"/>
        <w:rPr>
          <w:rStyle w:val="Emphasis"/>
          <w:i w:val="0"/>
          <w:lang w:val="sr-Cyrl-CS"/>
        </w:rPr>
      </w:pPr>
      <w:proofErr w:type="spellStart"/>
      <w:r w:rsidRPr="00A40D8E">
        <w:rPr>
          <w:rStyle w:val="Emphasis"/>
          <w:i w:val="0"/>
        </w:rPr>
        <w:t>Процењена</w:t>
      </w:r>
      <w:proofErr w:type="spellEnd"/>
      <w:r w:rsidRPr="00A40D8E">
        <w:rPr>
          <w:rStyle w:val="Emphasis"/>
          <w:i w:val="0"/>
        </w:rPr>
        <w:t xml:space="preserve"> </w:t>
      </w:r>
      <w:proofErr w:type="spellStart"/>
      <w:r w:rsidRPr="00A40D8E">
        <w:rPr>
          <w:rStyle w:val="Emphasis"/>
          <w:i w:val="0"/>
        </w:rPr>
        <w:t>вредност</w:t>
      </w:r>
      <w:proofErr w:type="spellEnd"/>
      <w:r w:rsidRPr="00A40D8E">
        <w:rPr>
          <w:rStyle w:val="Emphasis"/>
          <w:i w:val="0"/>
        </w:rPr>
        <w:t xml:space="preserve"> </w:t>
      </w:r>
      <w:proofErr w:type="spellStart"/>
      <w:r w:rsidRPr="00A40D8E">
        <w:rPr>
          <w:rStyle w:val="Emphasis"/>
          <w:i w:val="0"/>
        </w:rPr>
        <w:t>набавке</w:t>
      </w:r>
      <w:proofErr w:type="spellEnd"/>
      <w:r w:rsidRPr="00A40D8E">
        <w:rPr>
          <w:rStyle w:val="Emphasis"/>
          <w:i w:val="0"/>
        </w:rPr>
        <w:t xml:space="preserve"> </w:t>
      </w:r>
      <w:r w:rsidRPr="00A40D8E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A40D8E">
        <w:rPr>
          <w:rStyle w:val="Emphasis"/>
          <w:i w:val="0"/>
        </w:rPr>
        <w:t>износи</w:t>
      </w:r>
      <w:proofErr w:type="spellEnd"/>
      <w:r w:rsidRPr="00A40D8E">
        <w:rPr>
          <w:rStyle w:val="Emphasis"/>
          <w:i w:val="0"/>
        </w:rPr>
        <w:t xml:space="preserve"> 1.666.667</w:t>
      </w:r>
      <w:proofErr w:type="gramStart"/>
      <w:r w:rsidRPr="00A40D8E">
        <w:rPr>
          <w:rStyle w:val="Emphasis"/>
          <w:i w:val="0"/>
        </w:rPr>
        <w:t>,00</w:t>
      </w:r>
      <w:proofErr w:type="gramEnd"/>
      <w:r w:rsidRPr="00A40D8E">
        <w:rPr>
          <w:rStyle w:val="Emphasis"/>
          <w:i w:val="0"/>
          <w:lang w:val="sr-Cyrl-CS"/>
        </w:rPr>
        <w:t xml:space="preserve"> </w:t>
      </w:r>
      <w:proofErr w:type="spellStart"/>
      <w:r w:rsidRPr="00A40D8E">
        <w:rPr>
          <w:rStyle w:val="Emphasis"/>
          <w:i w:val="0"/>
        </w:rPr>
        <w:t>динара</w:t>
      </w:r>
      <w:proofErr w:type="spellEnd"/>
      <w:r w:rsidRPr="00A40D8E">
        <w:rPr>
          <w:rStyle w:val="Emphasis"/>
          <w:i w:val="0"/>
        </w:rPr>
        <w:t xml:space="preserve"> </w:t>
      </w:r>
      <w:proofErr w:type="spellStart"/>
      <w:r w:rsidRPr="00A40D8E">
        <w:rPr>
          <w:rStyle w:val="Emphasis"/>
          <w:i w:val="0"/>
        </w:rPr>
        <w:t>без</w:t>
      </w:r>
      <w:proofErr w:type="spellEnd"/>
      <w:r w:rsidRPr="00A40D8E">
        <w:rPr>
          <w:rStyle w:val="Emphasis"/>
          <w:i w:val="0"/>
        </w:rPr>
        <w:t xml:space="preserve"> </w:t>
      </w:r>
      <w:proofErr w:type="spellStart"/>
      <w:r w:rsidRPr="00A40D8E">
        <w:rPr>
          <w:rStyle w:val="Emphasis"/>
          <w:i w:val="0"/>
        </w:rPr>
        <w:t>урачунатог</w:t>
      </w:r>
      <w:proofErr w:type="spellEnd"/>
      <w:r w:rsidRPr="00A40D8E">
        <w:rPr>
          <w:rStyle w:val="Emphasis"/>
          <w:i w:val="0"/>
        </w:rPr>
        <w:t xml:space="preserve"> ПДВ-а</w:t>
      </w:r>
      <w:r w:rsidRPr="00A40D8E">
        <w:rPr>
          <w:rStyle w:val="Emphasis"/>
          <w:i w:val="0"/>
          <w:lang w:val="sr-Cyrl-CS"/>
        </w:rPr>
        <w:t xml:space="preserve">, односно </w:t>
      </w:r>
      <w:r w:rsidRPr="00A40D8E">
        <w:rPr>
          <w:rStyle w:val="Emphasis"/>
          <w:i w:val="0"/>
        </w:rPr>
        <w:t>2.000.000,00</w:t>
      </w:r>
      <w:r w:rsidRPr="00A40D8E">
        <w:rPr>
          <w:rStyle w:val="Emphasis"/>
          <w:i w:val="0"/>
          <w:lang w:val="sr-Cyrl-CS"/>
        </w:rPr>
        <w:t xml:space="preserve"> динара са ПДВ-ом.</w:t>
      </w:r>
    </w:p>
    <w:p w:rsidR="00A40D8E" w:rsidRPr="00A40D8E" w:rsidRDefault="00A40D8E" w:rsidP="00A40D8E">
      <w:pPr>
        <w:jc w:val="both"/>
        <w:rPr>
          <w:rStyle w:val="Emphasis"/>
          <w:i w:val="0"/>
        </w:rPr>
      </w:pPr>
      <w:r w:rsidRPr="00A40D8E">
        <w:rPr>
          <w:rStyle w:val="Emphasis"/>
          <w:i w:val="0"/>
          <w:lang w:val="sr-Cyrl-CS"/>
        </w:rPr>
        <w:t xml:space="preserve">Финансијски конто: </w:t>
      </w:r>
      <w:r w:rsidRPr="00A40D8E">
        <w:rPr>
          <w:rStyle w:val="Emphasis"/>
          <w:i w:val="0"/>
        </w:rPr>
        <w:t>511312</w:t>
      </w:r>
    </w:p>
    <w:p w:rsidR="00A40D8E" w:rsidRPr="00A40D8E" w:rsidRDefault="00A40D8E" w:rsidP="00A40D8E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A40D8E">
        <w:rPr>
          <w:rStyle w:val="Emphasis"/>
          <w:i w:val="0"/>
          <w:color w:val="000000"/>
        </w:rPr>
        <w:t>Критеријум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proofErr w:type="spellStart"/>
      <w:r w:rsidRPr="00A40D8E">
        <w:rPr>
          <w:rStyle w:val="Emphasis"/>
          <w:i w:val="0"/>
          <w:color w:val="000000"/>
        </w:rPr>
        <w:t>за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proofErr w:type="spellStart"/>
      <w:r w:rsidRPr="00A40D8E">
        <w:rPr>
          <w:rStyle w:val="Emphasis"/>
          <w:i w:val="0"/>
          <w:color w:val="000000"/>
        </w:rPr>
        <w:t>оцењивање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proofErr w:type="spellStart"/>
      <w:r w:rsidRPr="00A40D8E">
        <w:rPr>
          <w:rStyle w:val="Emphasis"/>
          <w:i w:val="0"/>
          <w:color w:val="000000"/>
        </w:rPr>
        <w:t>понуда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proofErr w:type="spellStart"/>
      <w:r w:rsidRPr="00A40D8E">
        <w:rPr>
          <w:rStyle w:val="Emphasis"/>
          <w:i w:val="0"/>
          <w:color w:val="000000"/>
        </w:rPr>
        <w:t>је</w:t>
      </w:r>
      <w:proofErr w:type="spellEnd"/>
      <w:r w:rsidRPr="00A40D8E">
        <w:rPr>
          <w:rStyle w:val="Emphasis"/>
          <w:i w:val="0"/>
          <w:color w:val="000000"/>
        </w:rPr>
        <w:t xml:space="preserve"> </w:t>
      </w:r>
      <w:r w:rsidRPr="00A40D8E">
        <w:rPr>
          <w:rStyle w:val="Emphasis"/>
          <w:i w:val="0"/>
          <w:color w:val="000000"/>
          <w:lang w:val="sr-Cyrl-CS"/>
        </w:rPr>
        <w:t>најнижа понуђена цена.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</w:rPr>
        <w:t>13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A40D8E">
        <w:rPr>
          <w:rFonts w:asciiTheme="majorHAnsi" w:hAnsiTheme="majorHAnsi"/>
          <w:lang w:val="sr-Cyrl-CS"/>
        </w:rPr>
        <w:t>1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  <w:lang w:val="sr-Cyrl-CS"/>
        </w:rPr>
        <w:t>13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A40D8E">
        <w:rPr>
          <w:rFonts w:asciiTheme="majorHAnsi" w:hAnsiTheme="majorHAnsi"/>
          <w:lang w:val="sr-Cyrl-CS"/>
        </w:rPr>
        <w:t>11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5C4BFC">
        <w:rPr>
          <w:rFonts w:asciiTheme="majorHAnsi" w:hAnsiTheme="majorHAnsi"/>
        </w:rPr>
        <w:t>римљена</w:t>
      </w:r>
      <w:proofErr w:type="spellEnd"/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  <w:lang w:val="sr-Cyrl-CS"/>
        </w:rPr>
        <w:t>13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A40D8E">
        <w:rPr>
          <w:rFonts w:asciiTheme="majorHAnsi" w:hAnsiTheme="majorHAnsi"/>
          <w:lang w:val="sr-Cyrl-CS"/>
        </w:rPr>
        <w:t>11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0D6AF2" w:rsidRPr="000D6AF2" w:rsidRDefault="005C4BFC" w:rsidP="005C4BFC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A40D8E">
        <w:rPr>
          <w:rFonts w:asciiTheme="majorHAnsi" w:eastAsia="Calibri" w:hAnsiTheme="majorHAnsi"/>
          <w:color w:val="000000"/>
        </w:rPr>
        <w:t>11</w:t>
      </w:r>
      <w:r>
        <w:rPr>
          <w:rFonts w:asciiTheme="majorHAnsi" w:eastAsia="Calibri" w:hAnsiTheme="majorHAnsi"/>
          <w:color w:val="000000"/>
        </w:rPr>
        <w:t>-07</w:t>
      </w:r>
      <w:r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</w:t>
      </w:r>
      <w:r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под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бројем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3340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13</w:t>
      </w:r>
      <w:r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="00E83F9A">
        <w:rPr>
          <w:rFonts w:asciiTheme="majorHAnsi" w:eastAsia="Calibri" w:hAnsiTheme="majorHAnsi"/>
          <w:color w:val="000000"/>
          <w:lang/>
        </w:rPr>
        <w:t>1</w:t>
      </w:r>
      <w:r w:rsidR="00E83F9A">
        <w:rPr>
          <w:rFonts w:asciiTheme="majorHAnsi" w:eastAsia="Calibri" w:hAnsiTheme="majorHAnsi"/>
          <w:color w:val="000000"/>
        </w:rPr>
        <w:t>.</w:t>
      </w:r>
      <w:r w:rsidR="00E83F9A">
        <w:rPr>
          <w:rFonts w:asciiTheme="majorHAnsi" w:eastAsia="Calibri" w:hAnsiTheme="majorHAnsi"/>
          <w:color w:val="000000"/>
          <w:lang/>
        </w:rPr>
        <w:t>665</w:t>
      </w:r>
      <w:r w:rsidR="00E83F9A">
        <w:rPr>
          <w:rFonts w:asciiTheme="majorHAnsi" w:eastAsia="Calibri" w:hAnsiTheme="majorHAnsi"/>
          <w:color w:val="000000"/>
        </w:rPr>
        <w:t>.</w:t>
      </w:r>
      <w:r w:rsidR="00E83F9A">
        <w:rPr>
          <w:rFonts w:asciiTheme="majorHAnsi" w:eastAsia="Calibri" w:hAnsiTheme="majorHAnsi"/>
          <w:color w:val="000000"/>
          <w:lang/>
        </w:rPr>
        <w:t>950</w:t>
      </w:r>
      <w:r w:rsidRPr="00E83F9A">
        <w:rPr>
          <w:rFonts w:asciiTheme="majorHAnsi" w:eastAsia="Calibri" w:hAnsiTheme="majorHAnsi"/>
          <w:color w:val="000000"/>
        </w:rPr>
        <w:t>,</w:t>
      </w:r>
      <w:r w:rsidRPr="00E83F9A">
        <w:rPr>
          <w:rFonts w:asciiTheme="majorHAnsi" w:eastAsia="Calibri" w:hAnsiTheme="majorHAnsi"/>
          <w:color w:val="000000"/>
          <w:lang w:val="sr-Cyrl-CS"/>
        </w:rPr>
        <w:t>00</w:t>
      </w:r>
      <w:r w:rsidRPr="00E83F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E83F9A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t>Понуђач није у систему ПДВ-а.</w:t>
      </w:r>
    </w:p>
    <w:p w:rsidR="00360827" w:rsidRPr="002A1C03" w:rsidRDefault="008A59EE" w:rsidP="005C4BFC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C4BFC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5C4BFC">
        <w:rPr>
          <w:rFonts w:asciiTheme="majorHAnsi" w:eastAsia="Calibri" w:hAnsiTheme="majorHAnsi"/>
          <w:color w:val="000000"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C4BFC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A40D8E">
        <w:rPr>
          <w:rFonts w:asciiTheme="majorHAnsi" w:eastAsia="Calibri" w:hAnsiTheme="majorHAnsi"/>
          <w:color w:val="000000"/>
        </w:rPr>
        <w:t>11</w:t>
      </w:r>
      <w:r w:rsidR="005C4BFC">
        <w:rPr>
          <w:rFonts w:asciiTheme="majorHAnsi" w:eastAsia="Calibri" w:hAnsiTheme="majorHAnsi"/>
          <w:color w:val="000000"/>
        </w:rPr>
        <w:t>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под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бројем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3340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83F9A">
        <w:rPr>
          <w:rFonts w:asciiTheme="majorHAnsi" w:eastAsia="Calibri" w:hAnsiTheme="majorHAnsi"/>
          <w:color w:val="000000"/>
          <w:lang/>
        </w:rPr>
        <w:t xml:space="preserve"> </w:t>
      </w:r>
      <w:r w:rsidR="00E83F9A" w:rsidRPr="00E83F9A">
        <w:rPr>
          <w:rFonts w:asciiTheme="majorHAnsi" w:eastAsia="Calibri" w:hAnsiTheme="majorHAnsi"/>
          <w:color w:val="000000"/>
          <w:lang/>
        </w:rPr>
        <w:t>1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665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950</w:t>
      </w:r>
      <w:r w:rsidR="005C4BFC" w:rsidRPr="00E83F9A">
        <w:rPr>
          <w:rFonts w:asciiTheme="majorHAnsi" w:eastAsia="Calibri" w:hAnsiTheme="majorHAnsi"/>
          <w:color w:val="000000"/>
        </w:rPr>
        <w:t>,</w:t>
      </w:r>
      <w:r w:rsidR="005C4BFC" w:rsidRPr="00E83F9A">
        <w:rPr>
          <w:rFonts w:asciiTheme="majorHAnsi" w:eastAsia="Calibri" w:hAnsiTheme="majorHAnsi"/>
          <w:color w:val="000000"/>
          <w:lang w:val="sr-Cyrl-CS"/>
        </w:rPr>
        <w:t>00</w:t>
      </w:r>
      <w:r w:rsidR="005C4BFC" w:rsidRPr="00E83F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E83F9A">
        <w:rPr>
          <w:rFonts w:asciiTheme="majorHAnsi" w:eastAsia="Calibri" w:hAnsiTheme="majorHAnsi"/>
          <w:color w:val="000000"/>
        </w:rPr>
        <w:t>динара</w:t>
      </w:r>
      <w:proofErr w:type="spellEnd"/>
      <w:r w:rsidR="00E83F9A">
        <w:rPr>
          <w:rFonts w:asciiTheme="majorHAnsi" w:eastAsia="Calibri" w:hAnsiTheme="majorHAnsi"/>
          <w:color w:val="000000"/>
          <w:lang/>
        </w:rPr>
        <w:t>.</w:t>
      </w:r>
      <w:r w:rsidR="005C4BFC">
        <w:rPr>
          <w:rFonts w:asciiTheme="majorHAnsi" w:eastAsia="Calibri" w:hAnsiTheme="majorHAnsi"/>
          <w:color w:val="000000"/>
        </w:rPr>
        <w:t xml:space="preserve"> </w:t>
      </w:r>
      <w:r w:rsidR="00360827" w:rsidRPr="002A1C03">
        <w:rPr>
          <w:rFonts w:asciiTheme="majorHAnsi" w:eastAsia="Calibri" w:hAnsiTheme="majorHAnsi"/>
          <w:color w:val="000000"/>
        </w:rPr>
        <w:t xml:space="preserve"> </w:t>
      </w:r>
    </w:p>
    <w:p w:rsidR="0081247A" w:rsidRPr="002A1C03" w:rsidRDefault="00360827" w:rsidP="00A40D8E">
      <w:pPr>
        <w:spacing w:after="200" w:line="276" w:lineRule="auto"/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C4BFC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5C4BFC">
        <w:rPr>
          <w:rFonts w:asciiTheme="majorHAnsi" w:eastAsia="Calibri" w:hAnsiTheme="majorHAnsi"/>
          <w:color w:val="000000"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5C4BFC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A40D8E">
        <w:rPr>
          <w:rFonts w:asciiTheme="majorHAnsi" w:eastAsia="Calibri" w:hAnsiTheme="majorHAnsi"/>
          <w:color w:val="000000"/>
        </w:rPr>
        <w:t>11</w:t>
      </w:r>
      <w:r w:rsidR="005C4BFC">
        <w:rPr>
          <w:rFonts w:asciiTheme="majorHAnsi" w:eastAsia="Calibri" w:hAnsiTheme="majorHAnsi"/>
          <w:color w:val="000000"/>
        </w:rPr>
        <w:t>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под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40D8E">
        <w:rPr>
          <w:rFonts w:asciiTheme="majorHAnsi" w:eastAsia="Calibri" w:hAnsiTheme="majorHAnsi"/>
          <w:color w:val="000000"/>
        </w:rPr>
        <w:t>бројем</w:t>
      </w:r>
      <w:proofErr w:type="spellEnd"/>
      <w:r w:rsidR="00A40D8E">
        <w:rPr>
          <w:rFonts w:asciiTheme="majorHAnsi" w:eastAsia="Calibri" w:hAnsiTheme="majorHAnsi"/>
          <w:color w:val="000000"/>
        </w:rPr>
        <w:t xml:space="preserve"> 3340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E83F9A" w:rsidRPr="00E83F9A">
        <w:rPr>
          <w:rFonts w:asciiTheme="majorHAnsi" w:eastAsia="Calibri" w:hAnsiTheme="majorHAnsi"/>
          <w:color w:val="000000"/>
          <w:lang/>
        </w:rPr>
        <w:t>1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665</w:t>
      </w:r>
      <w:r w:rsidR="00E83F9A" w:rsidRPr="00E83F9A">
        <w:rPr>
          <w:rFonts w:asciiTheme="majorHAnsi" w:eastAsia="Calibri" w:hAnsiTheme="majorHAnsi"/>
          <w:color w:val="000000"/>
        </w:rPr>
        <w:t>.</w:t>
      </w:r>
      <w:r w:rsidR="00E83F9A" w:rsidRPr="00E83F9A">
        <w:rPr>
          <w:rFonts w:asciiTheme="majorHAnsi" w:eastAsia="Calibri" w:hAnsiTheme="majorHAnsi"/>
          <w:color w:val="000000"/>
          <w:lang/>
        </w:rPr>
        <w:t>950</w:t>
      </w:r>
      <w:r w:rsidR="005C4BFC" w:rsidRPr="00E83F9A">
        <w:rPr>
          <w:rFonts w:asciiTheme="majorHAnsi" w:eastAsia="Calibri" w:hAnsiTheme="majorHAnsi"/>
          <w:color w:val="000000"/>
        </w:rPr>
        <w:t>,</w:t>
      </w:r>
      <w:r w:rsidR="005C4BFC" w:rsidRPr="00E83F9A">
        <w:rPr>
          <w:rFonts w:asciiTheme="majorHAnsi" w:eastAsia="Calibri" w:hAnsiTheme="majorHAnsi"/>
          <w:color w:val="000000"/>
          <w:lang w:val="sr-Cyrl-CS"/>
        </w:rPr>
        <w:t>00</w:t>
      </w:r>
      <w:r w:rsidR="005C4BFC" w:rsidRPr="00E83F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E83F9A">
        <w:rPr>
          <w:rFonts w:asciiTheme="majorHAnsi" w:eastAsia="Calibri" w:hAnsiTheme="majorHAnsi"/>
          <w:color w:val="000000"/>
        </w:rPr>
        <w:t>динара</w:t>
      </w:r>
      <w:proofErr w:type="spellEnd"/>
      <w:r w:rsidR="005C4BFC" w:rsidRPr="00E83F9A">
        <w:rPr>
          <w:rFonts w:asciiTheme="majorHAnsi" w:eastAsia="Calibri" w:hAnsiTheme="majorHAnsi"/>
          <w:color w:val="000000"/>
        </w:rPr>
        <w:t>.</w:t>
      </w:r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t>Понуђач није у систему ПДВ-а.</w:t>
      </w: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F1" w:rsidRDefault="00FE45F1">
      <w:r>
        <w:separator/>
      </w:r>
    </w:p>
  </w:endnote>
  <w:endnote w:type="continuationSeparator" w:id="0">
    <w:p w:rsidR="00FE45F1" w:rsidRDefault="00FE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F1" w:rsidRDefault="00FE45F1">
      <w:r>
        <w:separator/>
      </w:r>
    </w:p>
  </w:footnote>
  <w:footnote w:type="continuationSeparator" w:id="0">
    <w:p w:rsidR="00FE45F1" w:rsidRDefault="00FE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72B8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D5F7-8D86-4DF2-8CA5-3456A043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149</cp:revision>
  <cp:lastPrinted>2021-07-12T11:56:00Z</cp:lastPrinted>
  <dcterms:created xsi:type="dcterms:W3CDTF">2017-01-23T08:00:00Z</dcterms:created>
  <dcterms:modified xsi:type="dcterms:W3CDTF">2021-07-13T11:14:00Z</dcterms:modified>
</cp:coreProperties>
</file>