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330BED">
        <w:t>3058</w:t>
      </w:r>
      <w:r w:rsidR="005D2ABA">
        <w:t>/1</w:t>
      </w:r>
    </w:p>
    <w:p w:rsidR="007D39FE" w:rsidRDefault="007D39FE" w:rsidP="007D39FE">
      <w:r>
        <w:rPr>
          <w:lang w:val="sr-Cyrl-CS"/>
        </w:rPr>
        <w:t>Датум</w:t>
      </w:r>
      <w:r>
        <w:t>:</w:t>
      </w:r>
      <w:r w:rsidR="00B309AA">
        <w:rPr>
          <w:lang w:val="sr-Cyrl-CS"/>
        </w:rPr>
        <w:t xml:space="preserve"> </w:t>
      </w:r>
      <w:r w:rsidR="002C1F57">
        <w:t>16</w:t>
      </w:r>
      <w:r w:rsidR="004C606D">
        <w:rPr>
          <w:lang w:val="sr-Cyrl-CS"/>
        </w:rPr>
        <w:t>.</w:t>
      </w:r>
      <w:r w:rsidR="005D2ABA">
        <w:t>07</w:t>
      </w:r>
      <w:r w:rsidR="004C606D">
        <w:rPr>
          <w:lang w:val="sr-Cyrl-CS"/>
        </w:rPr>
        <w:t>.</w:t>
      </w:r>
      <w:r w:rsidR="004C606D">
        <w:t>2021</w:t>
      </w:r>
      <w:r>
        <w:rPr>
          <w:lang w:val="sr-Cyrl-CS"/>
        </w:rPr>
        <w:t xml:space="preserve">. </w:t>
      </w:r>
      <w:proofErr w:type="gramStart"/>
      <w:r>
        <w:t>године</w:t>
      </w:r>
      <w:proofErr w:type="gramEnd"/>
    </w:p>
    <w:p w:rsidR="007D39FE" w:rsidRDefault="007D39FE" w:rsidP="007D39FE">
      <w:pPr>
        <w:spacing w:line="200" w:lineRule="exact"/>
        <w:rPr>
          <w:lang w:val="sr-Cyrl-CS"/>
        </w:rPr>
      </w:pPr>
    </w:p>
    <w:p w:rsidR="00B5230E" w:rsidRPr="00330BED" w:rsidRDefault="007D39FE" w:rsidP="00B5230E">
      <w:pPr>
        <w:jc w:val="both"/>
        <w:rPr>
          <w:rStyle w:val="Emphasis"/>
          <w:i w:val="0"/>
          <w:color w:val="000000"/>
          <w:lang w:val="sr-Cyrl-C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5434B">
        <w:rPr>
          <w:rFonts w:eastAsia="TimesNewRomanPSMT"/>
          <w:lang w:val="sr-Cyrl-CS"/>
        </w:rPr>
        <w:t>Набавка</w:t>
      </w:r>
      <w:r w:rsidR="00F5434B">
        <w:rPr>
          <w:rFonts w:eastAsia="TimesNewRomanPSMT"/>
        </w:rPr>
        <w:t xml:space="preserve"> радова </w:t>
      </w:r>
      <w:r w:rsidR="00B5230E">
        <w:rPr>
          <w:rFonts w:eastAsia="TimesNewRomanPSMT"/>
        </w:rPr>
        <w:t xml:space="preserve">- </w:t>
      </w:r>
      <w:r w:rsidR="00330BED" w:rsidRPr="00330BED">
        <w:rPr>
          <w:rStyle w:val="Emphasis"/>
          <w:i w:val="0"/>
        </w:rPr>
        <w:t>Бојадерски радови</w:t>
      </w:r>
      <w:r w:rsidR="00330BED" w:rsidRPr="00330BED">
        <w:rPr>
          <w:rStyle w:val="Emphasis"/>
          <w:i w:val="0"/>
          <w:lang w:val="sr-Cyrl-CS"/>
        </w:rPr>
        <w:t xml:space="preserve"> у</w:t>
      </w:r>
      <w:r w:rsidR="00330BED" w:rsidRPr="00330BED">
        <w:rPr>
          <w:rStyle w:val="Emphasis"/>
          <w:i w:val="0"/>
        </w:rPr>
        <w:t xml:space="preserve"> Центру</w:t>
      </w:r>
      <w:r w:rsidR="00330BED" w:rsidRPr="00330BED">
        <w:rPr>
          <w:rStyle w:val="Emphasis"/>
          <w:i w:val="0"/>
          <w:color w:val="000000"/>
        </w:rPr>
        <w:t xml:space="preserve"> за заштиту одојчади, деце и омладине, Београд.</w:t>
      </w:r>
    </w:p>
    <w:p w:rsidR="00F5434B" w:rsidRPr="00330BED" w:rsidRDefault="00F5434B"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330BED">
              <w:t>19</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B5230E">
        <w:trPr>
          <w:trHeight w:hRule="exact" w:val="234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5434B" w:rsidRDefault="00F5434B" w:rsidP="007D39FE">
            <w:pPr>
              <w:jc w:val="both"/>
              <w:rPr>
                <w:spacing w:val="1"/>
                <w:position w:val="-1"/>
              </w:rPr>
            </w:pPr>
            <w:r>
              <w:rPr>
                <w:rFonts w:eastAsia="TimesNewRomanPSMT"/>
                <w:lang w:val="sr-Cyrl-CS"/>
              </w:rPr>
              <w:t>Набавка</w:t>
            </w:r>
            <w:r>
              <w:rPr>
                <w:rFonts w:eastAsia="TimesNewRomanPSMT"/>
              </w:rPr>
              <w:t xml:space="preserve"> радова -</w:t>
            </w:r>
            <w:r>
              <w:rPr>
                <w:rFonts w:eastAsia="TimesNewRomanPSMT"/>
                <w:lang w:val="sr-Cyrl-CS"/>
              </w:rPr>
              <w:t xml:space="preserve"> </w:t>
            </w:r>
            <w:r>
              <w:rPr>
                <w:spacing w:val="1"/>
                <w:position w:val="-1"/>
              </w:rPr>
              <w:t xml:space="preserve"> </w:t>
            </w:r>
            <w:r w:rsidR="00330BED" w:rsidRPr="00330BED">
              <w:rPr>
                <w:rStyle w:val="Emphasis"/>
                <w:i w:val="0"/>
              </w:rPr>
              <w:t>Бојадерски радови</w:t>
            </w:r>
            <w:r w:rsidR="00330BED" w:rsidRPr="00330BED">
              <w:rPr>
                <w:rStyle w:val="Emphasis"/>
                <w:i w:val="0"/>
                <w:lang w:val="sr-Cyrl-CS"/>
              </w:rPr>
              <w:t xml:space="preserve"> у</w:t>
            </w:r>
            <w:r w:rsidR="00330BED" w:rsidRPr="00330BED">
              <w:rPr>
                <w:rStyle w:val="Emphasis"/>
                <w:i w:val="0"/>
              </w:rPr>
              <w:t xml:space="preserve"> Центру</w:t>
            </w:r>
            <w:r w:rsidR="00330BED" w:rsidRPr="00330BED">
              <w:rPr>
                <w:rStyle w:val="Emphasis"/>
                <w:i w:val="0"/>
                <w:color w:val="000000"/>
              </w:rPr>
              <w:t xml:space="preserve"> за заштиту одојчади, деце и омладине, Београд</w:t>
            </w:r>
            <w:r w:rsidR="00330BED">
              <w:rPr>
                <w:rStyle w:val="Emphasis"/>
                <w:color w:val="000000"/>
              </w:rPr>
              <w:t>.</w:t>
            </w:r>
          </w:p>
          <w:p w:rsidR="007D39FE" w:rsidRDefault="00330BED" w:rsidP="005D2ABA">
            <w:pPr>
              <w:jc w:val="both"/>
              <w:rPr>
                <w:lang w:val="sr-Cyrl-CS"/>
              </w:rPr>
            </w:pPr>
            <w:r w:rsidRPr="00F0513F">
              <w:rPr>
                <w:rFonts w:asciiTheme="majorHAnsi" w:hAnsiTheme="majorHAnsi" w:cs="Tahoma"/>
                <w:shd w:val="clear" w:color="auto" w:fill="FFFFFF"/>
              </w:rPr>
              <w:t>45442100-8 - Бојадерски радови</w:t>
            </w:r>
            <w:r w:rsidRPr="002B4F43">
              <w:rPr>
                <w:rFonts w:asciiTheme="majorHAnsi" w:hAnsiTheme="majorHAnsi" w:cs="Tahoma"/>
                <w:color w:val="333333"/>
                <w:shd w:val="clear" w:color="auto" w:fill="FFFFFF"/>
              </w:rPr>
              <w:t>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2C1F57">
              <w:rPr>
                <w:b/>
                <w:iCs/>
              </w:rPr>
              <w:t>21</w:t>
            </w:r>
            <w:r w:rsidR="008E6242">
              <w:rPr>
                <w:b/>
                <w:iCs/>
                <w:lang w:val="sr-Cyrl-CS"/>
              </w:rPr>
              <w:t>.0</w:t>
            </w:r>
            <w:r w:rsidR="005D2ABA">
              <w:rPr>
                <w:b/>
                <w:iCs/>
              </w:rPr>
              <w:t>7</w:t>
            </w:r>
            <w:r w:rsidR="009D51B6" w:rsidRPr="009D51B6">
              <w:rPr>
                <w:b/>
                <w:iCs/>
                <w:lang w:val="sr-Cyrl-CS"/>
              </w:rPr>
              <w:t>.2021</w:t>
            </w:r>
            <w:r w:rsidR="009D51B6">
              <w:rPr>
                <w:iCs/>
                <w:lang w:val="sr-Cyrl-CS"/>
              </w:rPr>
              <w:t>.</w:t>
            </w:r>
            <w:r w:rsidR="002C1F57">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2C1F57">
              <w:rPr>
                <w:b/>
                <w:iCs/>
              </w:rPr>
              <w:t xml:space="preserve"> 21</w:t>
            </w:r>
            <w:r w:rsidR="008E6242">
              <w:rPr>
                <w:b/>
                <w:iCs/>
                <w:lang w:val="sr-Cyrl-CS"/>
              </w:rPr>
              <w:t>.0</w:t>
            </w:r>
            <w:r w:rsidR="005D2ABA">
              <w:rPr>
                <w:b/>
                <w:iCs/>
              </w:rPr>
              <w:t>7</w:t>
            </w:r>
            <w:r w:rsidR="002C1F57">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2C1F57">
              <w:rPr>
                <w:b/>
                <w:iCs/>
              </w:rPr>
              <w:t>21</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2C1F57">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2C1F57">
              <w:rPr>
                <w:b/>
                <w:iCs/>
                <w:lang w:val="sr-Cyrl-CS"/>
              </w:rPr>
              <w:t xml:space="preserve"> 10</w:t>
            </w:r>
            <w:r w:rsidR="00B309AA">
              <w:rPr>
                <w:b/>
                <w:iCs/>
                <w:lang w:val="sr-Cyrl-CS"/>
              </w:rPr>
              <w:t xml:space="preserve">:00 часова </w:t>
            </w:r>
            <w:r w:rsidR="002C1F57">
              <w:rPr>
                <w:b/>
                <w:iCs/>
              </w:rPr>
              <w:t>21</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2C1F57">
              <w:rPr>
                <w:b/>
                <w:iCs/>
              </w:rPr>
              <w:t>21</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2C1F57">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2C1F57">
              <w:rPr>
                <w:b/>
                <w:iCs/>
              </w:rPr>
              <w:t>21</w:t>
            </w:r>
            <w:r w:rsidR="008E6242">
              <w:rPr>
                <w:b/>
                <w:iCs/>
                <w:lang w:val="sr-Cyrl-CS"/>
              </w:rPr>
              <w:t>.0</w:t>
            </w:r>
            <w:r w:rsidR="005D2ABA">
              <w:rPr>
                <w:b/>
                <w:iCs/>
              </w:rPr>
              <w:t>7</w:t>
            </w:r>
            <w:r w:rsidR="002C1F57">
              <w:rPr>
                <w:b/>
                <w:iCs/>
                <w:lang w:val="sr-Cyrl-CS"/>
              </w:rPr>
              <w:t>.2021. године у 10</w:t>
            </w:r>
            <w:r w:rsidR="00432348">
              <w:rPr>
                <w:b/>
                <w:iCs/>
                <w:lang w:val="sr-Cyrl-CS"/>
              </w:rPr>
              <w:t>:3</w:t>
            </w:r>
            <w:r w:rsidR="009D51B6">
              <w:rPr>
                <w:b/>
                <w:iCs/>
                <w:lang w:val="sr-Cyrl-CS"/>
              </w:rPr>
              <w:t>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314EB7">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F5434B" w:rsidRDefault="007D39FE" w:rsidP="005D2ABA">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330BED">
        <w:rPr>
          <w:rFonts w:eastAsia="Calibri"/>
        </w:rPr>
        <w:t>19</w:t>
      </w:r>
      <w:r w:rsidR="00F140DF">
        <w:rPr>
          <w:rFonts w:eastAsia="Calibri"/>
        </w:rPr>
        <w:t xml:space="preserve">/21 </w:t>
      </w:r>
      <w:r w:rsidR="005D2ABA" w:rsidRPr="00EC47C6">
        <w:rPr>
          <w:rFonts w:eastAsia="TimesNewRomanPSMT"/>
          <w:lang w:val="sr-Cyrl-CS"/>
        </w:rPr>
        <w:t xml:space="preserve">Набавка </w:t>
      </w:r>
      <w:r w:rsidR="00F5434B">
        <w:rPr>
          <w:rStyle w:val="Emphasis"/>
          <w:i w:val="0"/>
          <w:color w:val="000000"/>
          <w:lang w:val="sr-Cyrl-CS"/>
        </w:rPr>
        <w:t>р</w:t>
      </w:r>
      <w:r w:rsidR="00F5434B" w:rsidRPr="00F5434B">
        <w:rPr>
          <w:rStyle w:val="Emphasis"/>
          <w:i w:val="0"/>
          <w:color w:val="000000"/>
          <w:lang w:val="sr-Cyrl-CS"/>
        </w:rPr>
        <w:t>адова</w:t>
      </w:r>
      <w:r w:rsidR="00F5434B">
        <w:rPr>
          <w:rStyle w:val="Emphasis"/>
          <w:i w:val="0"/>
          <w:color w:val="000000"/>
          <w:lang w:val="sr-Cyrl-CS"/>
        </w:rPr>
        <w:t xml:space="preserve"> - </w:t>
      </w:r>
      <w:r w:rsidR="00330BED" w:rsidRPr="00330BED">
        <w:rPr>
          <w:rStyle w:val="Emphasis"/>
          <w:i w:val="0"/>
        </w:rPr>
        <w:t>Бојадерски радови</w:t>
      </w:r>
      <w:r w:rsidR="00330BED" w:rsidRPr="00330BED">
        <w:rPr>
          <w:rStyle w:val="Emphasis"/>
          <w:i w:val="0"/>
          <w:lang w:val="sr-Cyrl-CS"/>
        </w:rPr>
        <w:t xml:space="preserve"> у</w:t>
      </w:r>
      <w:r w:rsidR="00330BED" w:rsidRPr="00330BED">
        <w:rPr>
          <w:rStyle w:val="Emphasis"/>
          <w:i w:val="0"/>
        </w:rPr>
        <w:t xml:space="preserve"> Центру</w:t>
      </w:r>
      <w:r w:rsidR="00330BED" w:rsidRPr="00330BED">
        <w:rPr>
          <w:rStyle w:val="Emphasis"/>
          <w:i w:val="0"/>
          <w:color w:val="000000"/>
        </w:rPr>
        <w:t xml:space="preserve"> за заштиту одојчади, деце и омладине, Београд.</w:t>
      </w:r>
      <w:proofErr w:type="gramEnd"/>
    </w:p>
    <w:p w:rsidR="00432348" w:rsidRPr="00432348" w:rsidRDefault="00432348"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330BED" w:rsidRDefault="00330BED"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Pr="00432348" w:rsidRDefault="007D39FE" w:rsidP="007D39FE">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F5434B">
        <w:rPr>
          <w:rFonts w:eastAsia="TimesNewRomanPSMT"/>
          <w:b/>
          <w:bCs/>
          <w:lang w:val="ru-RU"/>
        </w:rPr>
        <w:t>радова</w:t>
      </w:r>
      <w:r w:rsidR="00A31688">
        <w:rPr>
          <w:rFonts w:eastAsia="TimesNewRomanPSMT"/>
          <w:b/>
          <w:bCs/>
          <w:lang w:val="ru-RU"/>
        </w:rPr>
        <w:t xml:space="preserve"> </w:t>
      </w:r>
      <w:r>
        <w:rPr>
          <w:rFonts w:eastAsia="TimesNewRomanPSMT"/>
          <w:b/>
          <w:bCs/>
        </w:rPr>
        <w:t xml:space="preserve">- </w:t>
      </w:r>
      <w:r w:rsidR="00330BED" w:rsidRPr="00330BED">
        <w:rPr>
          <w:rStyle w:val="Emphasis"/>
          <w:i w:val="0"/>
        </w:rPr>
        <w:t>Бојадерски радови</w:t>
      </w:r>
      <w:r w:rsidR="00330BED" w:rsidRPr="00330BED">
        <w:rPr>
          <w:rStyle w:val="Emphasis"/>
          <w:i w:val="0"/>
          <w:lang w:val="sr-Cyrl-CS"/>
        </w:rPr>
        <w:t xml:space="preserve"> у</w:t>
      </w:r>
      <w:r w:rsidR="00330BED" w:rsidRPr="00330BED">
        <w:rPr>
          <w:rStyle w:val="Emphasis"/>
          <w:i w:val="0"/>
        </w:rPr>
        <w:t xml:space="preserve"> Центру</w:t>
      </w:r>
      <w:r w:rsidR="00330BED" w:rsidRPr="00330BED">
        <w:rPr>
          <w:rStyle w:val="Emphasis"/>
          <w:i w:val="0"/>
          <w:color w:val="000000"/>
        </w:rPr>
        <w:t xml:space="preserve"> за заштиту одојчади, деце и омладине, Београд.</w:t>
      </w:r>
    </w:p>
    <w:p w:rsidR="00F5434B" w:rsidRDefault="00F5434B" w:rsidP="007D39FE">
      <w:pPr>
        <w:jc w:val="both"/>
        <w:rPr>
          <w:spacing w:val="1"/>
          <w:position w:val="-1"/>
        </w:rPr>
      </w:pPr>
    </w:p>
    <w:p w:rsidR="00330BED" w:rsidRDefault="00D74638" w:rsidP="00330BED">
      <w:pPr>
        <w:jc w:val="both"/>
        <w:rPr>
          <w:rStyle w:val="Emphasis"/>
          <w:i w:val="0"/>
          <w:color w:val="000000"/>
        </w:rPr>
      </w:pPr>
      <w:proofErr w:type="gramStart"/>
      <w:r>
        <w:t xml:space="preserve">Предмет </w:t>
      </w:r>
      <w:r w:rsidR="006D79BD">
        <w:t xml:space="preserve">набавке </w:t>
      </w:r>
      <w:r w:rsidRPr="003A2822">
        <w:t xml:space="preserve">представља </w:t>
      </w:r>
      <w:r w:rsidR="00F5434B">
        <w:rPr>
          <w:rFonts w:eastAsia="TimesNewRomanPSMT"/>
          <w:lang w:val="sr-Cyrl-CS"/>
        </w:rPr>
        <w:t>Набавка радова</w:t>
      </w:r>
      <w:r w:rsidR="005D2ABA">
        <w:rPr>
          <w:spacing w:val="1"/>
          <w:position w:val="-1"/>
        </w:rPr>
        <w:t xml:space="preserve"> – </w:t>
      </w:r>
      <w:r w:rsidR="00330BED" w:rsidRPr="00330BED">
        <w:rPr>
          <w:rStyle w:val="Emphasis"/>
          <w:i w:val="0"/>
        </w:rPr>
        <w:t>Бојадерски радови</w:t>
      </w:r>
      <w:r w:rsidR="00330BED" w:rsidRPr="00330BED">
        <w:rPr>
          <w:rStyle w:val="Emphasis"/>
          <w:i w:val="0"/>
          <w:lang w:val="sr-Cyrl-CS"/>
        </w:rPr>
        <w:t xml:space="preserve"> у</w:t>
      </w:r>
      <w:r w:rsidR="00330BED" w:rsidRPr="00330BED">
        <w:rPr>
          <w:rStyle w:val="Emphasis"/>
          <w:i w:val="0"/>
        </w:rPr>
        <w:t xml:space="preserve"> Центру</w:t>
      </w:r>
      <w:r w:rsidR="00330BED" w:rsidRPr="00330BED">
        <w:rPr>
          <w:rStyle w:val="Emphasis"/>
          <w:i w:val="0"/>
          <w:color w:val="000000"/>
        </w:rPr>
        <w:t xml:space="preserve"> за заштиту одојчади, деце и омладине, Београд.</w:t>
      </w:r>
      <w:proofErr w:type="gramEnd"/>
    </w:p>
    <w:p w:rsidR="00330BED" w:rsidRDefault="00330BED" w:rsidP="00330BED">
      <w:pPr>
        <w:jc w:val="both"/>
        <w:rPr>
          <w:rStyle w:val="Emphasis"/>
          <w:i w:val="0"/>
          <w:color w:val="000000"/>
        </w:rPr>
      </w:pPr>
    </w:p>
    <w:p w:rsidR="00330BED" w:rsidRPr="00330BED" w:rsidRDefault="00330BED" w:rsidP="00330BED">
      <w:pPr>
        <w:jc w:val="both"/>
        <w:rPr>
          <w:rStyle w:val="Emphasis"/>
          <w:i w:val="0"/>
          <w:color w:val="000000"/>
        </w:rPr>
      </w:pPr>
      <w:r w:rsidRPr="00FE5D2F">
        <w:rPr>
          <w:rFonts w:ascii="Calibri" w:hAnsi="Calibri" w:cs="Calibri"/>
          <w:b/>
          <w:bCs/>
          <w:i/>
          <w:iCs/>
        </w:rPr>
        <w:t>Napomena</w:t>
      </w:r>
      <w:proofErr w:type="gramStart"/>
      <w:r w:rsidRPr="00FE5D2F">
        <w:rPr>
          <w:rFonts w:ascii="Calibri" w:hAnsi="Calibri" w:cs="Calibri"/>
          <w:b/>
          <w:bCs/>
          <w:i/>
          <w:iCs/>
        </w:rPr>
        <w:t>:</w:t>
      </w:r>
      <w:proofErr w:type="gramEnd"/>
      <w:r w:rsidRPr="00FE5D2F">
        <w:rPr>
          <w:rFonts w:ascii="Calibri" w:hAnsi="Calibri" w:cs="Calibri"/>
          <w:b/>
          <w:bCs/>
          <w:i/>
          <w:iCs/>
        </w:rPr>
        <w:br/>
        <w:t>Sve radove na demontaži i rušenju</w:t>
      </w:r>
      <w:r>
        <w:rPr>
          <w:rFonts w:ascii="Calibri" w:hAnsi="Calibri" w:cs="Calibri"/>
          <w:b/>
          <w:bCs/>
          <w:i/>
          <w:iCs/>
        </w:rPr>
        <w:t xml:space="preserve"> potrebno je</w:t>
      </w:r>
      <w:r w:rsidRPr="00FE5D2F">
        <w:rPr>
          <w:rFonts w:ascii="Calibri" w:hAnsi="Calibri" w:cs="Calibri"/>
          <w:b/>
          <w:bCs/>
          <w:i/>
          <w:iCs/>
        </w:rPr>
        <w:t xml:space="preserve"> izvoditi uz posebne mere bezbednosti i predostrožnosti.</w:t>
      </w:r>
      <w:r>
        <w:rPr>
          <w:rFonts w:ascii="Calibri" w:hAnsi="Calibri" w:cs="Calibri"/>
          <w:b/>
          <w:bCs/>
          <w:i/>
          <w:iCs/>
        </w:rPr>
        <w:t xml:space="preserve"> </w:t>
      </w:r>
      <w:r w:rsidRPr="00FE5D2F">
        <w:rPr>
          <w:rFonts w:ascii="Calibri" w:hAnsi="Calibri" w:cs="Calibri"/>
          <w:b/>
          <w:bCs/>
          <w:i/>
          <w:iCs/>
        </w:rPr>
        <w:t>Ove radove</w:t>
      </w:r>
      <w:r>
        <w:rPr>
          <w:rFonts w:ascii="Calibri" w:hAnsi="Calibri" w:cs="Calibri"/>
          <w:b/>
          <w:bCs/>
          <w:i/>
          <w:iCs/>
        </w:rPr>
        <w:t xml:space="preserve"> treba</w:t>
      </w:r>
      <w:r w:rsidRPr="00FE5D2F">
        <w:rPr>
          <w:rFonts w:ascii="Calibri" w:hAnsi="Calibri" w:cs="Calibri"/>
          <w:b/>
          <w:bCs/>
          <w:i/>
          <w:iCs/>
        </w:rPr>
        <w:t xml:space="preserve"> izvoditi vrlo pažljivo, pedantno</w:t>
      </w:r>
      <w:r>
        <w:rPr>
          <w:rFonts w:ascii="Calibri" w:hAnsi="Calibri" w:cs="Calibri"/>
          <w:b/>
          <w:bCs/>
          <w:i/>
          <w:iCs/>
        </w:rPr>
        <w:t>, tako</w:t>
      </w:r>
      <w:r w:rsidRPr="00FE5D2F">
        <w:rPr>
          <w:rFonts w:ascii="Calibri" w:hAnsi="Calibri" w:cs="Calibri"/>
          <w:b/>
          <w:bCs/>
          <w:i/>
          <w:iCs/>
        </w:rPr>
        <w:t xml:space="preserve"> da</w:t>
      </w:r>
      <w:r>
        <w:rPr>
          <w:rFonts w:ascii="Calibri" w:hAnsi="Calibri" w:cs="Calibri"/>
          <w:b/>
          <w:bCs/>
          <w:i/>
          <w:iCs/>
        </w:rPr>
        <w:t xml:space="preserve"> prilikom demontaže i montaže</w:t>
      </w:r>
      <w:r w:rsidRPr="00FE5D2F">
        <w:rPr>
          <w:rFonts w:ascii="Calibri" w:hAnsi="Calibri" w:cs="Calibri"/>
          <w:b/>
          <w:bCs/>
          <w:i/>
          <w:iCs/>
        </w:rPr>
        <w:t xml:space="preserve"> ne</w:t>
      </w:r>
      <w:r>
        <w:rPr>
          <w:rFonts w:ascii="Calibri" w:hAnsi="Calibri" w:cs="Calibri"/>
          <w:b/>
          <w:bCs/>
          <w:i/>
          <w:iCs/>
        </w:rPr>
        <w:t xml:space="preserve"> </w:t>
      </w:r>
      <w:r w:rsidRPr="00FE5D2F">
        <w:rPr>
          <w:rFonts w:ascii="Calibri" w:hAnsi="Calibri" w:cs="Calibri"/>
          <w:b/>
          <w:bCs/>
          <w:i/>
          <w:iCs/>
        </w:rPr>
        <w:t>bi došlo do oštećenja pojedinih elemenata fasade</w:t>
      </w:r>
      <w:r>
        <w:rPr>
          <w:rFonts w:ascii="Calibri" w:hAnsi="Calibri" w:cs="Calibri"/>
          <w:b/>
          <w:bCs/>
          <w:i/>
          <w:iCs/>
        </w:rPr>
        <w:t xml:space="preserve"> </w:t>
      </w:r>
      <w:r w:rsidRPr="00FE5D2F">
        <w:rPr>
          <w:rFonts w:ascii="Calibri" w:hAnsi="Calibri" w:cs="Calibri"/>
          <w:b/>
          <w:bCs/>
          <w:i/>
          <w:iCs/>
        </w:rPr>
        <w:t>objekta</w:t>
      </w:r>
      <w:r>
        <w:rPr>
          <w:rFonts w:ascii="Calibri" w:hAnsi="Calibri" w:cs="Calibri"/>
          <w:b/>
          <w:bCs/>
          <w:i/>
          <w:iCs/>
        </w:rPr>
        <w:t>, da</w:t>
      </w:r>
      <w:r w:rsidRPr="00FE5D2F">
        <w:rPr>
          <w:rFonts w:ascii="Calibri" w:hAnsi="Calibri" w:cs="Calibri"/>
          <w:b/>
          <w:bCs/>
          <w:i/>
          <w:iCs/>
        </w:rPr>
        <w:t xml:space="preserve"> ne dođe do oštećenja delova objekta koji su u neposrednoj blizini, a zadržavaju se u</w:t>
      </w:r>
      <w:r>
        <w:rPr>
          <w:rFonts w:ascii="Calibri" w:hAnsi="Calibri" w:cs="Calibri"/>
          <w:b/>
          <w:bCs/>
          <w:i/>
          <w:iCs/>
        </w:rPr>
        <w:t xml:space="preserve"> </w:t>
      </w:r>
      <w:r w:rsidRPr="00FE5D2F">
        <w:rPr>
          <w:rFonts w:ascii="Calibri" w:hAnsi="Calibri" w:cs="Calibri"/>
          <w:b/>
          <w:bCs/>
          <w:i/>
          <w:iCs/>
        </w:rPr>
        <w:t>novoprojektovanom stanju.</w:t>
      </w:r>
      <w:r>
        <w:rPr>
          <w:rFonts w:ascii="Calibri" w:hAnsi="Calibri" w:cs="Calibri"/>
          <w:b/>
          <w:bCs/>
          <w:i/>
          <w:iCs/>
        </w:rPr>
        <w:t xml:space="preserve"> </w:t>
      </w:r>
      <w:r w:rsidRPr="00FE5D2F">
        <w:rPr>
          <w:rFonts w:ascii="Calibri" w:hAnsi="Calibri" w:cs="Calibri"/>
          <w:b/>
          <w:bCs/>
          <w:i/>
          <w:iCs/>
        </w:rPr>
        <w:t>Pri izvođenju ovih radova</w:t>
      </w:r>
      <w:r>
        <w:rPr>
          <w:rFonts w:ascii="Calibri" w:hAnsi="Calibri" w:cs="Calibri"/>
          <w:b/>
          <w:bCs/>
          <w:i/>
          <w:iCs/>
        </w:rPr>
        <w:t xml:space="preserve"> potrebno je</w:t>
      </w:r>
      <w:r w:rsidRPr="00FE5D2F">
        <w:rPr>
          <w:rFonts w:ascii="Calibri" w:hAnsi="Calibri" w:cs="Calibri"/>
          <w:b/>
          <w:bCs/>
          <w:i/>
          <w:iCs/>
        </w:rPr>
        <w:t xml:space="preserve"> pojedine demontirane materijale što bolje sačuvati, očistiti i privremeno</w:t>
      </w:r>
      <w:r>
        <w:rPr>
          <w:rFonts w:ascii="Calibri" w:hAnsi="Calibri" w:cs="Calibri"/>
          <w:b/>
          <w:bCs/>
          <w:i/>
          <w:iCs/>
        </w:rPr>
        <w:t xml:space="preserve"> </w:t>
      </w:r>
      <w:r w:rsidRPr="00FE5D2F">
        <w:rPr>
          <w:rFonts w:ascii="Calibri" w:hAnsi="Calibri" w:cs="Calibri"/>
          <w:b/>
          <w:bCs/>
          <w:i/>
          <w:iCs/>
        </w:rPr>
        <w:t xml:space="preserve">odložiti </w:t>
      </w:r>
      <w:proofErr w:type="gramStart"/>
      <w:r w:rsidRPr="00FE5D2F">
        <w:rPr>
          <w:rFonts w:ascii="Calibri" w:hAnsi="Calibri" w:cs="Calibri"/>
          <w:b/>
          <w:bCs/>
          <w:i/>
          <w:iCs/>
        </w:rPr>
        <w:t>na</w:t>
      </w:r>
      <w:proofErr w:type="gramEnd"/>
      <w:r w:rsidRPr="00FE5D2F">
        <w:rPr>
          <w:rFonts w:ascii="Calibri" w:hAnsi="Calibri" w:cs="Calibri"/>
          <w:b/>
          <w:bCs/>
          <w:i/>
          <w:iCs/>
        </w:rPr>
        <w:t xml:space="preserve"> odredište koje odredi Invenstitor a oštećene odložiti na gradilišnu deponiju.</w:t>
      </w:r>
      <w:r>
        <w:rPr>
          <w:rFonts w:ascii="Calibri" w:hAnsi="Calibri" w:cs="Calibri"/>
          <w:b/>
          <w:bCs/>
          <w:i/>
          <w:iCs/>
        </w:rPr>
        <w:t xml:space="preserve"> </w:t>
      </w:r>
      <w:proofErr w:type="gramStart"/>
      <w:r w:rsidRPr="00FE5D2F">
        <w:rPr>
          <w:rFonts w:ascii="Calibri" w:hAnsi="Calibri" w:cs="Calibri"/>
          <w:b/>
          <w:bCs/>
          <w:i/>
          <w:iCs/>
        </w:rPr>
        <w:t>Procenu pojedinih demontiranih materijala</w:t>
      </w:r>
      <w:r>
        <w:rPr>
          <w:rFonts w:ascii="Calibri" w:hAnsi="Calibri" w:cs="Calibri"/>
          <w:b/>
          <w:bCs/>
          <w:i/>
          <w:iCs/>
        </w:rPr>
        <w:t xml:space="preserve"> treba</w:t>
      </w:r>
      <w:r w:rsidRPr="00FE5D2F">
        <w:rPr>
          <w:rFonts w:ascii="Calibri" w:hAnsi="Calibri" w:cs="Calibri"/>
          <w:b/>
          <w:bCs/>
          <w:i/>
          <w:iCs/>
        </w:rPr>
        <w:t xml:space="preserve"> izvršiti u saradnji Izvođača i Investitora odnosno</w:t>
      </w:r>
      <w:r>
        <w:rPr>
          <w:rFonts w:ascii="Calibri" w:hAnsi="Calibri" w:cs="Calibri"/>
          <w:b/>
          <w:bCs/>
          <w:i/>
          <w:iCs/>
        </w:rPr>
        <w:t xml:space="preserve"> </w:t>
      </w:r>
      <w:r w:rsidRPr="00FE5D2F">
        <w:rPr>
          <w:rFonts w:ascii="Calibri" w:hAnsi="Calibri" w:cs="Calibri"/>
          <w:b/>
          <w:bCs/>
          <w:i/>
          <w:iCs/>
        </w:rPr>
        <w:t>Nadzornog organa.</w:t>
      </w:r>
      <w:proofErr w:type="gramEnd"/>
      <w:r>
        <w:rPr>
          <w:rFonts w:ascii="Calibri" w:hAnsi="Calibri" w:cs="Calibri"/>
          <w:b/>
          <w:bCs/>
          <w:i/>
          <w:iCs/>
        </w:rPr>
        <w:t xml:space="preserve"> </w:t>
      </w:r>
      <w:r w:rsidRPr="00FE5D2F">
        <w:rPr>
          <w:rFonts w:ascii="Calibri" w:hAnsi="Calibri" w:cs="Calibri"/>
          <w:b/>
          <w:bCs/>
          <w:i/>
          <w:iCs/>
        </w:rPr>
        <w:t>Posebnu pažnju</w:t>
      </w:r>
      <w:r>
        <w:rPr>
          <w:rFonts w:ascii="Calibri" w:hAnsi="Calibri" w:cs="Calibri"/>
          <w:b/>
          <w:bCs/>
          <w:i/>
          <w:iCs/>
        </w:rPr>
        <w:t xml:space="preserve"> treba obratiti </w:t>
      </w:r>
      <w:proofErr w:type="gramStart"/>
      <w:r>
        <w:rPr>
          <w:rFonts w:ascii="Calibri" w:hAnsi="Calibri" w:cs="Calibri"/>
          <w:b/>
          <w:bCs/>
          <w:i/>
          <w:iCs/>
        </w:rPr>
        <w:t>na</w:t>
      </w:r>
      <w:proofErr w:type="gramEnd"/>
      <w:r>
        <w:rPr>
          <w:rFonts w:ascii="Calibri" w:hAnsi="Calibri" w:cs="Calibri"/>
          <w:b/>
          <w:bCs/>
          <w:i/>
          <w:iCs/>
        </w:rPr>
        <w:t xml:space="preserve"> si</w:t>
      </w:r>
      <w:r w:rsidRPr="00FE5D2F">
        <w:rPr>
          <w:rFonts w:ascii="Calibri" w:hAnsi="Calibri" w:cs="Calibri"/>
          <w:b/>
          <w:bCs/>
          <w:i/>
          <w:iCs/>
        </w:rPr>
        <w:t>gurnost za dece, prilikom demontaže i ponovne montaže.</w:t>
      </w:r>
      <w:r>
        <w:rPr>
          <w:rFonts w:ascii="Calibri" w:hAnsi="Calibri" w:cs="Calibri"/>
          <w:b/>
          <w:bCs/>
          <w:i/>
          <w:iCs/>
        </w:rPr>
        <w:t xml:space="preserve"> </w:t>
      </w:r>
      <w:r w:rsidRPr="00FE5D2F">
        <w:rPr>
          <w:rFonts w:ascii="Calibri" w:hAnsi="Calibri" w:cs="Calibri"/>
          <w:b/>
          <w:bCs/>
          <w:i/>
          <w:iCs/>
        </w:rPr>
        <w:t>Navedeni rad</w:t>
      </w:r>
      <w:r>
        <w:rPr>
          <w:rFonts w:ascii="Calibri" w:hAnsi="Calibri" w:cs="Calibri"/>
          <w:b/>
          <w:bCs/>
          <w:i/>
          <w:iCs/>
        </w:rPr>
        <w:t>ovi izvodiće se u prekidima, uz obustavu</w:t>
      </w:r>
      <w:r w:rsidRPr="00FE5D2F">
        <w:rPr>
          <w:rFonts w:ascii="Calibri" w:hAnsi="Calibri" w:cs="Calibri"/>
          <w:b/>
          <w:bCs/>
          <w:i/>
          <w:iCs/>
        </w:rPr>
        <w:t xml:space="preserve"> radova kada deca spavaju u popodnevnim satima i to </w:t>
      </w:r>
      <w:proofErr w:type="gramStart"/>
      <w:r w:rsidRPr="00FE5D2F">
        <w:rPr>
          <w:rFonts w:ascii="Calibri" w:hAnsi="Calibri" w:cs="Calibri"/>
          <w:b/>
          <w:bCs/>
          <w:i/>
          <w:iCs/>
        </w:rPr>
        <w:t>od</w:t>
      </w:r>
      <w:proofErr w:type="gramEnd"/>
      <w:r w:rsidRPr="00FE5D2F">
        <w:rPr>
          <w:rFonts w:ascii="Calibri" w:hAnsi="Calibri" w:cs="Calibri"/>
          <w:b/>
          <w:bCs/>
          <w:i/>
          <w:iCs/>
        </w:rPr>
        <w:t xml:space="preserve"> 12h do 15h.</w:t>
      </w:r>
    </w:p>
    <w:p w:rsidR="00A7509F" w:rsidRPr="00432348" w:rsidRDefault="00A7509F" w:rsidP="00330BED">
      <w:pPr>
        <w:jc w:val="both"/>
      </w:pP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r>
              <w:rPr>
                <w:rFonts w:ascii="Arial" w:eastAsia="Calibri" w:hAnsi="Arial" w:cs="Arial"/>
              </w:rPr>
              <w:t xml:space="preserve">inica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r>
              <w:rPr>
                <w:rFonts w:ascii="Arial" w:eastAsia="Calibri" w:hAnsi="Arial" w:cs="Arial"/>
              </w:rPr>
              <w:t>ličina</w:t>
            </w:r>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A7509F" w:rsidRPr="0039136B" w:rsidRDefault="00330BED" w:rsidP="00432348">
            <w:pPr>
              <w:spacing w:line="360" w:lineRule="auto"/>
              <w:jc w:val="both"/>
              <w:rPr>
                <w:rFonts w:ascii="Arial" w:hAnsi="Arial" w:cs="Arial"/>
              </w:rPr>
            </w:pPr>
            <w:r w:rsidRPr="00FE5D2F">
              <w:rPr>
                <w:rFonts w:ascii="Calibri" w:hAnsi="Calibri" w:cs="Calibri"/>
              </w:rPr>
              <w:t>"Nabavka i postavljanje zaštite podova od deblje polietilenske folije. Sva eventualna prljanja ili oštećenja poda padaju na teret izvođača</w:t>
            </w:r>
          </w:p>
        </w:tc>
        <w:tc>
          <w:tcPr>
            <w:tcW w:w="1702" w:type="dxa"/>
          </w:tcPr>
          <w:p w:rsidR="00A7509F" w:rsidRPr="0039136B" w:rsidRDefault="00A7509F" w:rsidP="00A7509F">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330BED" w:rsidP="00432348">
            <w:pPr>
              <w:jc w:val="center"/>
              <w:rPr>
                <w:rFonts w:ascii="Arial" w:eastAsia="Calibri" w:hAnsi="Arial" w:cs="Arial"/>
              </w:rPr>
            </w:pPr>
            <w:r>
              <w:rPr>
                <w:rFonts w:ascii="Arial" w:eastAsia="Calibri" w:hAnsi="Arial" w:cs="Arial"/>
              </w:rPr>
              <w:t>M2</w:t>
            </w: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A7509F" w:rsidRPr="0039136B" w:rsidRDefault="00A7509F" w:rsidP="00330BED">
            <w:pPr>
              <w:jc w:val="center"/>
              <w:rPr>
                <w:rFonts w:ascii="Arial" w:eastAsia="Calibri" w:hAnsi="Arial" w:cs="Arial"/>
              </w:rPr>
            </w:pPr>
          </w:p>
        </w:tc>
        <w:tc>
          <w:tcPr>
            <w:tcW w:w="3600" w:type="dxa"/>
          </w:tcPr>
          <w:p w:rsidR="00432348" w:rsidRPr="00330BED" w:rsidRDefault="00330BED" w:rsidP="00432348">
            <w:pPr>
              <w:jc w:val="center"/>
              <w:rPr>
                <w:rFonts w:ascii="Arial" w:eastAsia="Calibri" w:hAnsi="Arial" w:cs="Arial"/>
              </w:rPr>
            </w:pPr>
            <w:r>
              <w:rPr>
                <w:rFonts w:ascii="Arial" w:eastAsia="Calibri" w:hAnsi="Arial" w:cs="Arial"/>
              </w:rPr>
              <w:t>300</w:t>
            </w:r>
          </w:p>
          <w:p w:rsidR="00A7509F" w:rsidRPr="0039136B" w:rsidRDefault="00A7509F" w:rsidP="00A7509F">
            <w:pPr>
              <w:jc w:val="center"/>
              <w:rPr>
                <w:rFonts w:ascii="Arial" w:eastAsia="Calibri" w:hAnsi="Arial" w:cs="Arial"/>
                <w:lang w:val="uz-Cyrl-UZ"/>
              </w:rPr>
            </w:pPr>
          </w:p>
        </w:tc>
      </w:tr>
      <w:tr w:rsidR="00A7509F" w:rsidRPr="0039136B" w:rsidTr="00A7509F">
        <w:trPr>
          <w:trHeight w:val="20"/>
        </w:trPr>
        <w:tc>
          <w:tcPr>
            <w:tcW w:w="637" w:type="dxa"/>
          </w:tcPr>
          <w:p w:rsidR="00A7509F" w:rsidRPr="00F5434B" w:rsidRDefault="00F5434B" w:rsidP="00A7509F">
            <w:pPr>
              <w:rPr>
                <w:rFonts w:ascii="Arial" w:hAnsi="Arial" w:cs="Arial"/>
              </w:rPr>
            </w:pPr>
            <w:r>
              <w:rPr>
                <w:rFonts w:ascii="Arial" w:hAnsi="Arial" w:cs="Arial"/>
              </w:rPr>
              <w:t>2.</w:t>
            </w:r>
          </w:p>
        </w:tc>
        <w:tc>
          <w:tcPr>
            <w:tcW w:w="3979" w:type="dxa"/>
          </w:tcPr>
          <w:p w:rsidR="00A7509F" w:rsidRPr="00432348" w:rsidRDefault="00330BED" w:rsidP="00432348">
            <w:pPr>
              <w:spacing w:line="360" w:lineRule="auto"/>
              <w:rPr>
                <w:rFonts w:ascii="Arial" w:eastAsia="Calibri" w:hAnsi="Arial" w:cs="Arial"/>
              </w:rPr>
            </w:pPr>
            <w:r w:rsidRPr="00FE5D2F">
              <w:rPr>
                <w:rFonts w:ascii="Calibri" w:hAnsi="Calibri" w:cs="Calibri"/>
              </w:rPr>
              <w:t>Nabavka potrebnog materijala i priprema za bojenje plafona. Priprema se sastoji od krpljenja i gletovanje (30% od ukupne površine), pranja, gipsovanja po potrebi.</w:t>
            </w:r>
          </w:p>
        </w:tc>
        <w:tc>
          <w:tcPr>
            <w:tcW w:w="1702" w:type="dxa"/>
          </w:tcPr>
          <w:p w:rsidR="00A7509F" w:rsidRPr="0039136B" w:rsidRDefault="00330BED" w:rsidP="00330BED">
            <w:pPr>
              <w:jc w:val="center"/>
              <w:rPr>
                <w:rFonts w:ascii="Arial" w:eastAsia="Calibri" w:hAnsi="Arial" w:cs="Arial"/>
              </w:rPr>
            </w:pPr>
            <w:r>
              <w:rPr>
                <w:rFonts w:ascii="Arial" w:eastAsia="Calibri" w:hAnsi="Arial" w:cs="Arial"/>
              </w:rPr>
              <w:t>M2</w:t>
            </w:r>
          </w:p>
        </w:tc>
        <w:tc>
          <w:tcPr>
            <w:tcW w:w="3600" w:type="dxa"/>
          </w:tcPr>
          <w:p w:rsidR="00A7509F" w:rsidRPr="00330BED" w:rsidRDefault="00330BED" w:rsidP="00432348">
            <w:pPr>
              <w:jc w:val="center"/>
              <w:rPr>
                <w:rFonts w:ascii="Arial" w:eastAsia="Calibri" w:hAnsi="Arial" w:cs="Arial"/>
              </w:rPr>
            </w:pPr>
            <w:r>
              <w:rPr>
                <w:rFonts w:ascii="Arial" w:eastAsia="Calibri" w:hAnsi="Arial" w:cs="Arial"/>
              </w:rPr>
              <w:t>90</w:t>
            </w:r>
          </w:p>
        </w:tc>
      </w:tr>
      <w:tr w:rsidR="00A7509F" w:rsidRPr="0039136B" w:rsidTr="006D3369">
        <w:trPr>
          <w:trHeight w:val="731"/>
        </w:trPr>
        <w:tc>
          <w:tcPr>
            <w:tcW w:w="637" w:type="dxa"/>
          </w:tcPr>
          <w:p w:rsidR="00A7509F" w:rsidRPr="00A7509F" w:rsidRDefault="00A7509F" w:rsidP="00A7509F">
            <w:pPr>
              <w:rPr>
                <w:rFonts w:ascii="Arial" w:hAnsi="Arial" w:cs="Arial"/>
              </w:rPr>
            </w:pPr>
            <w:r>
              <w:rPr>
                <w:rFonts w:ascii="Arial" w:eastAsia="Calibri" w:hAnsi="Arial" w:cs="Arial"/>
              </w:rPr>
              <w:t>3.</w:t>
            </w:r>
          </w:p>
        </w:tc>
        <w:tc>
          <w:tcPr>
            <w:tcW w:w="3979" w:type="dxa"/>
          </w:tcPr>
          <w:p w:rsidR="00A7509F" w:rsidRPr="0039136B" w:rsidRDefault="00330BED" w:rsidP="00F5434B">
            <w:pPr>
              <w:spacing w:line="360" w:lineRule="auto"/>
              <w:jc w:val="both"/>
              <w:rPr>
                <w:rFonts w:ascii="Arial" w:eastAsia="Calibri" w:hAnsi="Arial" w:cs="Arial"/>
              </w:rPr>
            </w:pPr>
            <w:r w:rsidRPr="00FE5D2F">
              <w:rPr>
                <w:rFonts w:ascii="Calibri" w:hAnsi="Calibri" w:cs="Calibri"/>
              </w:rPr>
              <w:t xml:space="preserve">Nabavka potrebnog materijala i </w:t>
            </w:r>
            <w:r w:rsidRPr="00FE5D2F">
              <w:rPr>
                <w:rFonts w:ascii="Calibri" w:hAnsi="Calibri" w:cs="Calibri"/>
              </w:rPr>
              <w:lastRenderedPageBreak/>
              <w:t>bojenje plafona poludisperzivnom bojom u tonu po izboru projektanta.</w:t>
            </w:r>
          </w:p>
        </w:tc>
        <w:tc>
          <w:tcPr>
            <w:tcW w:w="1702" w:type="dxa"/>
          </w:tcPr>
          <w:p w:rsidR="00A7509F" w:rsidRPr="0039136B" w:rsidRDefault="00A7509F" w:rsidP="00A7509F">
            <w:pPr>
              <w:jc w:val="center"/>
              <w:rPr>
                <w:rFonts w:ascii="Arial" w:eastAsia="Calibri" w:hAnsi="Arial" w:cs="Arial"/>
              </w:rPr>
            </w:pPr>
          </w:p>
          <w:p w:rsidR="00A7509F" w:rsidRPr="00F5434B" w:rsidRDefault="00330BED" w:rsidP="00A7509F">
            <w:pPr>
              <w:jc w:val="center"/>
              <w:rPr>
                <w:rFonts w:ascii="Arial" w:eastAsia="Calibri" w:hAnsi="Arial" w:cs="Arial"/>
              </w:rPr>
            </w:pPr>
            <w:r>
              <w:rPr>
                <w:rFonts w:ascii="Arial" w:eastAsia="Calibri" w:hAnsi="Arial" w:cs="Arial"/>
              </w:rPr>
              <w:t>M2</w:t>
            </w:r>
          </w:p>
        </w:tc>
        <w:tc>
          <w:tcPr>
            <w:tcW w:w="3600" w:type="dxa"/>
          </w:tcPr>
          <w:p w:rsidR="00A7509F" w:rsidRPr="0039136B" w:rsidRDefault="00A7509F" w:rsidP="00A7509F">
            <w:pPr>
              <w:jc w:val="center"/>
              <w:rPr>
                <w:rFonts w:ascii="Arial" w:eastAsia="Calibri" w:hAnsi="Arial" w:cs="Arial"/>
                <w:lang w:val="uz-Cyrl-UZ"/>
              </w:rPr>
            </w:pPr>
          </w:p>
          <w:p w:rsidR="00A7509F" w:rsidRPr="003570F8" w:rsidRDefault="004B2EF6" w:rsidP="00A7509F">
            <w:pPr>
              <w:jc w:val="center"/>
              <w:rPr>
                <w:rFonts w:ascii="Arial" w:eastAsia="Calibri" w:hAnsi="Arial" w:cs="Arial"/>
              </w:rPr>
            </w:pPr>
            <w:r>
              <w:rPr>
                <w:rFonts w:ascii="Arial" w:eastAsia="Calibri" w:hAnsi="Arial" w:cs="Arial"/>
              </w:rPr>
              <w:t>300</w:t>
            </w:r>
          </w:p>
        </w:tc>
      </w:tr>
      <w:tr w:rsidR="00330BED" w:rsidRPr="0039136B" w:rsidTr="006D3369">
        <w:trPr>
          <w:trHeight w:val="713"/>
        </w:trPr>
        <w:tc>
          <w:tcPr>
            <w:tcW w:w="637" w:type="dxa"/>
          </w:tcPr>
          <w:p w:rsidR="00330BED" w:rsidRDefault="00330BED" w:rsidP="00A7509F">
            <w:pPr>
              <w:rPr>
                <w:rFonts w:ascii="Arial" w:eastAsia="Calibri" w:hAnsi="Arial" w:cs="Arial"/>
              </w:rPr>
            </w:pPr>
          </w:p>
          <w:p w:rsidR="00330BED" w:rsidRPr="0039136B" w:rsidRDefault="00330BED" w:rsidP="00A7509F">
            <w:pPr>
              <w:rPr>
                <w:rFonts w:ascii="Arial" w:eastAsia="Calibri" w:hAnsi="Arial" w:cs="Arial"/>
              </w:rPr>
            </w:pPr>
            <w:r>
              <w:rPr>
                <w:rFonts w:ascii="Arial" w:eastAsia="Calibri" w:hAnsi="Arial" w:cs="Arial"/>
              </w:rPr>
              <w:t>4.</w:t>
            </w:r>
          </w:p>
        </w:tc>
        <w:tc>
          <w:tcPr>
            <w:tcW w:w="3979" w:type="dxa"/>
          </w:tcPr>
          <w:p w:rsidR="00330BED" w:rsidRPr="00FE5D2F" w:rsidRDefault="00330BED" w:rsidP="00330BED">
            <w:pPr>
              <w:rPr>
                <w:rFonts w:ascii="Calibri" w:hAnsi="Calibri" w:cs="Calibri"/>
              </w:rPr>
            </w:pPr>
            <w:r w:rsidRPr="00FE5D2F">
              <w:rPr>
                <w:rFonts w:ascii="Calibri" w:hAnsi="Calibri" w:cs="Calibri"/>
              </w:rPr>
              <w:t>Nabavka potrebnog materijala i priprema za bojenje zidova poludisperzivnom bojom u tonu po izboru</w:t>
            </w:r>
            <w:r>
              <w:rPr>
                <w:rFonts w:ascii="Calibri" w:hAnsi="Calibri" w:cs="Calibri"/>
              </w:rPr>
              <w:t xml:space="preserve"> </w:t>
            </w:r>
            <w:r w:rsidRPr="00FE5D2F">
              <w:rPr>
                <w:rFonts w:ascii="Calibri" w:hAnsi="Calibri" w:cs="Calibri"/>
              </w:rPr>
              <w:t>projektanta. Priprema se sastoji od krpljenja i gletovanje (30% od ukupne površine), pranja, gipsovanja po potrebi.</w:t>
            </w:r>
          </w:p>
        </w:tc>
        <w:tc>
          <w:tcPr>
            <w:tcW w:w="1702" w:type="dxa"/>
          </w:tcPr>
          <w:p w:rsidR="00330BED" w:rsidRPr="0039136B" w:rsidRDefault="00330BED" w:rsidP="00330BED">
            <w:pPr>
              <w:jc w:val="center"/>
              <w:rPr>
                <w:rFonts w:ascii="Arial" w:eastAsia="Calibri" w:hAnsi="Arial" w:cs="Arial"/>
              </w:rPr>
            </w:pPr>
            <w:r>
              <w:rPr>
                <w:rFonts w:ascii="Arial" w:eastAsia="Calibri" w:hAnsi="Arial" w:cs="Arial"/>
              </w:rPr>
              <w:t>M2</w:t>
            </w:r>
          </w:p>
        </w:tc>
        <w:tc>
          <w:tcPr>
            <w:tcW w:w="3600" w:type="dxa"/>
          </w:tcPr>
          <w:p w:rsidR="00330BED" w:rsidRPr="00F5434B" w:rsidRDefault="00330BED" w:rsidP="00330BED">
            <w:pPr>
              <w:jc w:val="center"/>
              <w:rPr>
                <w:rFonts w:ascii="Arial" w:eastAsia="Calibri" w:hAnsi="Arial" w:cs="Arial"/>
              </w:rPr>
            </w:pPr>
            <w:r>
              <w:rPr>
                <w:rFonts w:ascii="Arial" w:eastAsia="Calibri" w:hAnsi="Arial" w:cs="Arial"/>
              </w:rPr>
              <w:t>207</w:t>
            </w:r>
          </w:p>
        </w:tc>
      </w:tr>
      <w:tr w:rsidR="00330BED" w:rsidRPr="0039136B" w:rsidTr="006D3369">
        <w:trPr>
          <w:trHeight w:val="596"/>
        </w:trPr>
        <w:tc>
          <w:tcPr>
            <w:tcW w:w="637" w:type="dxa"/>
          </w:tcPr>
          <w:p w:rsidR="00330BED" w:rsidRPr="006D3369" w:rsidRDefault="00330BED" w:rsidP="00A7509F">
            <w:pPr>
              <w:rPr>
                <w:rFonts w:ascii="Arial" w:eastAsia="Calibri" w:hAnsi="Arial" w:cs="Arial"/>
              </w:rPr>
            </w:pPr>
            <w:r>
              <w:rPr>
                <w:rFonts w:ascii="Arial" w:eastAsia="Calibri" w:hAnsi="Arial" w:cs="Arial"/>
              </w:rPr>
              <w:t>5.</w:t>
            </w:r>
          </w:p>
        </w:tc>
        <w:tc>
          <w:tcPr>
            <w:tcW w:w="3979" w:type="dxa"/>
          </w:tcPr>
          <w:p w:rsidR="00330BED" w:rsidRPr="00FE5D2F" w:rsidRDefault="00330BED" w:rsidP="00330BED">
            <w:pPr>
              <w:jc w:val="both"/>
              <w:rPr>
                <w:rFonts w:ascii="Calibri" w:hAnsi="Calibri" w:cs="Calibri"/>
              </w:rPr>
            </w:pPr>
            <w:r w:rsidRPr="00FE5D2F">
              <w:rPr>
                <w:rFonts w:ascii="Calibri" w:hAnsi="Calibri" w:cs="Calibri"/>
              </w:rPr>
              <w:t xml:space="preserve">Nabavka potrebnog materijala </w:t>
            </w:r>
            <w:proofErr w:type="gramStart"/>
            <w:r w:rsidRPr="00FE5D2F">
              <w:rPr>
                <w:rFonts w:ascii="Calibri" w:hAnsi="Calibri" w:cs="Calibri"/>
              </w:rPr>
              <w:t>i  bojenje</w:t>
            </w:r>
            <w:proofErr w:type="gramEnd"/>
            <w:r w:rsidRPr="00FE5D2F">
              <w:rPr>
                <w:rFonts w:ascii="Calibri" w:hAnsi="Calibri" w:cs="Calibri"/>
              </w:rPr>
              <w:t xml:space="preserve"> zidova poludisperzivnom bojom u tonu po izboru projektanta.</w:t>
            </w:r>
          </w:p>
        </w:tc>
        <w:tc>
          <w:tcPr>
            <w:tcW w:w="1702" w:type="dxa"/>
          </w:tcPr>
          <w:p w:rsidR="00330BED" w:rsidRPr="003570F8" w:rsidRDefault="00330BED" w:rsidP="00A7509F">
            <w:pPr>
              <w:jc w:val="center"/>
              <w:rPr>
                <w:rFonts w:ascii="Arial" w:eastAsia="Calibri" w:hAnsi="Arial" w:cs="Arial"/>
              </w:rPr>
            </w:pPr>
            <w:r>
              <w:rPr>
                <w:rFonts w:ascii="Arial" w:eastAsia="Calibri" w:hAnsi="Arial" w:cs="Arial"/>
              </w:rPr>
              <w:t>M2</w:t>
            </w:r>
          </w:p>
        </w:tc>
        <w:tc>
          <w:tcPr>
            <w:tcW w:w="3600" w:type="dxa"/>
          </w:tcPr>
          <w:p w:rsidR="00330BED" w:rsidRPr="003570F8" w:rsidRDefault="00330BED" w:rsidP="00A7509F">
            <w:pPr>
              <w:jc w:val="center"/>
              <w:rPr>
                <w:rFonts w:ascii="Arial" w:eastAsia="Calibri" w:hAnsi="Arial" w:cs="Arial"/>
              </w:rPr>
            </w:pPr>
            <w:r>
              <w:rPr>
                <w:rFonts w:ascii="Arial" w:eastAsia="Calibri" w:hAnsi="Arial" w:cs="Arial"/>
              </w:rPr>
              <w:t>690</w:t>
            </w:r>
          </w:p>
        </w:tc>
      </w:tr>
      <w:tr w:rsidR="00330BED" w:rsidRPr="0039136B" w:rsidTr="006D3369">
        <w:trPr>
          <w:trHeight w:val="587"/>
        </w:trPr>
        <w:tc>
          <w:tcPr>
            <w:tcW w:w="637" w:type="dxa"/>
          </w:tcPr>
          <w:p w:rsidR="00330BED" w:rsidRPr="006D3369" w:rsidRDefault="00330BED" w:rsidP="00A7509F">
            <w:pPr>
              <w:rPr>
                <w:rFonts w:ascii="Arial" w:eastAsia="Calibri" w:hAnsi="Arial" w:cs="Arial"/>
              </w:rPr>
            </w:pPr>
            <w:r>
              <w:rPr>
                <w:rFonts w:ascii="Arial" w:eastAsia="Calibri" w:hAnsi="Arial" w:cs="Arial"/>
              </w:rPr>
              <w:t>6.</w:t>
            </w:r>
          </w:p>
        </w:tc>
        <w:tc>
          <w:tcPr>
            <w:tcW w:w="3979" w:type="dxa"/>
          </w:tcPr>
          <w:p w:rsidR="00330BED" w:rsidRDefault="00330BED" w:rsidP="006D3369">
            <w:pPr>
              <w:tabs>
                <w:tab w:val="left" w:pos="1073"/>
              </w:tabs>
              <w:rPr>
                <w:rFonts w:ascii="Arial" w:hAnsi="Arial" w:cs="Arial"/>
              </w:rPr>
            </w:pPr>
            <w:r w:rsidRPr="00FE5D2F">
              <w:rPr>
                <w:rFonts w:ascii="Calibri" w:hAnsi="Calibri" w:cs="Calibri"/>
              </w:rPr>
              <w:t>Bojenje starih zidova uljanom bojom, preko stare uljanc boje sa lakom. Zidove očistiti i oprati deterdžentom. Brusiti, kitovati oštećenja i pukotine, predbojiti i zakitovati podlogu. Kitovati i prevući kit. Bojiti uljanom bojom prvi i drugi put. Brusiti i nadkitovati lak kitom i lakirati. Boja i ton po izboru projektanta."</w:t>
            </w:r>
          </w:p>
        </w:tc>
        <w:tc>
          <w:tcPr>
            <w:tcW w:w="1702" w:type="dxa"/>
          </w:tcPr>
          <w:p w:rsidR="00330BED" w:rsidRPr="003570F8" w:rsidRDefault="00330BED" w:rsidP="00A7509F">
            <w:pPr>
              <w:jc w:val="center"/>
              <w:rPr>
                <w:rFonts w:ascii="Arial" w:eastAsia="Calibri" w:hAnsi="Arial" w:cs="Arial"/>
              </w:rPr>
            </w:pPr>
            <w:r>
              <w:rPr>
                <w:rFonts w:ascii="Arial" w:eastAsia="Calibri" w:hAnsi="Arial" w:cs="Arial"/>
              </w:rPr>
              <w:t>M2</w:t>
            </w:r>
          </w:p>
        </w:tc>
        <w:tc>
          <w:tcPr>
            <w:tcW w:w="3600" w:type="dxa"/>
          </w:tcPr>
          <w:p w:rsidR="00330BED" w:rsidRPr="003570F8" w:rsidRDefault="00330BED" w:rsidP="00A7509F">
            <w:pPr>
              <w:jc w:val="center"/>
              <w:rPr>
                <w:rFonts w:ascii="Arial" w:eastAsia="Calibri" w:hAnsi="Arial" w:cs="Arial"/>
              </w:rPr>
            </w:pPr>
            <w:r>
              <w:rPr>
                <w:rFonts w:ascii="Arial" w:eastAsia="Calibri" w:hAnsi="Arial" w:cs="Arial"/>
              </w:rPr>
              <w:t>250</w:t>
            </w:r>
          </w:p>
        </w:tc>
      </w:tr>
    </w:tbl>
    <w:p w:rsidR="00330BED" w:rsidRDefault="00330BED" w:rsidP="00330BED">
      <w:pPr>
        <w:jc w:val="both"/>
        <w:rPr>
          <w:iCs/>
        </w:rPr>
      </w:pPr>
    </w:p>
    <w:p w:rsidR="00330BED" w:rsidRPr="00E87084" w:rsidRDefault="00330BED" w:rsidP="00330BED">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330BED" w:rsidRPr="006D79BD" w:rsidRDefault="00330BED" w:rsidP="00330BED">
      <w:pPr>
        <w:pStyle w:val="ListParagraph"/>
        <w:suppressAutoHyphens/>
        <w:spacing w:line="100" w:lineRule="atLeast"/>
        <w:ind w:left="0"/>
        <w:contextualSpacing w:val="0"/>
        <w:jc w:val="both"/>
        <w:rPr>
          <w:iCs/>
        </w:rPr>
      </w:pPr>
    </w:p>
    <w:p w:rsidR="00330BED" w:rsidRPr="006D79BD"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330BED" w:rsidRPr="006D79BD" w:rsidRDefault="00330BED" w:rsidP="00330BED">
      <w:pPr>
        <w:pStyle w:val="ListParagraph"/>
        <w:ind w:left="1440"/>
        <w:jc w:val="both"/>
      </w:pPr>
    </w:p>
    <w:p w:rsidR="00330BED" w:rsidRPr="005D5299"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330BED" w:rsidRPr="005D5299" w:rsidRDefault="00330BED" w:rsidP="00330BED">
      <w:pPr>
        <w:pStyle w:val="ListParagraph"/>
        <w:suppressAutoHyphens/>
        <w:spacing w:line="100" w:lineRule="atLeast"/>
        <w:ind w:left="1530"/>
        <w:contextualSpacing w:val="0"/>
        <w:jc w:val="both"/>
      </w:pPr>
    </w:p>
    <w:p w:rsidR="00330BED" w:rsidRPr="00BC2881" w:rsidRDefault="00330BED" w:rsidP="00330BED">
      <w:pPr>
        <w:pStyle w:val="ListParagraph"/>
        <w:suppressAutoHyphens/>
        <w:spacing w:line="100" w:lineRule="atLeast"/>
        <w:ind w:left="1350"/>
        <w:contextualSpacing w:val="0"/>
        <w:jc w:val="both"/>
        <w:rPr>
          <w:b/>
          <w:bCs/>
          <w:i/>
          <w:iCs/>
        </w:rPr>
      </w:pPr>
      <w:proofErr w:type="gramStart"/>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roofErr w:type="gramEnd"/>
    </w:p>
    <w:p w:rsidR="00330BED" w:rsidRPr="00BC2881" w:rsidRDefault="00330BED" w:rsidP="00330BED">
      <w:pPr>
        <w:pStyle w:val="ListParagraph"/>
        <w:ind w:left="0"/>
        <w:jc w:val="both"/>
        <w:rPr>
          <w:lang w:val="sr-Cyrl-CS"/>
        </w:rPr>
      </w:pPr>
    </w:p>
    <w:p w:rsidR="00330BED" w:rsidRDefault="00330BED" w:rsidP="00330BED">
      <w:pPr>
        <w:pStyle w:val="ListParagraph"/>
        <w:suppressAutoHyphens/>
        <w:spacing w:line="100" w:lineRule="atLeast"/>
        <w:ind w:left="1350"/>
        <w:contextualSpacing w:val="0"/>
        <w:jc w:val="both"/>
        <w:rPr>
          <w:bCs/>
          <w:iCs/>
          <w:lang w:val="sr-Cyrl-CS"/>
        </w:rPr>
      </w:pPr>
      <w:proofErr w:type="gramStart"/>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roofErr w:type="gramEnd"/>
    </w:p>
    <w:p w:rsidR="00330BED" w:rsidRPr="00C67584" w:rsidRDefault="00330BED" w:rsidP="00330BED">
      <w:pPr>
        <w:suppressAutoHyphens/>
        <w:spacing w:line="100" w:lineRule="atLeast"/>
        <w:jc w:val="both"/>
        <w:rPr>
          <w:bCs/>
          <w:iCs/>
          <w:lang w:val="sr-Cyrl-CS"/>
        </w:rPr>
      </w:pPr>
    </w:p>
    <w:p w:rsidR="00330BED" w:rsidRPr="00B20021" w:rsidRDefault="00330BED" w:rsidP="00330BED">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t>8</w:t>
      </w:r>
      <w:r>
        <w:rPr>
          <w:lang w:val="sr-Cyrl-CS"/>
        </w:rPr>
        <w:t>., 201</w:t>
      </w:r>
      <w:r>
        <w:t>9</w:t>
      </w:r>
      <w:r>
        <w:rPr>
          <w:lang w:val="sr-Cyrl-CS"/>
        </w:rPr>
        <w:t>. и 2020</w:t>
      </w:r>
      <w:r w:rsidRPr="00EC47C6">
        <w:rPr>
          <w:lang w:val="sr-Cyrl-CS"/>
        </w:rPr>
        <w:t xml:space="preserve">. године) понуђач </w:t>
      </w:r>
      <w:r w:rsidR="00EC402D">
        <w:rPr>
          <w:b/>
        </w:rPr>
        <w:t>извршио радове</w:t>
      </w:r>
      <w:r w:rsidRPr="00EC47C6">
        <w:rPr>
          <w:lang w:val="sr-Cyrl-CS"/>
        </w:rPr>
        <w:t xml:space="preserve"> минималне укупне вредности </w:t>
      </w:r>
      <w:r w:rsidR="00EC402D">
        <w:rPr>
          <w:lang w:val="sr-Cyrl-CS"/>
        </w:rPr>
        <w:t>у износу од 1.0</w:t>
      </w:r>
      <w:r w:rsidRPr="00EC47C6">
        <w:rPr>
          <w:lang w:val="sr-Cyrl-CS"/>
        </w:rPr>
        <w:t>00.000</w:t>
      </w:r>
      <w:proofErr w:type="gramStart"/>
      <w:r w:rsidRPr="00EC47C6">
        <w:rPr>
          <w:lang w:val="sr-Cyrl-CS"/>
        </w:rPr>
        <w:t>,00</w:t>
      </w:r>
      <w:proofErr w:type="gramEnd"/>
      <w:r w:rsidRPr="00EC47C6">
        <w:rPr>
          <w:lang w:val="sr-Cyrl-CS"/>
        </w:rPr>
        <w:t xml:space="preserve"> динара без ПДВ-а </w:t>
      </w:r>
      <w:r>
        <w:rPr>
          <w:lang w:val="sr-Cyrl-CS"/>
        </w:rPr>
        <w:t>-</w:t>
      </w:r>
      <w:r w:rsidRPr="00B20021">
        <w:rPr>
          <w:rFonts w:eastAsia="TimesNewRomanPSMT"/>
          <w:b/>
          <w:bCs/>
          <w:iCs/>
          <w:lang w:val="sr-Cyrl-CS"/>
        </w:rPr>
        <w:t xml:space="preserve"> </w:t>
      </w:r>
      <w:r w:rsidR="00EC402D">
        <w:rPr>
          <w:rFonts w:eastAsia="TimesNewRomanPSMT"/>
          <w:b/>
          <w:bCs/>
          <w:iCs/>
          <w:lang w:val="sr-Cyrl-CS"/>
        </w:rPr>
        <w:t>потребно је да П</w:t>
      </w:r>
      <w:r w:rsidRPr="00DD732F">
        <w:rPr>
          <w:rFonts w:eastAsia="TimesNewRomanPSMT"/>
          <w:b/>
          <w:bCs/>
          <w:iCs/>
          <w:lang w:val="sr-Cyrl-CS"/>
        </w:rPr>
        <w:t>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00EC402D">
        <w:rPr>
          <w:b/>
          <w:lang w:eastAsia="sr-Latn-CS"/>
        </w:rPr>
        <w:t>било који доказ из ког се јасно види да Понуђач испуњава дати услов</w:t>
      </w:r>
      <w:r w:rsidRPr="00B20021">
        <w:rPr>
          <w:b/>
          <w:lang w:val="sr-Cyrl-CS" w:eastAsia="sr-Latn-CS"/>
        </w:rPr>
        <w:t>.</w:t>
      </w:r>
    </w:p>
    <w:p w:rsidR="00330BED" w:rsidRPr="00B20021" w:rsidRDefault="00330BED" w:rsidP="00330BED">
      <w:pPr>
        <w:snapToGrid w:val="0"/>
        <w:ind w:left="1350" w:hanging="720"/>
        <w:jc w:val="both"/>
        <w:rPr>
          <w:lang w:val="sr-Cyrl-CS"/>
        </w:rPr>
      </w:pPr>
    </w:p>
    <w:p w:rsidR="006D3369" w:rsidRDefault="006D3369" w:rsidP="00E845F3">
      <w:pPr>
        <w:jc w:val="both"/>
      </w:pPr>
    </w:p>
    <w:p w:rsidR="009A4BB9" w:rsidRPr="004258B9" w:rsidRDefault="00FE2E06" w:rsidP="009A4BB9">
      <w:pPr>
        <w:jc w:val="both"/>
        <w:rPr>
          <w:rStyle w:val="Emphasis"/>
          <w:i w:val="0"/>
          <w:color w:val="000000"/>
          <w:lang w:val="sr-Cyrl-CS"/>
        </w:rPr>
      </w:pPr>
      <w:r w:rsidRPr="007317D3">
        <w:rPr>
          <w:rFonts w:asciiTheme="majorHAnsi" w:eastAsia="TimesNewRomanPSMT" w:hAnsiTheme="majorHAnsi"/>
          <w:b/>
          <w:bCs/>
          <w:lang w:val="ru-RU"/>
        </w:rPr>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 xml:space="preserve">Набавка </w:t>
      </w:r>
      <w:r w:rsidR="006D3369">
        <w:rPr>
          <w:rFonts w:asciiTheme="majorHAnsi" w:eastAsia="TimesNewRomanPSMT" w:hAnsiTheme="majorHAnsi"/>
          <w:lang w:val="sr-Cyrl-CS"/>
        </w:rPr>
        <w:t>радова</w:t>
      </w:r>
      <w:r w:rsidR="005D2ABA" w:rsidRPr="007317D3">
        <w:rPr>
          <w:rFonts w:asciiTheme="majorHAnsi" w:hAnsiTheme="majorHAnsi"/>
          <w:spacing w:val="1"/>
          <w:position w:val="-1"/>
        </w:rPr>
        <w:t>–</w:t>
      </w:r>
      <w:r w:rsidR="009A4BB9" w:rsidRPr="009A4BB9">
        <w:rPr>
          <w:rStyle w:val="Emphasis"/>
          <w:i w:val="0"/>
          <w:color w:val="000000"/>
          <w:lang w:val="sr-Cyrl-CS"/>
        </w:rPr>
        <w:t xml:space="preserve"> </w:t>
      </w:r>
      <w:r w:rsidR="00330BED" w:rsidRPr="00330BED">
        <w:rPr>
          <w:rStyle w:val="Emphasis"/>
          <w:i w:val="0"/>
        </w:rPr>
        <w:t>Бојадерски радови</w:t>
      </w:r>
      <w:r w:rsidR="00330BED" w:rsidRPr="00330BED">
        <w:rPr>
          <w:rStyle w:val="Emphasis"/>
          <w:i w:val="0"/>
          <w:lang w:val="sr-Cyrl-CS"/>
        </w:rPr>
        <w:t xml:space="preserve"> у</w:t>
      </w:r>
      <w:r w:rsidR="00330BED" w:rsidRPr="00330BED">
        <w:rPr>
          <w:rStyle w:val="Emphasis"/>
          <w:i w:val="0"/>
        </w:rPr>
        <w:t xml:space="preserve"> Центру</w:t>
      </w:r>
      <w:r w:rsidR="00330BED" w:rsidRPr="00330BED">
        <w:rPr>
          <w:rStyle w:val="Emphasis"/>
          <w:i w:val="0"/>
          <w:color w:val="000000"/>
        </w:rPr>
        <w:t xml:space="preserve"> за заштиту одојчади, деце и омладине, Београд</w:t>
      </w:r>
    </w:p>
    <w:p w:rsidR="00B95A4D" w:rsidRPr="00B95A4D" w:rsidRDefault="00B95A4D" w:rsidP="00E845F3">
      <w:pPr>
        <w:jc w:val="both"/>
        <w:rPr>
          <w:i/>
          <w:spacing w:val="1"/>
          <w:position w:val="-1"/>
        </w:rPr>
      </w:pPr>
    </w:p>
    <w:tbl>
      <w:tblPr>
        <w:tblpPr w:leftFromText="180" w:rightFromText="180" w:vertAnchor="text" w:horzAnchor="margin" w:tblpXSpec="right"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01"/>
        <w:gridCol w:w="1261"/>
        <w:gridCol w:w="1440"/>
        <w:gridCol w:w="1350"/>
        <w:gridCol w:w="1350"/>
        <w:gridCol w:w="1260"/>
        <w:gridCol w:w="1170"/>
      </w:tblGrid>
      <w:tr w:rsidR="006D3369" w:rsidRPr="00B82F07" w:rsidTr="006770B5">
        <w:trPr>
          <w:trHeight w:val="1428"/>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Р. бр.</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Опис</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Pr>
                <w:lang w:val="sr-Cyrl-CS"/>
              </w:rPr>
              <w:t>Јединица мере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3369" w:rsidRPr="009B5512" w:rsidRDefault="006D3369" w:rsidP="006D3369">
            <w:pPr>
              <w:jc w:val="both"/>
            </w:pPr>
            <w:r w:rsidRPr="00B82F07">
              <w:rPr>
                <w:lang w:val="sr-Cyrl-CS"/>
              </w:rPr>
              <w:t>Количина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3369" w:rsidRPr="006D3369" w:rsidRDefault="006D3369" w:rsidP="006D3369">
            <w:pPr>
              <w:jc w:val="both"/>
            </w:pPr>
            <w: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без ПДВ-а</w:t>
            </w:r>
          </w:p>
        </w:tc>
        <w:tc>
          <w:tcPr>
            <w:tcW w:w="117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са ПДВ-ом</w:t>
            </w:r>
          </w:p>
        </w:tc>
      </w:tr>
      <w:tr w:rsidR="00F52FA1" w:rsidRPr="00B82F07" w:rsidTr="006770B5">
        <w:trPr>
          <w:trHeight w:val="7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r w:rsidRPr="00B82F07">
              <w:rPr>
                <w:lang w:val="sr-Cyrl-CS"/>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52FA1" w:rsidRPr="0039136B" w:rsidRDefault="00F52FA1" w:rsidP="00F52FA1">
            <w:pPr>
              <w:spacing w:line="360" w:lineRule="auto"/>
              <w:jc w:val="both"/>
              <w:rPr>
                <w:rFonts w:ascii="Arial" w:hAnsi="Arial" w:cs="Arial"/>
              </w:rPr>
            </w:pPr>
            <w:r w:rsidRPr="00FE5D2F">
              <w:rPr>
                <w:rFonts w:ascii="Calibri" w:hAnsi="Calibri" w:cs="Calibri"/>
              </w:rPr>
              <w:t>"Nabavka i postavljanje zaštite podova od deblje polietilenske folije. Sva eventualna prljanja ili oštećenja poda padaju na teret izvođača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52FA1" w:rsidRPr="0039136B"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r>
              <w:rPr>
                <w:rFonts w:ascii="Arial" w:eastAsia="Calibri" w:hAnsi="Arial" w:cs="Arial"/>
              </w:rPr>
              <w:t>M2</w:t>
            </w: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Default="00F52FA1" w:rsidP="00F52FA1">
            <w:pPr>
              <w:jc w:val="center"/>
              <w:rPr>
                <w:rFonts w:ascii="Arial" w:eastAsia="Calibri" w:hAnsi="Arial" w:cs="Arial"/>
              </w:rPr>
            </w:pPr>
          </w:p>
          <w:p w:rsidR="00F52FA1" w:rsidRPr="0039136B" w:rsidRDefault="00F52FA1" w:rsidP="00F52FA1">
            <w:pPr>
              <w:jc w:val="cente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FA1" w:rsidRPr="00330BED" w:rsidRDefault="00F52FA1" w:rsidP="00F52FA1">
            <w:pPr>
              <w:jc w:val="center"/>
              <w:rPr>
                <w:rFonts w:ascii="Arial" w:eastAsia="Calibri" w:hAnsi="Arial" w:cs="Arial"/>
              </w:rPr>
            </w:pPr>
            <w:r>
              <w:rPr>
                <w:rFonts w:ascii="Arial" w:eastAsia="Calibri" w:hAnsi="Arial" w:cs="Arial"/>
              </w:rPr>
              <w:t>300</w:t>
            </w:r>
          </w:p>
          <w:p w:rsidR="00F52FA1" w:rsidRPr="0039136B" w:rsidRDefault="00F52FA1" w:rsidP="00F52FA1">
            <w:pPr>
              <w:jc w:val="center"/>
              <w:rPr>
                <w:rFonts w:ascii="Arial" w:eastAsia="Calibri" w:hAnsi="Arial" w:cs="Arial"/>
                <w:lang w:val="uz-Cyrl-UZ"/>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r>
      <w:tr w:rsidR="00F52FA1"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r w:rsidRPr="00B82F07">
              <w:rPr>
                <w:lang w:val="sr-Cyrl-CS"/>
              </w:rPr>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52FA1" w:rsidRPr="00432348" w:rsidRDefault="00F52FA1" w:rsidP="00F52FA1">
            <w:pPr>
              <w:spacing w:line="360" w:lineRule="auto"/>
              <w:rPr>
                <w:rFonts w:ascii="Arial" w:eastAsia="Calibri" w:hAnsi="Arial" w:cs="Arial"/>
              </w:rPr>
            </w:pPr>
            <w:r w:rsidRPr="00FE5D2F">
              <w:rPr>
                <w:rFonts w:ascii="Calibri" w:hAnsi="Calibri" w:cs="Calibri"/>
              </w:rPr>
              <w:t>Nabavka potrebnog materijala i priprema za bojenje plafona. Priprema se sastoji od krpljenja i gletovanje (30% od ukupne površine), pranja, gipsovanja po potrebi.</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52FA1" w:rsidRPr="0039136B" w:rsidRDefault="00F52FA1" w:rsidP="00F52FA1">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FA1" w:rsidRPr="00330BED" w:rsidRDefault="00F52FA1" w:rsidP="00F52FA1">
            <w:pPr>
              <w:jc w:val="center"/>
              <w:rPr>
                <w:rFonts w:ascii="Arial" w:eastAsia="Calibri" w:hAnsi="Arial" w:cs="Arial"/>
              </w:rPr>
            </w:pPr>
            <w:r>
              <w:rPr>
                <w:rFonts w:ascii="Arial" w:eastAsia="Calibri" w:hAnsi="Arial" w:cs="Arial"/>
              </w:rPr>
              <w:t>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r>
      <w:tr w:rsidR="00F52FA1"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en-GB"/>
              </w:rPr>
            </w:pPr>
            <w:r w:rsidRPr="00B82F07">
              <w:rPr>
                <w:lang w:val="en-GB"/>
              </w:rPr>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52FA1" w:rsidRPr="0039136B" w:rsidRDefault="00F52FA1" w:rsidP="00F52FA1">
            <w:pPr>
              <w:spacing w:line="360" w:lineRule="auto"/>
              <w:jc w:val="both"/>
              <w:rPr>
                <w:rFonts w:ascii="Arial" w:eastAsia="Calibri" w:hAnsi="Arial" w:cs="Arial"/>
              </w:rPr>
            </w:pPr>
            <w:r w:rsidRPr="00FE5D2F">
              <w:rPr>
                <w:rFonts w:ascii="Calibri" w:hAnsi="Calibri" w:cs="Calibri"/>
              </w:rPr>
              <w:t xml:space="preserve">Nabavka potrebnog materijala i bojenje plafona poludisperzivnom bojom u tonu po </w:t>
            </w:r>
            <w:r w:rsidRPr="00FE5D2F">
              <w:rPr>
                <w:rFonts w:ascii="Calibri" w:hAnsi="Calibri" w:cs="Calibri"/>
              </w:rPr>
              <w:lastRenderedPageBreak/>
              <w:t>izboru projektanta.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52FA1" w:rsidRPr="0039136B" w:rsidRDefault="00F52FA1" w:rsidP="00F52FA1">
            <w:pPr>
              <w:jc w:val="center"/>
              <w:rPr>
                <w:rFonts w:ascii="Arial" w:eastAsia="Calibri" w:hAnsi="Arial" w:cs="Arial"/>
              </w:rPr>
            </w:pPr>
          </w:p>
          <w:p w:rsidR="00F52FA1" w:rsidRPr="00F5434B" w:rsidRDefault="00F52FA1" w:rsidP="00F52FA1">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FA1" w:rsidRPr="0039136B" w:rsidRDefault="00F52FA1" w:rsidP="00F52FA1">
            <w:pPr>
              <w:jc w:val="center"/>
              <w:rPr>
                <w:rFonts w:ascii="Arial" w:eastAsia="Calibri" w:hAnsi="Arial" w:cs="Arial"/>
                <w:lang w:val="uz-Cyrl-UZ"/>
              </w:rPr>
            </w:pPr>
          </w:p>
          <w:p w:rsidR="00F52FA1" w:rsidRPr="003570F8" w:rsidRDefault="004B2EF6" w:rsidP="00F52FA1">
            <w:pPr>
              <w:jc w:val="center"/>
              <w:rPr>
                <w:rFonts w:ascii="Arial" w:eastAsia="Calibri" w:hAnsi="Arial" w:cs="Arial"/>
              </w:rPr>
            </w:pPr>
            <w:r>
              <w:rPr>
                <w:rFonts w:ascii="Arial" w:eastAsia="Calibri" w:hAnsi="Arial" w:cs="Arial"/>
              </w:rPr>
              <w:t>300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r>
      <w:tr w:rsidR="00F52FA1"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F52FA1" w:rsidRPr="00E7239F" w:rsidRDefault="00F52FA1" w:rsidP="00F52FA1">
            <w:pPr>
              <w:jc w:val="both"/>
            </w:pPr>
            <w:r>
              <w:lastRenderedPageBreak/>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52FA1" w:rsidRPr="00FE5D2F" w:rsidRDefault="00F52FA1" w:rsidP="00F52FA1">
            <w:pPr>
              <w:rPr>
                <w:rFonts w:ascii="Calibri" w:hAnsi="Calibri" w:cs="Calibri"/>
              </w:rPr>
            </w:pPr>
            <w:r w:rsidRPr="00FE5D2F">
              <w:rPr>
                <w:rFonts w:ascii="Calibri" w:hAnsi="Calibri" w:cs="Calibri"/>
              </w:rPr>
              <w:t>Nabavka potrebnog materijala i priprema za bojenje zidova poludisperzivnom bojom u tonu po izboru</w:t>
            </w:r>
            <w:r>
              <w:rPr>
                <w:rFonts w:ascii="Calibri" w:hAnsi="Calibri" w:cs="Calibri"/>
              </w:rPr>
              <w:t xml:space="preserve"> </w:t>
            </w:r>
            <w:r w:rsidRPr="00FE5D2F">
              <w:rPr>
                <w:rFonts w:ascii="Calibri" w:hAnsi="Calibri" w:cs="Calibri"/>
              </w:rPr>
              <w:t>projektanta. Priprema se sastoji od krpljenja i gletovanje (30% od ukupne površine), pranja, gipsovanja po potrebi.</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52FA1" w:rsidRPr="0039136B" w:rsidRDefault="00F52FA1" w:rsidP="00F52FA1">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FA1" w:rsidRPr="00F5434B" w:rsidRDefault="00F52FA1" w:rsidP="00F52FA1">
            <w:pPr>
              <w:jc w:val="center"/>
              <w:rPr>
                <w:rFonts w:ascii="Arial" w:eastAsia="Calibri" w:hAnsi="Arial" w:cs="Arial"/>
              </w:rPr>
            </w:pPr>
            <w:r>
              <w:rPr>
                <w:rFonts w:ascii="Arial" w:eastAsia="Calibri" w:hAnsi="Arial" w:cs="Arial"/>
              </w:rPr>
              <w:t>207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r>
      <w:tr w:rsidR="00F52FA1"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F52FA1" w:rsidRPr="006D3369" w:rsidRDefault="00F52FA1" w:rsidP="00F52FA1">
            <w:pPr>
              <w:jc w:val="both"/>
            </w:pPr>
            <w:r>
              <w:t>5.</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52FA1" w:rsidRPr="00FE5D2F" w:rsidRDefault="00F52FA1" w:rsidP="00F52FA1">
            <w:pPr>
              <w:jc w:val="both"/>
              <w:rPr>
                <w:rFonts w:ascii="Calibri" w:hAnsi="Calibri" w:cs="Calibri"/>
              </w:rPr>
            </w:pPr>
            <w:r w:rsidRPr="00FE5D2F">
              <w:rPr>
                <w:rFonts w:ascii="Calibri" w:hAnsi="Calibri" w:cs="Calibri"/>
              </w:rPr>
              <w:t xml:space="preserve">Nabavka potrebnog materijala </w:t>
            </w:r>
            <w:proofErr w:type="gramStart"/>
            <w:r w:rsidRPr="00FE5D2F">
              <w:rPr>
                <w:rFonts w:ascii="Calibri" w:hAnsi="Calibri" w:cs="Calibri"/>
              </w:rPr>
              <w:t>i  bojenje</w:t>
            </w:r>
            <w:proofErr w:type="gramEnd"/>
            <w:r w:rsidRPr="00FE5D2F">
              <w:rPr>
                <w:rFonts w:ascii="Calibri" w:hAnsi="Calibri" w:cs="Calibri"/>
              </w:rPr>
              <w:t xml:space="preserve"> zidova poludisperzivnom bojom u tonu po izboru projektanta.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52FA1" w:rsidRPr="003570F8" w:rsidRDefault="00F52FA1" w:rsidP="00F52FA1">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FA1" w:rsidRPr="003570F8" w:rsidRDefault="00F52FA1" w:rsidP="00F52FA1">
            <w:pPr>
              <w:jc w:val="center"/>
              <w:rPr>
                <w:rFonts w:ascii="Arial" w:eastAsia="Calibri" w:hAnsi="Arial" w:cs="Arial"/>
              </w:rPr>
            </w:pPr>
            <w:r>
              <w:rPr>
                <w:rFonts w:ascii="Arial" w:eastAsia="Calibri" w:hAnsi="Arial" w:cs="Arial"/>
              </w:rPr>
              <w:t>690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r>
      <w:tr w:rsidR="00F52FA1"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F52FA1" w:rsidRPr="006D3369" w:rsidRDefault="00F52FA1" w:rsidP="00F52FA1">
            <w:pPr>
              <w:jc w:val="both"/>
            </w:pPr>
            <w:r>
              <w:t>6.</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52FA1" w:rsidRDefault="00F52FA1" w:rsidP="00F52FA1">
            <w:pPr>
              <w:tabs>
                <w:tab w:val="left" w:pos="1073"/>
              </w:tabs>
              <w:rPr>
                <w:rFonts w:ascii="Arial" w:hAnsi="Arial" w:cs="Arial"/>
              </w:rPr>
            </w:pPr>
            <w:r w:rsidRPr="00FE5D2F">
              <w:rPr>
                <w:rFonts w:ascii="Calibri" w:hAnsi="Calibri" w:cs="Calibri"/>
              </w:rPr>
              <w:t>Bojenje starih zidova uljanom bojom, preko stare uljanc boje sa lakom. Zidove očistiti i oprati deterdžentom. Brusiti, kitovati oštećenja i pukotine, predbojiti i zakitovati podlogu. Kitovati i prevući kit. Bojiti uljanom bojom prvi i drugi put. Brusiti i nadkitovati lak kitom i lakirati. Boja i ton po izboru projektanta."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52FA1" w:rsidRPr="003570F8" w:rsidRDefault="00F52FA1" w:rsidP="00F52FA1">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FA1" w:rsidRPr="003570F8" w:rsidRDefault="00F52FA1" w:rsidP="00F52FA1">
            <w:pPr>
              <w:jc w:val="center"/>
              <w:rPr>
                <w:rFonts w:ascii="Arial" w:eastAsia="Calibri" w:hAnsi="Arial" w:cs="Arial"/>
              </w:rPr>
            </w:pPr>
            <w:r>
              <w:rPr>
                <w:rFonts w:ascii="Arial" w:eastAsia="Calibri" w:hAnsi="Arial" w:cs="Arial"/>
              </w:rPr>
              <w:t>250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F52FA1" w:rsidRPr="00B82F07" w:rsidRDefault="00F52FA1" w:rsidP="00F52FA1">
            <w:pPr>
              <w:jc w:val="both"/>
              <w:rPr>
                <w:lang w:val="sr-Cyrl-CS"/>
              </w:rPr>
            </w:pPr>
          </w:p>
        </w:tc>
      </w:tr>
      <w:tr w:rsidR="00F52FA1" w:rsidRPr="00B82F07" w:rsidTr="00432348">
        <w:trPr>
          <w:trHeight w:val="44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r w:rsidRPr="00B82F07">
              <w:rPr>
                <w:lang w:val="sr-Cyrl-CS"/>
              </w:rPr>
              <w:t>Укупно за све ставке без ПДВ- а</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r>
      <w:tr w:rsidR="00F52FA1" w:rsidRPr="00B82F07" w:rsidTr="00432348">
        <w:trPr>
          <w:trHeight w:val="479"/>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r w:rsidRPr="00B82F07">
              <w:rPr>
                <w:lang w:val="sr-Cyrl-CS"/>
              </w:rPr>
              <w:t>Укупно за све ставке са ПДВ- ом</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F52FA1" w:rsidRPr="00B82F07" w:rsidRDefault="00F52FA1" w:rsidP="00F52FA1">
            <w:pPr>
              <w:jc w:val="both"/>
              <w:rPr>
                <w:lang w:val="sr-Cyrl-CS"/>
              </w:rPr>
            </w:pPr>
          </w:p>
        </w:tc>
      </w:tr>
    </w:tbl>
    <w:p w:rsidR="00667098" w:rsidRDefault="00667098" w:rsidP="006509B7">
      <w:pPr>
        <w:jc w:val="both"/>
      </w:pPr>
    </w:p>
    <w:p w:rsidR="009C69E2" w:rsidRDefault="009C69E2" w:rsidP="006509B7">
      <w:pPr>
        <w:jc w:val="both"/>
      </w:pPr>
    </w:p>
    <w:p w:rsidR="006749B9" w:rsidRDefault="006749B9" w:rsidP="006509B7">
      <w:pPr>
        <w:jc w:val="both"/>
      </w:pPr>
    </w:p>
    <w:p w:rsidR="006749B9" w:rsidRPr="006749B9" w:rsidRDefault="006749B9"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D865E7" w:rsidRPr="00C47F0C" w:rsidRDefault="006509B7" w:rsidP="00D865E7">
            <w:pPr>
              <w:jc w:val="both"/>
              <w:rPr>
                <w:lang w:val="sr-Cyrl-CS"/>
              </w:rPr>
            </w:pPr>
            <w:r w:rsidRPr="00AE526C">
              <w:rPr>
                <w:rFonts w:eastAsia="TimesNewRomanPSMT"/>
                <w:bCs/>
                <w:lang w:val="ru-RU"/>
              </w:rPr>
              <w:lastRenderedPageBreak/>
              <w:t>Рок и начин плаћања:</w:t>
            </w:r>
            <w:r w:rsidRPr="00AE526C">
              <w:rPr>
                <w:lang w:val="sr-Cyrl-CS"/>
              </w:rPr>
              <w:t xml:space="preserve"> </w:t>
            </w:r>
            <w:r w:rsidR="00D865E7" w:rsidRPr="00C47F0C">
              <w:rPr>
                <w:bCs/>
                <w:lang w:val="sr-Cyrl-CS"/>
              </w:rPr>
              <w:t xml:space="preserve">Наручилац се обавезује да Добављачу плати уговорену цену </w:t>
            </w:r>
            <w:r w:rsidR="00D865E7" w:rsidRPr="00C47F0C">
              <w:rPr>
                <w:lang w:val="sr-Cyrl-CS"/>
              </w:rPr>
              <w:t>на следећи начин:</w:t>
            </w:r>
          </w:p>
          <w:p w:rsidR="00D865E7" w:rsidRPr="00C47F0C" w:rsidRDefault="00D865E7" w:rsidP="00D865E7">
            <w:pPr>
              <w:pStyle w:val="ListParagraph"/>
              <w:numPr>
                <w:ilvl w:val="0"/>
                <w:numId w:val="21"/>
              </w:numPr>
              <w:tabs>
                <w:tab w:val="clear" w:pos="1440"/>
                <w:tab w:val="num" w:pos="0"/>
              </w:tabs>
              <w:ind w:left="0" w:firstLine="0"/>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D865E7" w:rsidRPr="00C47F0C" w:rsidRDefault="00D865E7" w:rsidP="00D865E7">
            <w:pPr>
              <w:numPr>
                <w:ilvl w:val="0"/>
                <w:numId w:val="21"/>
              </w:numPr>
              <w:tabs>
                <w:tab w:val="clear" w:pos="1440"/>
                <w:tab w:val="num" w:pos="0"/>
              </w:tabs>
              <w:ind w:left="0" w:firstLine="0"/>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D865E7" w:rsidRPr="00DA17F0" w:rsidRDefault="00D865E7" w:rsidP="00D865E7">
            <w:pPr>
              <w:ind w:firstLine="772"/>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D865E7" w:rsidRDefault="00D865E7" w:rsidP="00D865E7">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6509B7" w:rsidRPr="00AE526C" w:rsidRDefault="006509B7" w:rsidP="00D865E7">
            <w:pPr>
              <w:pStyle w:val="BodyText1"/>
              <w:shd w:val="clear" w:color="auto" w:fill="auto"/>
              <w:spacing w:line="274" w:lineRule="exact"/>
              <w:ind w:right="40" w:firstLine="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B1D99" w:rsidRDefault="006B1D99" w:rsidP="00A7509F">
            <w:pPr>
              <w:jc w:val="both"/>
              <w:rPr>
                <w:rFonts w:eastAsia="TimesNewRomanPSMT"/>
                <w:bCs/>
              </w:rPr>
            </w:pPr>
          </w:p>
          <w:p w:rsidR="006509B7" w:rsidRPr="00CE5BFF" w:rsidRDefault="006509B7" w:rsidP="00091A6D">
            <w:pPr>
              <w:jc w:val="both"/>
              <w:rPr>
                <w:rFonts w:eastAsia="TimesNewRomanPSMT"/>
                <w:bCs/>
                <w:lang w:val="ru-RU"/>
              </w:rPr>
            </w:pPr>
            <w:r w:rsidRPr="00CE5BFF">
              <w:rPr>
                <w:rFonts w:eastAsia="TimesNewRomanPSMT"/>
                <w:bCs/>
                <w:lang w:val="ru-RU"/>
              </w:rPr>
              <w:t xml:space="preserve">Рок </w:t>
            </w:r>
            <w:r w:rsidR="00CC7E5E">
              <w:rPr>
                <w:rFonts w:eastAsia="TimesNewRomanPSMT"/>
                <w:bCs/>
                <w:lang w:val="ru-RU"/>
              </w:rPr>
              <w:t xml:space="preserve">извођења радова </w:t>
            </w:r>
            <w:r w:rsidR="006B610E">
              <w:rPr>
                <w:lang w:val="sr-Cyrl-CS"/>
              </w:rPr>
              <w:t xml:space="preserve">(максимум </w:t>
            </w:r>
            <w:r w:rsidR="00091A6D">
              <w:rPr>
                <w:lang w:val="sr-Cyrl-CS"/>
              </w:rPr>
              <w:t>три</w:t>
            </w:r>
            <w:r w:rsidR="006B610E">
              <w:rPr>
                <w:lang w:val="sr-Cyrl-CS"/>
              </w:rPr>
              <w:t>десет</w:t>
            </w:r>
            <w:r w:rsidRPr="00CE5BFF">
              <w:rPr>
                <w:lang w:val="sr-Cyrl-CS"/>
              </w:rPr>
              <w:t xml:space="preserve"> дана од </w:t>
            </w:r>
            <w:r w:rsidR="00091A6D" w:rsidRPr="00310A05">
              <w:rPr>
                <w:bCs/>
                <w:lang w:val="sr-Cyrl-CS"/>
              </w:rPr>
              <w:t>дана увођења у посао</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CC7E5E" w:rsidRDefault="006509B7" w:rsidP="00A7509F">
            <w:pPr>
              <w:jc w:val="both"/>
              <w:rPr>
                <w:rFonts w:eastAsia="TimesNewRomanPSMT"/>
                <w:bCs/>
              </w:rPr>
            </w:pPr>
            <w:r w:rsidRPr="00AE526C">
              <w:rPr>
                <w:rFonts w:eastAsia="TimesNewRomanPSMT"/>
                <w:bCs/>
              </w:rPr>
              <w:t xml:space="preserve">Место </w:t>
            </w:r>
            <w:r w:rsidR="00CC7E5E">
              <w:rPr>
                <w:rFonts w:eastAsia="TimesNewRomanPSMT"/>
                <w:bCs/>
              </w:rPr>
              <w:t>извођења радова</w:t>
            </w:r>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6749B9" w:rsidRDefault="006509B7" w:rsidP="00741378">
            <w:pPr>
              <w:snapToGrid w:val="0"/>
              <w:jc w:val="both"/>
              <w:rPr>
                <w:rFonts w:eastAsia="TimesNewRomanPSMT"/>
                <w:bCs/>
              </w:rPr>
            </w:pPr>
            <w:r w:rsidRPr="00AE526C">
              <w:rPr>
                <w:rFonts w:eastAsia="TimesNewRomanPSMT"/>
                <w:bCs/>
                <w:lang w:val="sr-Cyrl-CS"/>
              </w:rPr>
              <w:t xml:space="preserve">Београд, </w:t>
            </w:r>
            <w:r w:rsidR="00282AD8">
              <w:rPr>
                <w:rFonts w:eastAsia="TimesNewRomanPSMT"/>
                <w:bCs/>
                <w:lang w:val="sr-Cyrl-CS"/>
              </w:rPr>
              <w:t>„Прихватилиште за ургентну заштиту деце и омладине од злостављања и занемаривања“, ул. Браће Јерковић бр. 119</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B1D99" w:rsidRPr="00741378" w:rsidRDefault="006B1D99" w:rsidP="00E845F3">
      <w:pPr>
        <w:jc w:val="center"/>
        <w:rPr>
          <w:sz w:val="28"/>
          <w:szCs w:val="28"/>
        </w:rPr>
      </w:pPr>
    </w:p>
    <w:p w:rsidR="006B1D99" w:rsidRDefault="006B1D99" w:rsidP="00E845F3">
      <w:pPr>
        <w:jc w:val="center"/>
        <w:rPr>
          <w:sz w:val="28"/>
          <w:szCs w:val="28"/>
        </w:rPr>
      </w:pPr>
    </w:p>
    <w:p w:rsidR="009C69E2" w:rsidRDefault="009C69E2"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Pr="00330BED" w:rsidRDefault="00330BED" w:rsidP="00472D10">
      <w:pPr>
        <w:widowControl w:val="0"/>
        <w:overflowPunct w:val="0"/>
        <w:autoSpaceDE w:val="0"/>
        <w:autoSpaceDN w:val="0"/>
        <w:adjustRightInd w:val="0"/>
        <w:jc w:val="both"/>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Pr="00AE526C" w:rsidRDefault="00330BED" w:rsidP="00330BED">
      <w:pPr>
        <w:jc w:val="center"/>
        <w:rPr>
          <w:b/>
          <w:bCs/>
          <w:lang w:val="ru-RU"/>
        </w:rPr>
      </w:pPr>
      <w:r w:rsidRPr="00AE526C">
        <w:rPr>
          <w:b/>
          <w:bCs/>
          <w:lang w:val="ru-RU"/>
        </w:rPr>
        <w:t>ИЗЈАВА ПОНУЂАЧА</w:t>
      </w:r>
    </w:p>
    <w:p w:rsidR="00330BED" w:rsidRDefault="00330BED" w:rsidP="00330BED">
      <w:pPr>
        <w:jc w:val="center"/>
        <w:rPr>
          <w:b/>
          <w:bCs/>
          <w:lang w:val="ru-RU"/>
        </w:rPr>
      </w:pPr>
      <w:r w:rsidRPr="00AE526C">
        <w:rPr>
          <w:b/>
          <w:bCs/>
          <w:lang w:val="ru-RU"/>
        </w:rPr>
        <w:t xml:space="preserve">О ИСПУЊАВАЊУ УСЛОВА НАБАВКЕ </w:t>
      </w:r>
    </w:p>
    <w:p w:rsidR="00330BED" w:rsidRPr="00AE526C" w:rsidRDefault="00330BED" w:rsidP="00330BED">
      <w:pPr>
        <w:jc w:val="center"/>
        <w:rPr>
          <w:b/>
          <w:bCs/>
          <w:lang w:val="sr-Cyrl-CS"/>
        </w:rPr>
      </w:pPr>
    </w:p>
    <w:p w:rsidR="00330BED" w:rsidRPr="00AE526C" w:rsidRDefault="00330BED" w:rsidP="00330BED">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330BED" w:rsidRPr="00AE526C" w:rsidRDefault="00330BED" w:rsidP="00330BED">
      <w:pPr>
        <w:jc w:val="center"/>
        <w:rPr>
          <w:b/>
          <w:lang w:val="sr-Cyrl-CS"/>
        </w:rPr>
      </w:pPr>
      <w:r w:rsidRPr="00AE526C">
        <w:rPr>
          <w:b/>
          <w:lang w:val="sr-Cyrl-CS"/>
        </w:rPr>
        <w:t>И З Ј А В У</w:t>
      </w:r>
    </w:p>
    <w:p w:rsidR="00330BED" w:rsidRPr="00AE526C" w:rsidRDefault="00330BED" w:rsidP="00330BED">
      <w:pPr>
        <w:jc w:val="center"/>
        <w:rPr>
          <w:lang w:val="sr-Cyrl-CS"/>
        </w:rPr>
      </w:pPr>
    </w:p>
    <w:p w:rsidR="00330BED" w:rsidRDefault="00330BED" w:rsidP="00330BED">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 xml:space="preserve">у поступку </w:t>
      </w:r>
      <w:r w:rsidR="00EC402D" w:rsidRPr="007317D3">
        <w:rPr>
          <w:rFonts w:asciiTheme="majorHAnsi" w:eastAsia="TimesNewRomanPSMT" w:hAnsiTheme="majorHAnsi"/>
          <w:lang w:val="sr-Cyrl-CS"/>
        </w:rPr>
        <w:t xml:space="preserve">Набавка </w:t>
      </w:r>
      <w:r w:rsidR="00EC402D">
        <w:rPr>
          <w:rFonts w:asciiTheme="majorHAnsi" w:eastAsia="TimesNewRomanPSMT" w:hAnsiTheme="majorHAnsi"/>
          <w:lang w:val="sr-Cyrl-CS"/>
        </w:rPr>
        <w:t>радова</w:t>
      </w:r>
      <w:r w:rsidR="00EC402D" w:rsidRPr="007317D3">
        <w:rPr>
          <w:rFonts w:asciiTheme="majorHAnsi" w:hAnsiTheme="majorHAnsi"/>
          <w:spacing w:val="1"/>
          <w:position w:val="-1"/>
        </w:rPr>
        <w:t>–</w:t>
      </w:r>
      <w:r w:rsidR="00EC402D" w:rsidRPr="009A4BB9">
        <w:rPr>
          <w:rStyle w:val="Emphasis"/>
          <w:i w:val="0"/>
          <w:color w:val="000000"/>
          <w:lang w:val="sr-Cyrl-CS"/>
        </w:rPr>
        <w:t xml:space="preserve"> </w:t>
      </w:r>
      <w:r w:rsidR="00EC402D" w:rsidRPr="00330BED">
        <w:rPr>
          <w:rStyle w:val="Emphasis"/>
          <w:i w:val="0"/>
        </w:rPr>
        <w:t>Бојадерски радови</w:t>
      </w:r>
      <w:r w:rsidR="00EC402D" w:rsidRPr="00330BED">
        <w:rPr>
          <w:rStyle w:val="Emphasis"/>
          <w:i w:val="0"/>
          <w:lang w:val="sr-Cyrl-CS"/>
        </w:rPr>
        <w:t xml:space="preserve"> у</w:t>
      </w:r>
      <w:r w:rsidR="00EC402D" w:rsidRPr="00330BED">
        <w:rPr>
          <w:rStyle w:val="Emphasis"/>
          <w:i w:val="0"/>
        </w:rPr>
        <w:t xml:space="preserve"> Центру</w:t>
      </w:r>
      <w:r w:rsidR="00EC402D" w:rsidRPr="00330BED">
        <w:rPr>
          <w:rStyle w:val="Emphasis"/>
          <w:i w:val="0"/>
          <w:color w:val="000000"/>
        </w:rPr>
        <w:t xml:space="preserve">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330BED" w:rsidRPr="00AE526C" w:rsidRDefault="00330BED" w:rsidP="00330BED">
      <w:pPr>
        <w:jc w:val="both"/>
        <w:rPr>
          <w:iCs/>
          <w:lang w:val="sr-Cyrl-CS"/>
        </w:rPr>
      </w:pPr>
    </w:p>
    <w:p w:rsidR="00330BED" w:rsidRPr="00B20021" w:rsidRDefault="00330BED" w:rsidP="00330BED">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330BED" w:rsidRPr="00EC402D" w:rsidRDefault="00330BED" w:rsidP="00330BED">
      <w:pPr>
        <w:pStyle w:val="ListParagraph"/>
        <w:numPr>
          <w:ilvl w:val="0"/>
          <w:numId w:val="16"/>
        </w:numPr>
        <w:suppressAutoHyphens/>
        <w:spacing w:line="100" w:lineRule="atLeast"/>
        <w:jc w:val="both"/>
        <w:rPr>
          <w:i/>
          <w:lang w:val="sr-Cyrl-CS"/>
        </w:rPr>
      </w:pPr>
      <w:r w:rsidRPr="00EC402D">
        <w:rPr>
          <w:lang w:val="sr-Cyrl-CS"/>
        </w:rPr>
        <w:t xml:space="preserve">да располаже </w:t>
      </w:r>
      <w:r w:rsidR="00EC402D" w:rsidRPr="00EC402D">
        <w:rPr>
          <w:b/>
          <w:u w:val="single"/>
          <w:lang w:val="sr-Cyrl-CS"/>
        </w:rPr>
        <w:t>неопходним пословним капацитетом</w:t>
      </w:r>
      <w:r w:rsidR="00EC402D" w:rsidRPr="00EC402D">
        <w:rPr>
          <w:lang w:val="sr-Cyrl-CS"/>
        </w:rPr>
        <w:t>: да је у последње три године (201</w:t>
      </w:r>
      <w:r w:rsidR="00EC402D">
        <w:t>8</w:t>
      </w:r>
      <w:r w:rsidR="00EC402D" w:rsidRPr="00EC402D">
        <w:rPr>
          <w:lang w:val="sr-Cyrl-CS"/>
        </w:rPr>
        <w:t>., 201</w:t>
      </w:r>
      <w:r w:rsidR="00EC402D">
        <w:t>9</w:t>
      </w:r>
      <w:r w:rsidR="00EC402D" w:rsidRPr="00EC402D">
        <w:rPr>
          <w:lang w:val="sr-Cyrl-CS"/>
        </w:rPr>
        <w:t xml:space="preserve">. и 2020. године) понуђач </w:t>
      </w:r>
      <w:r w:rsidR="00EC402D" w:rsidRPr="00EC402D">
        <w:rPr>
          <w:b/>
        </w:rPr>
        <w:t>извршио радове</w:t>
      </w:r>
      <w:r w:rsidR="00EC402D" w:rsidRPr="00EC402D">
        <w:rPr>
          <w:lang w:val="sr-Cyrl-CS"/>
        </w:rPr>
        <w:t xml:space="preserve"> минималне укупне вредности </w:t>
      </w:r>
      <w:r w:rsidR="00EC402D">
        <w:rPr>
          <w:lang w:val="sr-Cyrl-CS"/>
        </w:rPr>
        <w:t>у износу од 1</w:t>
      </w:r>
      <w:r w:rsidR="00EC402D" w:rsidRPr="00EC402D">
        <w:rPr>
          <w:lang w:val="sr-Cyrl-CS"/>
        </w:rPr>
        <w:t xml:space="preserve">.000.000,00 динара без ПДВ-а. </w:t>
      </w:r>
    </w:p>
    <w:p w:rsidR="00EC402D" w:rsidRPr="00EC402D" w:rsidRDefault="00EC402D" w:rsidP="00EC402D">
      <w:pPr>
        <w:pStyle w:val="ListParagraph"/>
        <w:suppressAutoHyphens/>
        <w:spacing w:line="100" w:lineRule="atLeast"/>
        <w:ind w:left="1440"/>
        <w:jc w:val="both"/>
        <w:rPr>
          <w:i/>
          <w:lang w:val="sr-Cyrl-CS"/>
        </w:rPr>
      </w:pPr>
    </w:p>
    <w:p w:rsidR="00330BED" w:rsidRPr="00AE526C" w:rsidRDefault="00330BED" w:rsidP="00330BED">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330BED" w:rsidRPr="00AE526C" w:rsidRDefault="00330BED" w:rsidP="00330BED">
      <w:pPr>
        <w:rPr>
          <w:b/>
          <w:bCs/>
          <w:i/>
          <w:lang w:val="sr-Cyrl-CS"/>
        </w:rPr>
      </w:pPr>
      <w:r w:rsidRPr="00AE526C">
        <w:rPr>
          <w:lang w:val="sr-Cyrl-CS"/>
        </w:rPr>
        <w:t xml:space="preserve">Датум:_____________                         М.П.                     _____________________                                                        </w:t>
      </w:r>
    </w:p>
    <w:p w:rsidR="00330BED" w:rsidRDefault="00330BED" w:rsidP="00330BED">
      <w:pPr>
        <w:jc w:val="both"/>
        <w:rPr>
          <w:b/>
          <w:bCs/>
        </w:rPr>
      </w:pPr>
    </w:p>
    <w:p w:rsidR="00330BED" w:rsidRDefault="00330BED" w:rsidP="00330BED">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EC402D" w:rsidRPr="00EC402D" w:rsidRDefault="00EC402D" w:rsidP="00330BED">
      <w:pPr>
        <w:jc w:val="both"/>
        <w:rPr>
          <w:bCs/>
          <w:iCs/>
        </w:rPr>
      </w:pPr>
    </w:p>
    <w:p w:rsidR="00330BED" w:rsidRPr="00B20021" w:rsidRDefault="00330BED" w:rsidP="00330BED">
      <w:pPr>
        <w:jc w:val="both"/>
        <w:rPr>
          <w:bCs/>
          <w:iCs/>
        </w:rPr>
      </w:pPr>
    </w:p>
    <w:p w:rsidR="00330BED" w:rsidRDefault="00330BED" w:rsidP="00330BED">
      <w:pPr>
        <w:jc w:val="both"/>
        <w:rPr>
          <w:bCs/>
          <w:iCs/>
        </w:rPr>
      </w:pPr>
    </w:p>
    <w:p w:rsidR="00330BED" w:rsidRPr="00AE526C" w:rsidRDefault="00330BED" w:rsidP="00330BED">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330BED" w:rsidRPr="00AE526C" w:rsidRDefault="00330BED" w:rsidP="00330BED">
      <w:pPr>
        <w:spacing w:before="9"/>
        <w:rPr>
          <w:lang w:val="sr-Cyrl-CS"/>
        </w:rPr>
      </w:pPr>
    </w:p>
    <w:p w:rsidR="00330BED" w:rsidRPr="00AE526C" w:rsidRDefault="00330BED" w:rsidP="00330BED">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330BED" w:rsidRPr="00AE526C" w:rsidRDefault="00330BED" w:rsidP="00330BED">
      <w:pPr>
        <w:rPr>
          <w:lang w:val="sr-Cyrl-CS"/>
        </w:rPr>
      </w:pPr>
    </w:p>
    <w:p w:rsidR="00330BED" w:rsidRPr="00AE526C" w:rsidRDefault="00330BED" w:rsidP="00330BED">
      <w:pPr>
        <w:spacing w:before="18"/>
        <w:rPr>
          <w:lang w:val="sr-Cyrl-CS"/>
        </w:rPr>
      </w:pPr>
    </w:p>
    <w:p w:rsidR="00330BED" w:rsidRPr="00AE526C" w:rsidRDefault="00330BED" w:rsidP="00330BED">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330BED" w:rsidRPr="00AE526C" w:rsidRDefault="00330BED" w:rsidP="00330BED">
      <w:pPr>
        <w:spacing w:before="6"/>
        <w:rPr>
          <w:lang w:val="sr-Cyrl-CS"/>
        </w:rPr>
      </w:pPr>
    </w:p>
    <w:p w:rsidR="00330BED" w:rsidRPr="00AE526C" w:rsidRDefault="00314EB7" w:rsidP="00330BED">
      <w:pPr>
        <w:tabs>
          <w:tab w:val="left" w:pos="9040"/>
        </w:tabs>
        <w:ind w:left="5040"/>
        <w:rPr>
          <w:u w:val="single" w:color="000000"/>
          <w:lang w:val="sr-Cyrl-CS"/>
        </w:rPr>
      </w:pPr>
      <w:r w:rsidRPr="00314EB7">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AE526C">
        <w:rPr>
          <w:lang w:val="sr-Cyrl-CS"/>
        </w:rPr>
        <w:t xml:space="preserve">М.П.       </w:t>
      </w:r>
      <w:r w:rsidR="00330BED" w:rsidRPr="00AE526C">
        <w:rPr>
          <w:u w:val="single" w:color="000000"/>
          <w:lang w:val="sr-Cyrl-CS"/>
        </w:rPr>
        <w:tab/>
      </w:r>
    </w:p>
    <w:p w:rsidR="00330BED" w:rsidRPr="00AE526C" w:rsidRDefault="00330BED" w:rsidP="00330BED">
      <w:pPr>
        <w:tabs>
          <w:tab w:val="left" w:pos="9040"/>
        </w:tabs>
        <w:spacing w:before="32"/>
        <w:ind w:left="5040"/>
        <w:rPr>
          <w:u w:val="single" w:color="000000"/>
          <w:lang w:val="sr-Cyrl-CS"/>
        </w:rPr>
      </w:pPr>
    </w:p>
    <w:p w:rsidR="00330BED" w:rsidRDefault="00330BED" w:rsidP="00330BED">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D865E7" w:rsidRDefault="00D865E7" w:rsidP="00472D10">
      <w:pPr>
        <w:widowControl w:val="0"/>
        <w:overflowPunct w:val="0"/>
        <w:autoSpaceDE w:val="0"/>
        <w:autoSpaceDN w:val="0"/>
        <w:adjustRightInd w:val="0"/>
        <w:jc w:val="both"/>
        <w:rPr>
          <w:lang/>
        </w:rPr>
      </w:pPr>
    </w:p>
    <w:p w:rsidR="00472D10" w:rsidRDefault="00472D10" w:rsidP="00472D10">
      <w:pPr>
        <w:widowControl w:val="0"/>
        <w:overflowPunct w:val="0"/>
        <w:autoSpaceDE w:val="0"/>
        <w:autoSpaceDN w:val="0"/>
        <w:adjustRightInd w:val="0"/>
        <w:jc w:val="both"/>
        <w:rPr>
          <w:lang w:val="sr-Cyrl-CS"/>
        </w:rPr>
      </w:pPr>
      <w:r>
        <w:rPr>
          <w:lang w:val="sr-Cyrl-CS"/>
        </w:rPr>
        <w:lastRenderedPageBreak/>
        <w:t xml:space="preserve">Центар за заштиту </w:t>
      </w:r>
    </w:p>
    <w:p w:rsidR="00472D10" w:rsidRDefault="00472D10" w:rsidP="00472D10">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472D10" w:rsidRPr="00CE4139" w:rsidRDefault="00472D10" w:rsidP="00472D10">
      <w:r>
        <w:rPr>
          <w:lang w:val="sr-Cyrl-CS"/>
        </w:rPr>
        <w:t xml:space="preserve">Број: </w:t>
      </w:r>
    </w:p>
    <w:p w:rsidR="00472D10" w:rsidRPr="003D0A10" w:rsidRDefault="00472D10" w:rsidP="00472D10">
      <w:pPr>
        <w:rPr>
          <w:lang w:val="sr-Cyrl-CS"/>
        </w:rPr>
      </w:pPr>
      <w:r>
        <w:rPr>
          <w:lang w:val="sr-Cyrl-CS"/>
        </w:rPr>
        <w:t>Датум,</w:t>
      </w:r>
      <w:r>
        <w:t>_______2021.</w:t>
      </w:r>
      <w:r>
        <w:rPr>
          <w:lang w:val="sr-Cyrl-CS"/>
        </w:rPr>
        <w:t xml:space="preserve"> године</w:t>
      </w:r>
    </w:p>
    <w:p w:rsidR="00472D10" w:rsidRDefault="00472D10" w:rsidP="00472D10">
      <w:pPr>
        <w:rPr>
          <w:lang w:val="sr-Cyrl-CS"/>
        </w:rPr>
      </w:pPr>
    </w:p>
    <w:p w:rsidR="00472D10" w:rsidRPr="003D0A10" w:rsidRDefault="00472D10" w:rsidP="00472D10">
      <w:pPr>
        <w:rPr>
          <w:lang w:val="sr-Cyrl-CS"/>
        </w:rPr>
      </w:pPr>
    </w:p>
    <w:p w:rsidR="00472D10" w:rsidRPr="00472D10" w:rsidRDefault="00472D10" w:rsidP="00472D10">
      <w:pPr>
        <w:pStyle w:val="Heading1"/>
        <w:jc w:val="center"/>
        <w:rPr>
          <w:color w:val="000000" w:themeColor="text1"/>
          <w:szCs w:val="28"/>
        </w:rPr>
      </w:pPr>
      <w:r w:rsidRPr="00472D10">
        <w:rPr>
          <w:color w:val="000000" w:themeColor="text1"/>
          <w:szCs w:val="28"/>
        </w:rPr>
        <w:t>У Г О В О Р</w:t>
      </w:r>
    </w:p>
    <w:p w:rsidR="00472D10" w:rsidRDefault="00472D10" w:rsidP="00472D10">
      <w:pPr>
        <w:rPr>
          <w:lang w:val="sr-Cyrl-CS"/>
        </w:rPr>
      </w:pPr>
    </w:p>
    <w:p w:rsidR="00472D10" w:rsidRPr="00C64C5A" w:rsidRDefault="00472D10" w:rsidP="00472D10">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472D10" w:rsidRPr="00C64C5A" w:rsidTr="00432348">
        <w:trPr>
          <w:trHeight w:val="466"/>
        </w:trPr>
        <w:tc>
          <w:tcPr>
            <w:tcW w:w="5778" w:type="dxa"/>
            <w:tcBorders>
              <w:top w:val="nil"/>
              <w:left w:val="nil"/>
              <w:bottom w:val="nil"/>
              <w:right w:val="nil"/>
            </w:tcBorders>
            <w:hideMark/>
          </w:tcPr>
          <w:p w:rsidR="00472D10" w:rsidRDefault="00472D10" w:rsidP="00432348">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472D10" w:rsidRPr="00C64C5A" w:rsidRDefault="00472D10" w:rsidP="00432348">
            <w:pPr>
              <w:ind w:left="-108"/>
              <w:jc w:val="both"/>
              <w:rPr>
                <w:lang w:val="sr-Cyrl-CS"/>
              </w:rPr>
            </w:pPr>
          </w:p>
        </w:tc>
      </w:tr>
      <w:tr w:rsidR="00472D10" w:rsidRPr="00C64C5A" w:rsidTr="00432348">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472D10" w:rsidRPr="003B6E22" w:rsidRDefault="00472D10" w:rsidP="00432348">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472D10" w:rsidRPr="00C64C5A" w:rsidRDefault="00472D10" w:rsidP="00472D10">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472D10" w:rsidRPr="00C64C5A" w:rsidRDefault="00472D10" w:rsidP="00472D10">
      <w:pPr>
        <w:rPr>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EC402D" w:rsidRPr="00EC402D" w:rsidRDefault="00472D10" w:rsidP="00EC402D">
      <w:pPr>
        <w:jc w:val="both"/>
        <w:rPr>
          <w:rStyle w:val="Emphasis"/>
          <w:i w:val="0"/>
          <w:color w:val="000000"/>
        </w:rPr>
      </w:pPr>
      <w:r w:rsidRPr="00C64C5A">
        <w:rPr>
          <w:b/>
          <w:lang w:val="sr-Cyrl-CS"/>
        </w:rPr>
        <w:t>ПРЕДМЕТ УГОВОРА:</w:t>
      </w:r>
      <w:r w:rsidR="009A4BB9" w:rsidRPr="009A4BB9">
        <w:rPr>
          <w:rStyle w:val="Emphasis"/>
          <w:i w:val="0"/>
          <w:color w:val="000000"/>
          <w:lang w:val="sr-Cyrl-CS"/>
        </w:rPr>
        <w:t xml:space="preserve"> </w:t>
      </w:r>
      <w:r w:rsidR="00EC402D" w:rsidRPr="00EC402D">
        <w:rPr>
          <w:rStyle w:val="Emphasis"/>
          <w:i w:val="0"/>
        </w:rPr>
        <w:t>Бојадерски радови</w:t>
      </w:r>
      <w:r w:rsidR="00EC402D" w:rsidRPr="00EC402D">
        <w:rPr>
          <w:rStyle w:val="Emphasis"/>
          <w:i w:val="0"/>
          <w:lang w:val="sr-Cyrl-CS"/>
        </w:rPr>
        <w:t xml:space="preserve"> у</w:t>
      </w:r>
      <w:r w:rsidR="00EC402D" w:rsidRPr="00EC402D">
        <w:rPr>
          <w:rStyle w:val="Emphasis"/>
          <w:i w:val="0"/>
        </w:rPr>
        <w:t xml:space="preserve"> Центру</w:t>
      </w:r>
      <w:r w:rsidR="00EC402D" w:rsidRPr="00EC402D">
        <w:rPr>
          <w:rStyle w:val="Emphasis"/>
          <w:i w:val="0"/>
          <w:color w:val="000000"/>
        </w:rPr>
        <w:t xml:space="preserve"> за заштиту одојчади, деце и омладине, Београд.</w:t>
      </w:r>
    </w:p>
    <w:p w:rsidR="00472D10" w:rsidRDefault="00472D10" w:rsidP="00EC402D">
      <w:pPr>
        <w:jc w:val="both"/>
        <w:rPr>
          <w:color w:val="000000"/>
          <w:lang w:val="sr-Cyrl-CS"/>
        </w:rPr>
      </w:pPr>
    </w:p>
    <w:p w:rsidR="00472D10" w:rsidRPr="00AC7806" w:rsidRDefault="00472D10" w:rsidP="00472D10">
      <w:pPr>
        <w:tabs>
          <w:tab w:val="left" w:pos="0"/>
        </w:tabs>
        <w:jc w:val="both"/>
        <w:rPr>
          <w:color w:val="000000"/>
          <w:lang w:val="sr-Cyrl-CS"/>
        </w:rPr>
      </w:pPr>
      <w:r w:rsidRPr="00AC7806">
        <w:rPr>
          <w:color w:val="000000"/>
          <w:lang w:val="sr-Cyrl-CS"/>
        </w:rPr>
        <w:t>Уговорне стране констатују:</w:t>
      </w:r>
    </w:p>
    <w:p w:rsidR="00EC402D" w:rsidRPr="00EC402D" w:rsidRDefault="00472D10" w:rsidP="00EC402D">
      <w:pPr>
        <w:jc w:val="both"/>
        <w:rPr>
          <w:rStyle w:val="Emphasis"/>
          <w:i w:val="0"/>
          <w:color w:val="000000"/>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EC402D">
        <w:rPr>
          <w:lang w:val="sr-Cyrl-CS"/>
        </w:rPr>
        <w:t>19</w:t>
      </w:r>
      <w:r>
        <w:rPr>
          <w:lang w:val="sr-Cyrl-CS"/>
        </w:rPr>
        <w:t>/21</w:t>
      </w:r>
      <w:r w:rsidRPr="00AC7806">
        <w:rPr>
          <w:lang w:val="sr-Cyrl-CS"/>
        </w:rPr>
        <w:t>,</w:t>
      </w:r>
      <w:r w:rsidRPr="00472D10">
        <w:rPr>
          <w:rStyle w:val="Emphasis"/>
          <w:i w:val="0"/>
          <w:color w:val="000000"/>
          <w:lang w:val="sr-Cyrl-CS"/>
        </w:rPr>
        <w:t xml:space="preserve"> </w:t>
      </w:r>
      <w:r w:rsidR="00EC402D" w:rsidRPr="00EC402D">
        <w:rPr>
          <w:rStyle w:val="Emphasis"/>
          <w:i w:val="0"/>
        </w:rPr>
        <w:t>Бојадерски радови</w:t>
      </w:r>
      <w:r w:rsidR="00EC402D" w:rsidRPr="00EC402D">
        <w:rPr>
          <w:rStyle w:val="Emphasis"/>
          <w:i w:val="0"/>
          <w:lang w:val="sr-Cyrl-CS"/>
        </w:rPr>
        <w:t xml:space="preserve"> у</w:t>
      </w:r>
      <w:r w:rsidR="00EC402D" w:rsidRPr="00EC402D">
        <w:rPr>
          <w:rStyle w:val="Emphasis"/>
          <w:i w:val="0"/>
        </w:rPr>
        <w:t xml:space="preserve"> Центру</w:t>
      </w:r>
      <w:r w:rsidR="00EC402D" w:rsidRPr="00EC402D">
        <w:rPr>
          <w:rStyle w:val="Emphasis"/>
          <w:i w:val="0"/>
          <w:color w:val="000000"/>
        </w:rPr>
        <w:t xml:space="preserve"> за заштиту одојчади, деце и омладине, Београд.</w:t>
      </w:r>
    </w:p>
    <w:p w:rsidR="00472D10" w:rsidRPr="00AC7806" w:rsidRDefault="00472D10" w:rsidP="00EC402D">
      <w:pPr>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EC402D" w:rsidRPr="00182472" w:rsidRDefault="00472D10" w:rsidP="00472D10">
      <w:pPr>
        <w:jc w:val="both"/>
        <w:rPr>
          <w:iCs/>
          <w:color w:val="000000"/>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proofErr w:type="gramStart"/>
      <w:r>
        <w:rPr>
          <w:bCs/>
        </w:rPr>
        <w:t>г</w:t>
      </w:r>
      <w:r w:rsidRPr="00AC7806">
        <w:rPr>
          <w:bCs/>
        </w:rPr>
        <w:t>одине</w:t>
      </w:r>
      <w:proofErr w:type="gramEnd"/>
      <w:r>
        <w:rPr>
          <w:bCs/>
        </w:rPr>
        <w:t xml:space="preserve"> </w:t>
      </w:r>
      <w:r>
        <w:rPr>
          <w:bCs/>
          <w:i/>
        </w:rPr>
        <w:t>(попуњава Н</w:t>
      </w:r>
      <w:r w:rsidRPr="00F85E1E">
        <w:rPr>
          <w:bCs/>
          <w:i/>
        </w:rPr>
        <w:t>аручилац),</w:t>
      </w:r>
      <w:r w:rsidRPr="00AC7806">
        <w:rPr>
          <w:bCs/>
        </w:rPr>
        <w:t xml:space="preserve"> изабрао Добављача за набавку </w:t>
      </w:r>
      <w:r w:rsidR="00EC402D" w:rsidRPr="00EC402D">
        <w:rPr>
          <w:rStyle w:val="Emphasis"/>
          <w:i w:val="0"/>
        </w:rPr>
        <w:t>Бојадерски радови</w:t>
      </w:r>
      <w:r w:rsidR="00EC402D" w:rsidRPr="00EC402D">
        <w:rPr>
          <w:rStyle w:val="Emphasis"/>
          <w:i w:val="0"/>
          <w:lang w:val="sr-Cyrl-CS"/>
        </w:rPr>
        <w:t xml:space="preserve"> у</w:t>
      </w:r>
      <w:r w:rsidR="00EC402D" w:rsidRPr="00EC402D">
        <w:rPr>
          <w:rStyle w:val="Emphasis"/>
          <w:i w:val="0"/>
        </w:rPr>
        <w:t xml:space="preserve"> Центру</w:t>
      </w:r>
      <w:r w:rsidR="00EC402D" w:rsidRPr="00EC402D">
        <w:rPr>
          <w:rStyle w:val="Emphasis"/>
          <w:i w:val="0"/>
          <w:color w:val="000000"/>
        </w:rPr>
        <w:t xml:space="preserve"> за заштиту одојчади, деце и омладине, Београд</w:t>
      </w:r>
      <w:r w:rsidR="00EC402D">
        <w:rPr>
          <w:rStyle w:val="Emphasis"/>
          <w:color w:val="000000"/>
        </w:rPr>
        <w:t>.</w:t>
      </w:r>
    </w:p>
    <w:p w:rsidR="00EC402D" w:rsidRPr="00741378" w:rsidRDefault="00EC402D" w:rsidP="00472D10">
      <w:pPr>
        <w:jc w:val="both"/>
        <w:rPr>
          <w:b/>
          <w:i/>
          <w:lang w:val="sr-Cyrl-CS"/>
        </w:rPr>
      </w:pPr>
    </w:p>
    <w:p w:rsidR="00472D10" w:rsidRPr="004060F8" w:rsidRDefault="00472D10" w:rsidP="00472D10">
      <w:pPr>
        <w:tabs>
          <w:tab w:val="left" w:pos="0"/>
        </w:tabs>
        <w:jc w:val="center"/>
        <w:rPr>
          <w:b/>
          <w:color w:val="000000"/>
          <w:lang w:val="sr-Cyrl-CS"/>
        </w:rPr>
      </w:pPr>
      <w:r w:rsidRPr="005740AC">
        <w:rPr>
          <w:b/>
          <w:color w:val="000000"/>
          <w:lang w:val="sr-Cyrl-CS"/>
        </w:rPr>
        <w:t>Члан 1.</w:t>
      </w:r>
    </w:p>
    <w:p w:rsidR="009A4BB9" w:rsidRDefault="00472D10" w:rsidP="00472D10">
      <w:pPr>
        <w:jc w:val="both"/>
      </w:pPr>
      <w:r>
        <w:rPr>
          <w:lang w:val="sr-Cyrl-CS"/>
        </w:rPr>
        <w:tab/>
      </w:r>
      <w:r w:rsidRPr="00C64C5A">
        <w:rPr>
          <w:lang w:val="sr-Cyrl-CS"/>
        </w:rPr>
        <w:t xml:space="preserve">Предмет овог уговора </w:t>
      </w:r>
      <w:r>
        <w:rPr>
          <w:lang w:val="sr-Cyrl-CS"/>
        </w:rPr>
        <w:t xml:space="preserve">је извођење </w:t>
      </w:r>
      <w:r w:rsidR="00EC402D">
        <w:rPr>
          <w:rStyle w:val="Emphasis"/>
          <w:i w:val="0"/>
        </w:rPr>
        <w:t>б</w:t>
      </w:r>
      <w:r w:rsidR="00EC402D" w:rsidRPr="00EC402D">
        <w:rPr>
          <w:rStyle w:val="Emphasis"/>
          <w:i w:val="0"/>
        </w:rPr>
        <w:t>ојадерски</w:t>
      </w:r>
      <w:r w:rsidR="00EC402D">
        <w:rPr>
          <w:rStyle w:val="Emphasis"/>
          <w:i w:val="0"/>
        </w:rPr>
        <w:t>х радова</w:t>
      </w:r>
      <w:r w:rsidR="00EC402D" w:rsidRPr="00EC402D">
        <w:rPr>
          <w:rStyle w:val="Emphasis"/>
          <w:i w:val="0"/>
          <w:lang w:val="sr-Cyrl-CS"/>
        </w:rPr>
        <w:t xml:space="preserve"> у</w:t>
      </w:r>
      <w:r w:rsidR="00EC402D" w:rsidRPr="00EC402D">
        <w:rPr>
          <w:rStyle w:val="Emphasis"/>
          <w:i w:val="0"/>
        </w:rPr>
        <w:t xml:space="preserve"> Центру</w:t>
      </w:r>
      <w:r w:rsidR="00EC402D" w:rsidRPr="00EC402D">
        <w:rPr>
          <w:rStyle w:val="Emphasis"/>
          <w:i w:val="0"/>
          <w:color w:val="000000"/>
        </w:rPr>
        <w:t xml:space="preserve"> за заштиту одојчади, деце</w:t>
      </w:r>
      <w:r w:rsidR="00EC402D">
        <w:rPr>
          <w:rStyle w:val="Emphasis"/>
          <w:i w:val="0"/>
          <w:color w:val="000000"/>
        </w:rPr>
        <w:t xml:space="preserve"> и омладине, Београд,</w:t>
      </w:r>
      <w:r w:rsidR="009A4BB9" w:rsidRPr="004258B9">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EC402D">
        <w:rPr>
          <w:lang w:val="sr-Cyrl-CS"/>
        </w:rPr>
        <w:t xml:space="preserve"> </w:t>
      </w:r>
      <w:r>
        <w:rPr>
          <w:lang w:val="sr-Cyrl-CS"/>
        </w:rPr>
        <w:t>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9A4BB9" w:rsidRPr="009A4BB9" w:rsidRDefault="009A4BB9" w:rsidP="00472D10">
      <w:pPr>
        <w:jc w:val="both"/>
        <w:rPr>
          <w:iCs/>
          <w:color w:val="000000"/>
        </w:rPr>
      </w:pPr>
    </w:p>
    <w:p w:rsidR="00472D10" w:rsidRDefault="00472D10" w:rsidP="00472D10">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472D10" w:rsidRDefault="00472D10" w:rsidP="00472D10">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472D10" w:rsidRPr="00D5797B"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472D10" w:rsidRPr="00DC7CA7"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tabs>
          <w:tab w:val="left" w:pos="0"/>
        </w:tabs>
        <w:jc w:val="both"/>
        <w:rPr>
          <w:color w:val="000000"/>
          <w:lang w:val="ru-RU"/>
        </w:rPr>
      </w:pPr>
      <w:r w:rsidRPr="004060F8">
        <w:rPr>
          <w:color w:val="000000"/>
          <w:lang w:val="ru-RU"/>
        </w:rPr>
        <w:tab/>
      </w:r>
    </w:p>
    <w:p w:rsidR="00182472" w:rsidRDefault="00472D10" w:rsidP="00472D10">
      <w:pPr>
        <w:tabs>
          <w:tab w:val="left" w:pos="0"/>
        </w:tabs>
        <w:jc w:val="both"/>
        <w:rPr>
          <w:b/>
          <w:bCs/>
          <w:lang w:val="ru-RU"/>
        </w:rPr>
      </w:pPr>
      <w:r>
        <w:rPr>
          <w:b/>
          <w:bCs/>
          <w:lang w:val="ru-RU"/>
        </w:rPr>
        <w:tab/>
      </w:r>
      <w:r>
        <w:rPr>
          <w:b/>
          <w:bCs/>
          <w:lang w:val="ru-RU"/>
        </w:rPr>
        <w:tab/>
      </w:r>
      <w:r>
        <w:rPr>
          <w:b/>
          <w:bCs/>
          <w:lang w:val="ru-RU"/>
        </w:rPr>
        <w:tab/>
      </w:r>
      <w:r>
        <w:rPr>
          <w:b/>
          <w:bCs/>
          <w:lang w:val="ru-RU"/>
        </w:rPr>
        <w:tab/>
      </w:r>
      <w:r>
        <w:rPr>
          <w:b/>
          <w:bCs/>
          <w:lang w:val="ru-RU"/>
        </w:rPr>
        <w:tab/>
      </w:r>
    </w:p>
    <w:p w:rsidR="00182472" w:rsidRDefault="00182472" w:rsidP="00472D10">
      <w:pPr>
        <w:tabs>
          <w:tab w:val="left" w:pos="0"/>
        </w:tabs>
        <w:jc w:val="both"/>
        <w:rPr>
          <w:b/>
          <w:bCs/>
          <w:lang w:val="ru-RU"/>
        </w:rPr>
      </w:pPr>
    </w:p>
    <w:p w:rsidR="00182472" w:rsidRDefault="00182472" w:rsidP="00472D10">
      <w:pPr>
        <w:tabs>
          <w:tab w:val="left" w:pos="0"/>
        </w:tabs>
        <w:jc w:val="both"/>
        <w:rPr>
          <w:b/>
          <w:bCs/>
          <w:lang w:val="ru-RU"/>
        </w:rPr>
      </w:pPr>
    </w:p>
    <w:p w:rsidR="00D865E7" w:rsidRDefault="00D865E7" w:rsidP="00472D10">
      <w:pPr>
        <w:tabs>
          <w:tab w:val="left" w:pos="0"/>
        </w:tabs>
        <w:jc w:val="both"/>
        <w:rPr>
          <w:b/>
          <w:bCs/>
          <w:lang w:val="ru-RU"/>
        </w:rPr>
      </w:pPr>
    </w:p>
    <w:p w:rsidR="00D865E7" w:rsidRDefault="00D865E7" w:rsidP="00472D10">
      <w:pPr>
        <w:tabs>
          <w:tab w:val="left" w:pos="0"/>
        </w:tabs>
        <w:jc w:val="both"/>
        <w:rPr>
          <w:b/>
          <w:bCs/>
          <w:lang w:val="ru-RU"/>
        </w:rPr>
      </w:pPr>
    </w:p>
    <w:p w:rsidR="00472D10" w:rsidRPr="00EE51E2" w:rsidRDefault="00472D10" w:rsidP="00182472">
      <w:pPr>
        <w:tabs>
          <w:tab w:val="left" w:pos="0"/>
        </w:tabs>
        <w:jc w:val="center"/>
        <w:rPr>
          <w:b/>
          <w:lang w:val="sr-Cyrl-CS"/>
        </w:rPr>
      </w:pPr>
      <w:r w:rsidRPr="00EE51E2">
        <w:rPr>
          <w:b/>
          <w:lang w:val="sr-Cyrl-CS"/>
        </w:rPr>
        <w:lastRenderedPageBreak/>
        <w:t xml:space="preserve">Члан </w:t>
      </w:r>
      <w:r>
        <w:rPr>
          <w:b/>
          <w:lang w:val="sr-Cyrl-CS"/>
        </w:rPr>
        <w:t>2</w:t>
      </w:r>
      <w:r w:rsidRPr="00EE51E2">
        <w:rPr>
          <w:b/>
          <w:lang w:val="sr-Cyrl-CS"/>
        </w:rPr>
        <w:t>.</w:t>
      </w:r>
    </w:p>
    <w:p w:rsidR="00472D10" w:rsidRPr="0083467A" w:rsidRDefault="00472D10" w:rsidP="00472D10">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w:t>
      </w:r>
      <w:proofErr w:type="gramStart"/>
      <w:r>
        <w:t>испр.,</w:t>
      </w:r>
      <w:proofErr w:type="gramEnd"/>
      <w:r>
        <w:t xml:space="preserve">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472D10" w:rsidRPr="00806485" w:rsidRDefault="00472D10" w:rsidP="00472D10">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472D10" w:rsidRDefault="00472D10" w:rsidP="00472D10">
      <w:pPr>
        <w:ind w:right="4"/>
        <w:jc w:val="both"/>
        <w:rPr>
          <w:lang w:val="sr-Cyrl-CS"/>
        </w:rPr>
      </w:pPr>
      <w:r>
        <w:rPr>
          <w:lang w:val="sr-Cyrl-CS"/>
        </w:rPr>
        <w:tab/>
        <w:t>Добављач мора да испуњава услове прописане Законом о планирању и изградњи.</w:t>
      </w:r>
    </w:p>
    <w:p w:rsidR="00472D10" w:rsidRDefault="00472D10" w:rsidP="00472D10">
      <w:pPr>
        <w:ind w:right="4"/>
        <w:jc w:val="both"/>
        <w:rPr>
          <w:lang w:val="sr-Cyrl-CS"/>
        </w:rPr>
      </w:pPr>
    </w:p>
    <w:p w:rsidR="00472D10" w:rsidRPr="004060F8" w:rsidRDefault="00472D10" w:rsidP="00472D10">
      <w:pPr>
        <w:jc w:val="center"/>
        <w:rPr>
          <w:b/>
          <w:lang w:val="sr-Cyrl-CS"/>
        </w:rPr>
      </w:pPr>
      <w:r w:rsidRPr="004060F8">
        <w:rPr>
          <w:b/>
          <w:lang w:val="sr-Cyrl-CS"/>
        </w:rPr>
        <w:t xml:space="preserve">Члан </w:t>
      </w:r>
      <w:r>
        <w:rPr>
          <w:b/>
          <w:lang w:val="sr-Cyrl-CS"/>
        </w:rPr>
        <w:t>3</w:t>
      </w:r>
      <w:r w:rsidRPr="004060F8">
        <w:rPr>
          <w:b/>
          <w:lang w:val="sr-Cyrl-CS"/>
        </w:rPr>
        <w:t>.</w:t>
      </w:r>
    </w:p>
    <w:p w:rsidR="00472D10" w:rsidRDefault="00472D10" w:rsidP="00472D10">
      <w:pPr>
        <w:ind w:firstLine="720"/>
        <w:jc w:val="both"/>
        <w:rPr>
          <w:lang w:val="sr-Cyrl-CS"/>
        </w:rPr>
      </w:pPr>
      <w:r w:rsidRPr="004060F8">
        <w:rPr>
          <w:lang w:val="sr-Cyrl-CS"/>
        </w:rPr>
        <w:t>Добављач је обавезан да Наручиоцу</w:t>
      </w:r>
      <w:r>
        <w:rPr>
          <w:lang w:val="sr-Cyrl-CS"/>
        </w:rPr>
        <w:t xml:space="preserve"> достави:</w:t>
      </w:r>
    </w:p>
    <w:p w:rsidR="00472D10" w:rsidRPr="00427ED2" w:rsidRDefault="00472D10" w:rsidP="00472D10">
      <w:pPr>
        <w:pStyle w:val="ListParagraph"/>
        <w:numPr>
          <w:ilvl w:val="0"/>
          <w:numId w:val="27"/>
        </w:numPr>
        <w:contextualSpacing w:val="0"/>
        <w:jc w:val="both"/>
        <w:rPr>
          <w:i/>
          <w:u w:val="single"/>
          <w:lang w:val="sr-Cyrl-CS"/>
        </w:rPr>
      </w:pPr>
      <w:r w:rsidRPr="00427ED2">
        <w:rPr>
          <w:i/>
          <w:u w:val="single"/>
          <w:lang w:val="sr-Cyrl-CS"/>
        </w:rPr>
        <w:t>Средства финансијског обезбеђења:</w:t>
      </w:r>
    </w:p>
    <w:p w:rsidR="00D865E7" w:rsidRPr="008D7332" w:rsidRDefault="00D865E7" w:rsidP="00D865E7">
      <w:pPr>
        <w:jc w:val="both"/>
        <w:rPr>
          <w:i/>
          <w:u w:val="single"/>
          <w:lang w:val="sr-Cyrl-CS"/>
        </w:rPr>
      </w:pPr>
      <w:r w:rsidRPr="008D7332">
        <w:rPr>
          <w:bCs/>
          <w:iCs/>
          <w:u w:val="single"/>
        </w:rPr>
        <w:t>За повраћај авансног плаћања</w:t>
      </w:r>
      <w:r w:rsidRPr="008D7332">
        <w:rPr>
          <w:i/>
          <w:spacing w:val="-1"/>
          <w:lang w:val="sr-Cyrl-CS"/>
        </w:rPr>
        <w:t xml:space="preserve">- </w:t>
      </w:r>
      <w:r w:rsidRPr="008D7332">
        <w:rPr>
          <w:i/>
          <w:spacing w:val="-1"/>
          <w:u w:val="single"/>
          <w:lang w:val="sr-Cyrl-CS"/>
        </w:rPr>
        <w:t>ако се тражи аванс</w:t>
      </w:r>
      <w:r w:rsidRPr="008D7332">
        <w:rPr>
          <w:spacing w:val="-1"/>
          <w:lang w:val="sr-Cyrl-CS"/>
        </w:rPr>
        <w:t>,</w:t>
      </w:r>
      <w:r w:rsidRPr="008D7332">
        <w:rPr>
          <w:lang w:val="sr-Cyrl-CS"/>
        </w:rPr>
        <w:t xml:space="preserve">на име гаранције за повраћај авансног плаћања, </w:t>
      </w:r>
      <w:r w:rsidRPr="008D7332">
        <w:rPr>
          <w:spacing w:val="-1"/>
          <w:lang w:val="sr-Cyrl-CS"/>
        </w:rPr>
        <w:t>приликом потписивања уговора</w:t>
      </w:r>
      <w:r>
        <w:rPr>
          <w:spacing w:val="-1"/>
          <w:lang w:val="sr-Cyrl-CS"/>
        </w:rPr>
        <w:t xml:space="preserve"> </w:t>
      </w:r>
      <w:r w:rsidRPr="00A738EC">
        <w:t xml:space="preserve">оригинал сопствену бланко меницу потписану оригиналним потписом, са клаузулом ,,без протеста“, оригинал </w:t>
      </w:r>
      <w:r w:rsidRPr="008D7332">
        <w:rPr>
          <w:bCs/>
        </w:rPr>
        <w:t>Овлашћење за попуну менице-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8D7332">
        <w:rPr>
          <w:bCs/>
          <w:lang w:val="sr-Cyrl-CS"/>
        </w:rPr>
        <w:t xml:space="preserve">, као доказ да је меница регистрована, </w:t>
      </w:r>
      <w:r w:rsidRPr="00A738EC">
        <w:t xml:space="preserve">насловљено на </w:t>
      </w:r>
      <w:r>
        <w:t>Центар за заштиту одојчади, деце  и омладине</w:t>
      </w:r>
      <w:r w:rsidRPr="00A738EC">
        <w:t xml:space="preserve">, </w:t>
      </w:r>
      <w:r w:rsidRPr="008D7332">
        <w:rPr>
          <w:spacing w:val="-1"/>
          <w:lang w:val="sr-Cyrl-CS"/>
        </w:rPr>
        <w:t xml:space="preserve">у висини траженог аванса </w:t>
      </w:r>
      <w:r>
        <w:rPr>
          <w:spacing w:val="-1"/>
          <w:lang w:val="sr-Cyrl-CS"/>
        </w:rPr>
        <w:t>,</w:t>
      </w:r>
      <w:r w:rsidRPr="008D7332">
        <w:rPr>
          <w:spacing w:val="-1"/>
          <w:lang w:val="sr-Cyrl-CS"/>
        </w:rPr>
        <w:t>са роком важности најкраће до правдања аванса</w:t>
      </w:r>
      <w:r w:rsidRPr="008D7332">
        <w:rPr>
          <w:i/>
          <w:spacing w:val="-1"/>
          <w:lang w:val="sr-Cyrl-CS"/>
        </w:rPr>
        <w:t>;</w:t>
      </w:r>
    </w:p>
    <w:p w:rsidR="00D865E7" w:rsidRPr="00A738EC" w:rsidRDefault="00D865E7" w:rsidP="00D865E7">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472D10" w:rsidRDefault="00D865E7" w:rsidP="00D865E7">
      <w:pPr>
        <w:ind w:right="-50"/>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472D10" w:rsidRPr="004013EF" w:rsidRDefault="00472D10" w:rsidP="00182472">
      <w:pPr>
        <w:ind w:left="709" w:hanging="709"/>
        <w:jc w:val="center"/>
        <w:rPr>
          <w:b/>
          <w:lang w:val="sr-Cyrl-CS"/>
        </w:rPr>
      </w:pPr>
      <w:r w:rsidRPr="004013EF">
        <w:rPr>
          <w:b/>
          <w:lang w:val="sr-Cyrl-CS"/>
        </w:rPr>
        <w:t xml:space="preserve">Члан </w:t>
      </w:r>
      <w:r>
        <w:rPr>
          <w:b/>
          <w:lang w:val="sr-Cyrl-CS"/>
        </w:rPr>
        <w:t>4</w:t>
      </w:r>
      <w:r w:rsidRPr="004013EF">
        <w:rPr>
          <w:b/>
          <w:lang w:val="sr-Cyrl-CS"/>
        </w:rPr>
        <w:t>.</w:t>
      </w:r>
    </w:p>
    <w:p w:rsidR="00472D10" w:rsidRDefault="00472D10" w:rsidP="00472D10">
      <w:pPr>
        <w:ind w:firstLine="720"/>
        <w:jc w:val="both"/>
      </w:pPr>
      <w:r>
        <w:t>Добављач је дужан да у оквиру уговорене цене за извођење предметних радова, изврши следеће активности:</w:t>
      </w:r>
    </w:p>
    <w:p w:rsidR="00472D10" w:rsidRPr="00BF19FE" w:rsidRDefault="00472D10" w:rsidP="00472D10">
      <w:pPr>
        <w:pStyle w:val="ListParagraph"/>
        <w:ind w:left="0"/>
        <w:jc w:val="both"/>
      </w:pPr>
      <w:r>
        <w:t xml:space="preserve">- </w:t>
      </w:r>
      <w:proofErr w:type="gramStart"/>
      <w:r>
        <w:t>да</w:t>
      </w:r>
      <w:proofErr w:type="gramEnd"/>
      <w:r>
        <w:t xml:space="preserve">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9A4BB9" w:rsidRPr="00BF19FE" w:rsidRDefault="00472D10" w:rsidP="00472D10">
      <w:pPr>
        <w:pStyle w:val="ListParagraph"/>
        <w:ind w:left="0"/>
        <w:jc w:val="both"/>
      </w:pPr>
      <w:r>
        <w:t xml:space="preserve">- </w:t>
      </w:r>
      <w:proofErr w:type="gramStart"/>
      <w:r w:rsidRPr="00BF19FE">
        <w:t>да</w:t>
      </w:r>
      <w:proofErr w:type="gramEnd"/>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472D10" w:rsidRPr="00E45967" w:rsidRDefault="00472D10" w:rsidP="00472D10">
      <w:pPr>
        <w:pStyle w:val="ListParagraph"/>
        <w:ind w:left="0"/>
        <w:jc w:val="both"/>
      </w:pPr>
      <w:r>
        <w:t xml:space="preserve">- </w:t>
      </w:r>
      <w:proofErr w:type="gramStart"/>
      <w:r>
        <w:t>да</w:t>
      </w:r>
      <w:proofErr w:type="gramEnd"/>
      <w:r>
        <w:t xml:space="preserve"> отклони сву штету коју евентуално учини за време извођења радова на објекту или суседним објектима;</w:t>
      </w:r>
    </w:p>
    <w:p w:rsidR="00472D10" w:rsidRPr="00BF19FE" w:rsidRDefault="00472D10" w:rsidP="00472D10">
      <w:pPr>
        <w:pStyle w:val="ListParagraph"/>
        <w:ind w:left="0"/>
        <w:jc w:val="both"/>
      </w:pPr>
      <w:r>
        <w:t xml:space="preserve">- </w:t>
      </w:r>
      <w:proofErr w:type="gramStart"/>
      <w:r w:rsidRPr="00BF19FE">
        <w:t>да</w:t>
      </w:r>
      <w:proofErr w:type="gramEnd"/>
      <w:r w:rsidRPr="00BF19FE">
        <w:t xml:space="preserve">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rsidR="00472D10" w:rsidRDefault="00472D10" w:rsidP="00472D10">
      <w:pPr>
        <w:pStyle w:val="ListParagraph"/>
        <w:ind w:left="0"/>
        <w:jc w:val="both"/>
      </w:pPr>
      <w:r>
        <w:lastRenderedPageBreak/>
        <w:t xml:space="preserve">- </w:t>
      </w:r>
      <w:proofErr w:type="gramStart"/>
      <w:r>
        <w:t>да</w:t>
      </w:r>
      <w:proofErr w:type="gramEnd"/>
      <w:r>
        <w:t xml:space="preserve"> се током </w:t>
      </w:r>
      <w:r w:rsidRPr="00AE35B8">
        <w:t xml:space="preserve">извођења радова, придржава позитивних прописа и стандарда који се примењују у </w:t>
      </w:r>
      <w:r>
        <w:t>тој области;</w:t>
      </w:r>
    </w:p>
    <w:p w:rsidR="00472D10" w:rsidRDefault="00472D10" w:rsidP="00472D10">
      <w:pPr>
        <w:pStyle w:val="ListParagraph"/>
        <w:ind w:left="0"/>
        <w:jc w:val="both"/>
      </w:pPr>
      <w:r>
        <w:t xml:space="preserve">- </w:t>
      </w:r>
      <w:proofErr w:type="gramStart"/>
      <w:r>
        <w:t>да</w:t>
      </w:r>
      <w:proofErr w:type="gramEnd"/>
      <w:r>
        <w:t xml:space="preserve"> учествује у примопредаји радова и коначном обрачуну изведених радова;</w:t>
      </w:r>
    </w:p>
    <w:p w:rsidR="00472D10" w:rsidRDefault="00472D10" w:rsidP="00472D10">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472D10" w:rsidRDefault="00472D10" w:rsidP="00472D10">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472D10" w:rsidRDefault="00472D10" w:rsidP="00472D10">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472D10" w:rsidRDefault="00472D10" w:rsidP="00472D10">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472D10" w:rsidRPr="004060F8" w:rsidRDefault="00472D10" w:rsidP="00472D10">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472D10" w:rsidRPr="004060F8" w:rsidRDefault="00472D10" w:rsidP="00D865E7">
      <w:pPr>
        <w:ind w:firstLine="720"/>
        <w:jc w:val="both"/>
        <w:rPr>
          <w:lang w:val="sr-Cyrl-CS"/>
        </w:rPr>
      </w:pPr>
      <w:r w:rsidRPr="004060F8">
        <w:rPr>
          <w:lang w:val="sr-Cyrl-CS"/>
        </w:rPr>
        <w:t>Добављач је дужан да упути Наручиоцу</w:t>
      </w:r>
      <w:r>
        <w:rPr>
          <w:lang w:val="sr-Cyrl-CS"/>
        </w:rPr>
        <w:t xml:space="preserve">, </w:t>
      </w:r>
      <w:r w:rsidRPr="004060F8">
        <w:rPr>
          <w:lang w:val="sr-Cyrl-CS"/>
        </w:rPr>
        <w:t>писани</w:t>
      </w:r>
      <w:r w:rsidR="001D0239">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sidR="001D0239">
        <w:rPr>
          <w:lang w:val="sr-Cyrl-CS"/>
        </w:rPr>
        <w:t>, на шта Наручилац даје писану сагласност</w:t>
      </w:r>
      <w:r w:rsidRPr="004060F8">
        <w:rPr>
          <w:lang w:val="sr-Cyrl-CS"/>
        </w:rPr>
        <w:t xml:space="preserve">. </w:t>
      </w:r>
    </w:p>
    <w:p w:rsidR="00472D10" w:rsidRPr="00854F32" w:rsidRDefault="00472D10" w:rsidP="00472D10">
      <w:pPr>
        <w:jc w:val="center"/>
        <w:rPr>
          <w:b/>
          <w:bCs/>
          <w:lang w:val="sr-Cyrl-CS"/>
        </w:rPr>
      </w:pPr>
      <w:r w:rsidRPr="00854F32">
        <w:rPr>
          <w:b/>
          <w:bCs/>
          <w:lang w:val="sr-Cyrl-CS"/>
        </w:rPr>
        <w:t>Члан 6.</w:t>
      </w:r>
    </w:p>
    <w:p w:rsidR="00472D10" w:rsidRPr="00C47F0C" w:rsidRDefault="00472D10" w:rsidP="00472D10">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472D10" w:rsidRPr="003B78D3" w:rsidRDefault="00472D10"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472D10" w:rsidRPr="004060F8" w:rsidRDefault="00472D10" w:rsidP="00472D10">
      <w:pPr>
        <w:ind w:firstLine="720"/>
        <w:rPr>
          <w:bCs/>
          <w:lang w:val="sr-Cyrl-CS"/>
        </w:rPr>
      </w:pPr>
      <w:r>
        <w:rPr>
          <w:bCs/>
          <w:lang w:val="sr-Cyrl-CS"/>
        </w:rPr>
        <w:t>Наручилац  је обавезан:</w:t>
      </w:r>
      <w:r w:rsidRPr="004060F8">
        <w:rPr>
          <w:bCs/>
          <w:lang w:val="sr-Cyrl-CS"/>
        </w:rPr>
        <w:tab/>
      </w:r>
    </w:p>
    <w:p w:rsidR="00472D10" w:rsidRDefault="00472D10" w:rsidP="00472D10">
      <w:pPr>
        <w:jc w:val="both"/>
        <w:rPr>
          <w:bCs/>
          <w:lang w:val="ru-RU"/>
        </w:rPr>
      </w:pPr>
      <w:r>
        <w:rPr>
          <w:bCs/>
          <w:lang w:val="ru-RU"/>
        </w:rPr>
        <w:t>- да у примереном року решава све захтеве Добављача и доставља одговоре у писаној форми;</w:t>
      </w:r>
    </w:p>
    <w:p w:rsidR="00472D10" w:rsidRPr="001773BA" w:rsidRDefault="00472D10" w:rsidP="00472D10">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472D10" w:rsidRDefault="00472D10" w:rsidP="00472D10">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472D10" w:rsidRDefault="00472D10" w:rsidP="00472D10">
      <w:pPr>
        <w:jc w:val="both"/>
        <w:rPr>
          <w:bCs/>
          <w:lang w:val="sr-Cyrl-CS"/>
        </w:rPr>
      </w:pPr>
      <w:r>
        <w:rPr>
          <w:bCs/>
          <w:lang w:val="sr-Cyrl-CS"/>
        </w:rPr>
        <w:t>- да формира Комисију за квалитативни и квантитативни пријем радова.</w:t>
      </w:r>
    </w:p>
    <w:p w:rsidR="00EC402D" w:rsidRDefault="00EC402D"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472D10" w:rsidRDefault="00472D10" w:rsidP="00D865E7">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D865E7" w:rsidRPr="00C47F0C" w:rsidRDefault="00D865E7" w:rsidP="00D865E7">
      <w:pPr>
        <w:ind w:firstLine="720"/>
        <w:jc w:val="both"/>
        <w:rPr>
          <w:b/>
          <w:bCs/>
          <w:lang w:val="sr-Cyrl-CS"/>
        </w:rPr>
      </w:pPr>
    </w:p>
    <w:p w:rsidR="00472D10" w:rsidRPr="00C47F0C" w:rsidRDefault="00472D10" w:rsidP="00472D10">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472D10" w:rsidRPr="00806485" w:rsidRDefault="00472D10" w:rsidP="00472D10">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D865E7" w:rsidRPr="00C47F0C" w:rsidRDefault="00D865E7" w:rsidP="00D865E7">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D865E7" w:rsidRPr="00C47F0C" w:rsidRDefault="00D865E7" w:rsidP="00D865E7">
      <w:pPr>
        <w:pStyle w:val="ListParagraph"/>
        <w:numPr>
          <w:ilvl w:val="0"/>
          <w:numId w:val="21"/>
        </w:numPr>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D865E7" w:rsidRPr="00C47F0C" w:rsidRDefault="00D865E7" w:rsidP="00D865E7">
      <w:pPr>
        <w:numPr>
          <w:ilvl w:val="0"/>
          <w:numId w:val="21"/>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D865E7" w:rsidRPr="00DA17F0" w:rsidRDefault="00D865E7" w:rsidP="00D865E7">
      <w:pPr>
        <w:ind w:firstLine="720"/>
        <w:jc w:val="both"/>
      </w:pPr>
      <w:r w:rsidRPr="004060F8">
        <w:rPr>
          <w:lang w:val="sr-Cyrl-CS"/>
        </w:rPr>
        <w:lastRenderedPageBreak/>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t>ени и евентуални мањкови радова.</w:t>
      </w:r>
      <w:proofErr w:type="gramEnd"/>
    </w:p>
    <w:p w:rsidR="00182472" w:rsidRDefault="00D865E7" w:rsidP="00472D10">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D865E7" w:rsidRPr="00182472" w:rsidRDefault="00D865E7" w:rsidP="00472D10">
      <w:pPr>
        <w:ind w:firstLine="720"/>
        <w:jc w:val="both"/>
      </w:pPr>
    </w:p>
    <w:p w:rsidR="00472D10" w:rsidRPr="00E923DF" w:rsidRDefault="00472D10" w:rsidP="00472D10">
      <w:pPr>
        <w:jc w:val="center"/>
        <w:rPr>
          <w:b/>
          <w:lang w:val="sr-Cyrl-CS"/>
        </w:rPr>
      </w:pPr>
      <w:r w:rsidRPr="00E923DF">
        <w:rPr>
          <w:b/>
          <w:lang w:val="sr-Cyrl-CS"/>
        </w:rPr>
        <w:t xml:space="preserve">Члан </w:t>
      </w:r>
      <w:r>
        <w:rPr>
          <w:b/>
          <w:lang w:val="sr-Cyrl-CS"/>
        </w:rPr>
        <w:t>10</w:t>
      </w:r>
      <w:r w:rsidRPr="00E923DF">
        <w:rPr>
          <w:b/>
          <w:lang w:val="sr-Cyrl-CS"/>
        </w:rPr>
        <w:t>.</w:t>
      </w:r>
    </w:p>
    <w:p w:rsidR="001D0239" w:rsidRPr="00E923DF" w:rsidRDefault="00472D10" w:rsidP="00472D10">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472D10" w:rsidRPr="004060F8" w:rsidRDefault="00472D10" w:rsidP="00472D10">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472D10" w:rsidRPr="004060F8" w:rsidRDefault="00472D10" w:rsidP="001D0239">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472D10" w:rsidRPr="00D11FE8" w:rsidRDefault="00472D10" w:rsidP="00472D10">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sidR="001D0239">
        <w:rPr>
          <w:bCs/>
        </w:rPr>
        <w:t xml:space="preserve"> </w:t>
      </w:r>
      <w:r>
        <w:rPr>
          <w:bCs/>
          <w:lang w:val="sr-Cyrl-CS"/>
        </w:rPr>
        <w:t>за</w:t>
      </w:r>
      <w:r w:rsidR="001D0239">
        <w:rPr>
          <w:bCs/>
          <w:lang w:val="sr-Cyrl-CS"/>
        </w:rPr>
        <w:t xml:space="preserve">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sidR="00507CFE">
        <w:rPr>
          <w:bCs/>
          <w:lang w:val="sr-Cyrl-CS"/>
        </w:rPr>
        <w:t>ених уговором и анексом).</w:t>
      </w:r>
      <w:r w:rsidRPr="0069790D">
        <w:rPr>
          <w:bCs/>
          <w:lang w:val="sr-Cyrl-CS"/>
        </w:rPr>
        <w:t xml:space="preserve"> </w:t>
      </w:r>
    </w:p>
    <w:p w:rsidR="00472D10" w:rsidRPr="004060F8" w:rsidRDefault="00472D10" w:rsidP="00472D10">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472D10" w:rsidRDefault="00472D10" w:rsidP="00472D10">
      <w:pPr>
        <w:ind w:firstLine="720"/>
        <w:jc w:val="center"/>
        <w:rPr>
          <w:lang w:val="sr-Cyrl-CS"/>
        </w:rPr>
      </w:pPr>
    </w:p>
    <w:p w:rsidR="00472D10" w:rsidRPr="00ED73A2" w:rsidRDefault="00472D10" w:rsidP="00472D10">
      <w:pPr>
        <w:ind w:left="2880" w:firstLine="720"/>
        <w:rPr>
          <w:b/>
          <w:lang w:val="sr-Cyrl-CS"/>
        </w:rPr>
      </w:pPr>
      <w:r>
        <w:rPr>
          <w:b/>
          <w:lang w:val="sr-Cyrl-CS"/>
        </w:rPr>
        <w:tab/>
      </w:r>
      <w:r w:rsidRPr="00ED73A2">
        <w:rPr>
          <w:b/>
          <w:lang w:val="sr-Cyrl-CS"/>
        </w:rPr>
        <w:t>Члан 12.</w:t>
      </w:r>
    </w:p>
    <w:p w:rsidR="00472D10" w:rsidRPr="004060F8" w:rsidRDefault="00472D10" w:rsidP="00472D10">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1D0239">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EC402D" w:rsidRDefault="00EC402D" w:rsidP="00472D10">
      <w:pPr>
        <w:tabs>
          <w:tab w:val="left" w:pos="709"/>
        </w:tabs>
        <w:jc w:val="center"/>
        <w:rPr>
          <w:b/>
          <w:bCs/>
          <w:lang w:val="sr-Cyrl-CS"/>
        </w:rPr>
      </w:pPr>
    </w:p>
    <w:p w:rsidR="00472D10" w:rsidRPr="004060F8" w:rsidRDefault="00472D10" w:rsidP="00472D10">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472D10" w:rsidRPr="004060F8" w:rsidRDefault="00472D10" w:rsidP="00472D10">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472D10" w:rsidRDefault="00472D10" w:rsidP="00472D10">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w:t>
      </w:r>
      <w:r w:rsidR="00806485">
        <w:rPr>
          <w:lang w:val="sr-Cyrl-CS"/>
        </w:rPr>
        <w:t xml:space="preserve"> </w:t>
      </w:r>
      <w:r>
        <w:rPr>
          <w:lang w:val="sr-Cyrl-CS"/>
        </w:rPr>
        <w:t>а</w:t>
      </w:r>
      <w:r w:rsidR="00806485">
        <w:rPr>
          <w:lang w:val="sr-Cyrl-CS"/>
        </w:rPr>
        <w:t xml:space="preserve"> </w:t>
      </w:r>
      <w:r>
        <w:rPr>
          <w:lang w:val="sr-Cyrl-CS"/>
        </w:rPr>
        <w:t>Наручилац</w:t>
      </w:r>
      <w:r w:rsidR="00806485">
        <w:rPr>
          <w:lang w:val="sr-Cyrl-CS"/>
        </w:rPr>
        <w:t xml:space="preserve"> их неће признати, нити </w:t>
      </w:r>
      <w:r w:rsidRPr="004060F8">
        <w:rPr>
          <w:lang w:val="sr-Cyrl-CS"/>
        </w:rPr>
        <w:t xml:space="preserve">надокнадити. </w:t>
      </w:r>
    </w:p>
    <w:p w:rsidR="009A4BB9" w:rsidRDefault="00472D10" w:rsidP="00472D10">
      <w:pPr>
        <w:ind w:firstLine="720"/>
        <w:jc w:val="both"/>
      </w:pPr>
      <w:r>
        <w:t>Анализе цена непредвиђених радова из допунских понуда врше се на основу следећих елемената:</w:t>
      </w:r>
    </w:p>
    <w:p w:rsidR="00472D10" w:rsidRDefault="00472D10" w:rsidP="00472D10">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182472" w:rsidRPr="00182472" w:rsidRDefault="00472D10" w:rsidP="00472D10">
      <w:pPr>
        <w:ind w:firstLine="720"/>
        <w:jc w:val="both"/>
      </w:pPr>
      <w:r>
        <w:lastRenderedPageBreak/>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rsidR="00182472" w:rsidRPr="004060F8" w:rsidRDefault="00472D10" w:rsidP="00472D10">
      <w:pPr>
        <w:ind w:firstLine="720"/>
        <w:jc w:val="both"/>
        <w:rPr>
          <w:lang w:val="ru-RU"/>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r w:rsidR="00EC402D">
        <w:rPr>
          <w:lang w:val="sr-Cyrl-CS"/>
        </w:rPr>
        <w:t>.</w:t>
      </w:r>
    </w:p>
    <w:p w:rsidR="00472D10" w:rsidRPr="004060F8" w:rsidRDefault="00472D10" w:rsidP="00472D10">
      <w:pPr>
        <w:jc w:val="center"/>
        <w:rPr>
          <w:b/>
          <w:bCs/>
          <w:lang w:val="sr-Cyrl-CS"/>
        </w:rPr>
      </w:pPr>
      <w:r w:rsidRPr="004060F8">
        <w:rPr>
          <w:b/>
          <w:bCs/>
          <w:lang w:val="sr-Cyrl-CS"/>
        </w:rPr>
        <w:t>Члан 1</w:t>
      </w:r>
      <w:r>
        <w:rPr>
          <w:b/>
          <w:bCs/>
          <w:lang w:val="sr-Cyrl-CS"/>
        </w:rPr>
        <w:t>4</w:t>
      </w:r>
      <w:r w:rsidRPr="004060F8">
        <w:rPr>
          <w:b/>
          <w:bCs/>
          <w:lang w:val="sr-Cyrl-CS"/>
        </w:rPr>
        <w:t>.</w:t>
      </w:r>
    </w:p>
    <w:p w:rsidR="00472D10" w:rsidRDefault="00472D10" w:rsidP="00472D10">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Pr>
          <w:i/>
          <w:lang w:val="sr-Cyrl-CS"/>
        </w:rPr>
        <w:t>3</w:t>
      </w:r>
      <w:r w:rsidRPr="00310A05">
        <w:rPr>
          <w:i/>
          <w:lang w:val="sr-Cyrl-CS"/>
        </w:rPr>
        <w:t>0)</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472D10" w:rsidRDefault="00472D10" w:rsidP="00472D10">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472D10" w:rsidRDefault="00472D10" w:rsidP="00472D10">
      <w:pPr>
        <w:jc w:val="center"/>
        <w:rPr>
          <w:b/>
          <w:lang w:val="sr-Cyrl-CS"/>
        </w:rPr>
      </w:pPr>
    </w:p>
    <w:p w:rsidR="00472D10" w:rsidRPr="00600230" w:rsidRDefault="00472D10" w:rsidP="00472D10">
      <w:pPr>
        <w:jc w:val="center"/>
        <w:rPr>
          <w:lang w:val="sr-Cyrl-CS"/>
        </w:rPr>
      </w:pPr>
      <w:r w:rsidRPr="004060F8">
        <w:rPr>
          <w:b/>
          <w:lang w:val="sr-Cyrl-CS"/>
        </w:rPr>
        <w:t xml:space="preserve">Члан </w:t>
      </w:r>
      <w:r>
        <w:rPr>
          <w:b/>
          <w:lang w:val="sr-Cyrl-CS"/>
        </w:rPr>
        <w:t>15</w:t>
      </w:r>
      <w:r w:rsidRPr="004060F8">
        <w:rPr>
          <w:b/>
          <w:lang w:val="sr-Cyrl-CS"/>
        </w:rPr>
        <w:t>.</w:t>
      </w:r>
    </w:p>
    <w:p w:rsidR="00472D10" w:rsidRDefault="00472D10" w:rsidP="00472D10">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sidR="00D865E7">
        <w:rPr>
          <w:lang w:val="sr-Cyrl-CS"/>
        </w:rPr>
        <w:t xml:space="preserve"> (два процента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472D10" w:rsidRPr="004060F8" w:rsidRDefault="00472D10" w:rsidP="00472D10">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EC402D" w:rsidRDefault="00472D10" w:rsidP="00D865E7">
      <w:pPr>
        <w:ind w:firstLine="720"/>
        <w:jc w:val="both"/>
        <w:rPr>
          <w:b/>
          <w:bCs/>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472D10" w:rsidRPr="004060F8" w:rsidRDefault="00472D10" w:rsidP="00472D10">
      <w:pPr>
        <w:jc w:val="center"/>
        <w:rPr>
          <w:b/>
          <w:lang w:val="sr-Cyrl-CS"/>
        </w:rPr>
      </w:pPr>
      <w:r w:rsidRPr="004060F8">
        <w:rPr>
          <w:b/>
          <w:bCs/>
          <w:lang w:val="sr-Cyrl-CS"/>
        </w:rPr>
        <w:t>Члан 1</w:t>
      </w:r>
      <w:r>
        <w:rPr>
          <w:b/>
          <w:bCs/>
          <w:lang w:val="sr-Cyrl-CS"/>
        </w:rPr>
        <w:t>6</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72D10" w:rsidRPr="008F2F27" w:rsidRDefault="00472D10" w:rsidP="00472D10">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472D10" w:rsidRPr="00D865E7" w:rsidRDefault="00472D10" w:rsidP="00D865E7">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472D10" w:rsidRDefault="00472D10" w:rsidP="00472D10">
      <w:pPr>
        <w:numPr>
          <w:ilvl w:val="0"/>
          <w:numId w:val="26"/>
        </w:numPr>
        <w:jc w:val="both"/>
        <w:rPr>
          <w:lang w:val="sr-Cyrl-CS"/>
        </w:rPr>
      </w:pPr>
      <w:r>
        <w:rPr>
          <w:lang w:val="sr-Cyrl-CS"/>
        </w:rPr>
        <w:t xml:space="preserve">за накнадно уговорене радове, и то: </w:t>
      </w:r>
    </w:p>
    <w:p w:rsidR="00472D10" w:rsidRDefault="00472D10" w:rsidP="00472D10">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472D10" w:rsidRPr="00EC402D" w:rsidRDefault="00472D10" w:rsidP="00472D10">
      <w:pPr>
        <w:pStyle w:val="ListParagraph"/>
        <w:numPr>
          <w:ilvl w:val="0"/>
          <w:numId w:val="21"/>
        </w:numPr>
        <w:ind w:left="1080"/>
        <w:contextualSpacing w:val="0"/>
        <w:jc w:val="both"/>
        <w:rPr>
          <w:lang w:val="sr-Cyrl-CS"/>
        </w:rPr>
      </w:pPr>
      <w:r w:rsidRPr="00EC402D">
        <w:rPr>
          <w:lang w:val="sr-Cyrl-CS"/>
        </w:rPr>
        <w:t>непредвиђене радове из члана 13. Уговора</w:t>
      </w:r>
      <w:r w:rsidR="00806485" w:rsidRPr="00EC402D">
        <w:rPr>
          <w:lang w:val="sr-Cyrl-CS"/>
        </w:rPr>
        <w:t xml:space="preserve"> </w:t>
      </w:r>
      <w:r w:rsidRPr="00EC402D">
        <w:rPr>
          <w:lang w:val="sr-Cyrl-CS"/>
        </w:rPr>
        <w:t>највише за период трајања поступка уговарања и извођења непредвиђених радова.</w:t>
      </w:r>
    </w:p>
    <w:p w:rsidR="00472D10" w:rsidRDefault="00472D10" w:rsidP="00472D10">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806485">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472D10" w:rsidRDefault="00472D10" w:rsidP="00472D10">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472D10" w:rsidRPr="00CF2DD4" w:rsidRDefault="00472D10" w:rsidP="00472D10">
      <w:pPr>
        <w:ind w:firstLine="720"/>
        <w:jc w:val="both"/>
        <w:rPr>
          <w:lang w:val="sr-Cyrl-CS"/>
        </w:rPr>
      </w:pPr>
      <w:r w:rsidRPr="00CF2DD4">
        <w:rPr>
          <w:lang w:val="sr-Cyrl-CS"/>
        </w:rPr>
        <w:t>Добављач нема право на продужење рока у следећим случајевима:</w:t>
      </w:r>
    </w:p>
    <w:p w:rsidR="00472D10" w:rsidRPr="00C15C39" w:rsidRDefault="00472D10" w:rsidP="00472D10">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72D10" w:rsidRPr="000B5987" w:rsidRDefault="00472D10" w:rsidP="00472D10">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72D10" w:rsidRDefault="00472D10" w:rsidP="00472D10">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D865E7" w:rsidRDefault="00D865E7" w:rsidP="00D865E7">
      <w:pPr>
        <w:jc w:val="both"/>
        <w:rPr>
          <w:lang w:val="sr-Cyrl-CS"/>
        </w:rPr>
      </w:pPr>
    </w:p>
    <w:p w:rsidR="00D865E7" w:rsidRDefault="00D865E7" w:rsidP="00D865E7">
      <w:pPr>
        <w:jc w:val="both"/>
        <w:rPr>
          <w:lang w:val="sr-Cyrl-CS"/>
        </w:rPr>
      </w:pPr>
    </w:p>
    <w:p w:rsidR="00806485" w:rsidRPr="00CF2DD4" w:rsidRDefault="00806485" w:rsidP="00806485">
      <w:pPr>
        <w:ind w:left="720"/>
        <w:jc w:val="both"/>
        <w:rPr>
          <w:lang w:val="sr-Cyrl-CS"/>
        </w:rPr>
      </w:pPr>
    </w:p>
    <w:p w:rsidR="00472D10" w:rsidRPr="00CF2DD4" w:rsidRDefault="00472D10" w:rsidP="00472D10">
      <w:pPr>
        <w:jc w:val="center"/>
        <w:rPr>
          <w:b/>
          <w:bCs/>
          <w:lang w:val="sr-Cyrl-CS"/>
        </w:rPr>
      </w:pPr>
      <w:r w:rsidRPr="00CF2DD4">
        <w:rPr>
          <w:b/>
          <w:bCs/>
          <w:lang w:val="sr-Cyrl-CS"/>
        </w:rPr>
        <w:lastRenderedPageBreak/>
        <w:t xml:space="preserve">Члан </w:t>
      </w:r>
      <w:r>
        <w:rPr>
          <w:b/>
          <w:bCs/>
          <w:lang w:val="sr-Cyrl-CS"/>
        </w:rPr>
        <w:t>17</w:t>
      </w:r>
      <w:r w:rsidRPr="00CF2DD4">
        <w:rPr>
          <w:b/>
          <w:bCs/>
          <w:lang w:val="sr-Cyrl-CS"/>
        </w:rPr>
        <w:t>.</w:t>
      </w:r>
    </w:p>
    <w:p w:rsidR="00472D10" w:rsidRPr="001D2736" w:rsidRDefault="00472D10" w:rsidP="00472D10">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472D10" w:rsidRPr="00CF2DD4" w:rsidRDefault="00472D10" w:rsidP="00472D10">
      <w:pPr>
        <w:jc w:val="both"/>
        <w:rPr>
          <w:lang w:val="sr-Cyrl-CS"/>
        </w:rPr>
      </w:pPr>
      <w:r w:rsidRPr="00CF2DD4">
        <w:rPr>
          <w:lang w:val="sr-Cyrl-CS"/>
        </w:rPr>
        <w:tab/>
      </w:r>
    </w:p>
    <w:p w:rsidR="00472D10" w:rsidRPr="00CF2DD4" w:rsidRDefault="00472D10" w:rsidP="00472D10">
      <w:pPr>
        <w:jc w:val="center"/>
        <w:rPr>
          <w:b/>
          <w:bCs/>
          <w:lang w:val="sr-Cyrl-CS"/>
        </w:rPr>
      </w:pPr>
      <w:r w:rsidRPr="00CF2DD4">
        <w:rPr>
          <w:b/>
          <w:bCs/>
          <w:lang w:val="sr-Cyrl-CS"/>
        </w:rPr>
        <w:t xml:space="preserve">Члан </w:t>
      </w:r>
      <w:r>
        <w:rPr>
          <w:b/>
          <w:bCs/>
          <w:lang w:val="sr-Cyrl-CS"/>
        </w:rPr>
        <w:t>18</w:t>
      </w:r>
      <w:r w:rsidRPr="00CF2DD4">
        <w:rPr>
          <w:b/>
          <w:bCs/>
          <w:lang w:val="sr-Cyrl-CS"/>
        </w:rPr>
        <w:t>.</w:t>
      </w:r>
    </w:p>
    <w:p w:rsidR="00472D10" w:rsidRPr="00CF2DD4" w:rsidRDefault="00472D10" w:rsidP="00472D10">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72D10" w:rsidRPr="00CF2DD4" w:rsidRDefault="00472D10" w:rsidP="00472D10">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472D10" w:rsidRPr="00CF2DD4" w:rsidRDefault="00472D10" w:rsidP="00472D10">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72D10" w:rsidRPr="004060F8" w:rsidRDefault="00472D10" w:rsidP="00D865E7">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472D10" w:rsidRPr="004060F8" w:rsidRDefault="00472D10" w:rsidP="00472D10">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EC402D" w:rsidRDefault="00472D10" w:rsidP="00D865E7">
      <w:pPr>
        <w:ind w:firstLine="720"/>
        <w:jc w:val="both"/>
        <w:rPr>
          <w:b/>
          <w:bCs/>
          <w:lang w:val="sr-Cyrl-CS"/>
        </w:rPr>
      </w:pPr>
      <w:r w:rsidRPr="004060F8">
        <w:rPr>
          <w:lang w:val="sr-Cyrl-CS"/>
        </w:rPr>
        <w:t>Добављач је обавезан да спроводи све потребне мере заштите на раду, као и противпожарне заштите.</w:t>
      </w:r>
    </w:p>
    <w:p w:rsidR="00472D10" w:rsidRPr="004060F8" w:rsidRDefault="00472D10" w:rsidP="00472D10">
      <w:pPr>
        <w:jc w:val="center"/>
        <w:rPr>
          <w:b/>
          <w:bCs/>
          <w:lang w:val="sr-Cyrl-CS"/>
        </w:rPr>
      </w:pPr>
      <w:r w:rsidRPr="004060F8">
        <w:rPr>
          <w:b/>
          <w:bCs/>
          <w:lang w:val="sr-Cyrl-CS"/>
        </w:rPr>
        <w:t xml:space="preserve">Члан </w:t>
      </w:r>
      <w:r>
        <w:rPr>
          <w:b/>
          <w:bCs/>
          <w:lang w:val="ru-RU"/>
        </w:rPr>
        <w:t>20</w:t>
      </w:r>
      <w:r w:rsidRPr="004060F8">
        <w:rPr>
          <w:b/>
          <w:bCs/>
          <w:lang w:val="sr-Cyrl-CS"/>
        </w:rPr>
        <w:t>.</w:t>
      </w:r>
    </w:p>
    <w:p w:rsidR="00D865E7" w:rsidRDefault="00472D10" w:rsidP="00D865E7">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472D10" w:rsidRDefault="00472D10" w:rsidP="00D865E7">
      <w:pPr>
        <w:ind w:firstLine="720"/>
        <w:jc w:val="both"/>
        <w:rPr>
          <w:bCs/>
          <w:lang w:val="sr-Cyrl-CS"/>
        </w:rPr>
      </w:pPr>
    </w:p>
    <w:p w:rsidR="00472D10" w:rsidRDefault="00472D10" w:rsidP="00472D10">
      <w:pPr>
        <w:jc w:val="center"/>
        <w:rPr>
          <w:b/>
          <w:bCs/>
          <w:lang w:val="sr-Cyrl-CS"/>
        </w:rPr>
      </w:pPr>
      <w:r w:rsidRPr="004060F8">
        <w:rPr>
          <w:b/>
          <w:bCs/>
          <w:lang w:val="sr-Cyrl-CS"/>
        </w:rPr>
        <w:t xml:space="preserve">Члан </w:t>
      </w:r>
      <w:r>
        <w:rPr>
          <w:b/>
          <w:bCs/>
          <w:lang w:val="sr-Cyrl-CS"/>
        </w:rPr>
        <w:t>21</w:t>
      </w:r>
      <w:r w:rsidR="00806485">
        <w:rPr>
          <w:b/>
          <w:bCs/>
          <w:lang w:val="sr-Cyrl-CS"/>
        </w:rPr>
        <w:t>.</w:t>
      </w:r>
    </w:p>
    <w:p w:rsidR="00806485" w:rsidRDefault="00806485" w:rsidP="00806485">
      <w:pPr>
        <w:jc w:val="both"/>
        <w:rPr>
          <w:b/>
          <w:bCs/>
          <w:lang w:val="sr-Cyrl-CS"/>
        </w:rPr>
      </w:pPr>
      <w:r>
        <w:rPr>
          <w:lang w:val="sr-Cyrl-CS"/>
        </w:rPr>
        <w:tab/>
      </w:r>
      <w:r w:rsidR="00472D10" w:rsidRPr="00FE1DA6">
        <w:rPr>
          <w:lang w:val="sr-Cyrl-CS"/>
        </w:rPr>
        <w:t xml:space="preserve">За примопредају </w:t>
      </w:r>
      <w:r w:rsidR="00472D10">
        <w:rPr>
          <w:lang w:val="sr-Cyrl-CS"/>
        </w:rPr>
        <w:t>радова</w:t>
      </w:r>
      <w:r w:rsidR="00472D10" w:rsidRPr="00FE1DA6">
        <w:rPr>
          <w:lang w:val="sr-Cyrl-CS"/>
        </w:rPr>
        <w:t xml:space="preserve">, Наручилац ће решењем образовати Комисију за квалитативни и квантитативни пријем </w:t>
      </w:r>
      <w:r w:rsidR="00472D10">
        <w:rPr>
          <w:lang w:val="sr-Cyrl-CS"/>
        </w:rPr>
        <w:t>радова</w:t>
      </w:r>
      <w:r w:rsidR="00472D10" w:rsidRPr="00FE1DA6">
        <w:rPr>
          <w:lang w:val="sr-Cyrl-CS"/>
        </w:rPr>
        <w:t>, коју чине представници Наручиоца</w:t>
      </w:r>
      <w:r w:rsidR="00472D10">
        <w:rPr>
          <w:lang w:val="sr-Cyrl-CS"/>
        </w:rPr>
        <w:t>.</w:t>
      </w:r>
    </w:p>
    <w:p w:rsidR="00806485" w:rsidRDefault="00806485" w:rsidP="00806485">
      <w:pPr>
        <w:jc w:val="both"/>
        <w:rPr>
          <w:bCs/>
          <w:lang w:val="sr-Cyrl-CS"/>
        </w:rPr>
      </w:pPr>
      <w:r>
        <w:rPr>
          <w:b/>
          <w:bCs/>
          <w:lang w:val="sr-Cyrl-CS"/>
        </w:rPr>
        <w:tab/>
      </w:r>
      <w:proofErr w:type="gramStart"/>
      <w:r w:rsidR="00472D10" w:rsidRPr="009D1239">
        <w:t>Комисија за квалитативни и квантитативни пријем радова</w:t>
      </w:r>
      <w:r>
        <w:t xml:space="preserve"> </w:t>
      </w:r>
      <w:r>
        <w:rPr>
          <w:bCs/>
          <w:lang w:val="sr-Cyrl-CS"/>
        </w:rPr>
        <w:t>пратити реализацију уговора и</w:t>
      </w:r>
      <w:r w:rsidR="00472D10" w:rsidRPr="00B746BC">
        <w:rPr>
          <w:bCs/>
          <w:lang w:val="sr-Cyrl-CS"/>
        </w:rPr>
        <w:t xml:space="preserve"> врши пријем радова.</w:t>
      </w:r>
      <w:proofErr w:type="gramEnd"/>
    </w:p>
    <w:p w:rsidR="00472D10" w:rsidRPr="00806485" w:rsidRDefault="00806485" w:rsidP="00806485">
      <w:pPr>
        <w:jc w:val="both"/>
        <w:rPr>
          <w:b/>
          <w:bCs/>
          <w:lang w:val="sr-Cyrl-CS"/>
        </w:rPr>
      </w:pPr>
      <w:r>
        <w:rPr>
          <w:bCs/>
          <w:lang w:val="sr-Cyrl-CS"/>
        </w:rPr>
        <w:tab/>
      </w:r>
      <w:r w:rsidR="00472D10" w:rsidRPr="00B746BC">
        <w:t>Приликом примопредаје радова, Комисија за квалитативни и квантитативни пријем радова проверава:</w:t>
      </w:r>
    </w:p>
    <w:p w:rsidR="00472D10" w:rsidRPr="00806485" w:rsidRDefault="00472D10" w:rsidP="00472D10">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w:t>
      </w:r>
      <w:r w:rsidR="00806485" w:rsidRPr="00806485">
        <w:rPr>
          <w:rFonts w:ascii="Times New Roman" w:hAnsi="Times New Roman"/>
        </w:rPr>
        <w:t xml:space="preserve"> </w:t>
      </w:r>
      <w:r w:rsidRPr="00806485">
        <w:rPr>
          <w:rFonts w:ascii="Times New Roman" w:hAnsi="Times New Roman"/>
        </w:rPr>
        <w:t>одговара уговореним;</w:t>
      </w:r>
    </w:p>
    <w:p w:rsidR="00472D10" w:rsidRPr="00806485" w:rsidRDefault="00472D10" w:rsidP="00472D10">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9A4BB9" w:rsidRPr="00806485" w:rsidRDefault="00472D10" w:rsidP="00472D10">
      <w:pPr>
        <w:tabs>
          <w:tab w:val="left" w:pos="993"/>
        </w:tabs>
        <w:ind w:left="720" w:right="-36"/>
        <w:contextualSpacing/>
        <w:jc w:val="both"/>
        <w:rPr>
          <w:bCs/>
          <w:lang w:val="ru-RU"/>
        </w:rPr>
      </w:pPr>
      <w:proofErr w:type="gramStart"/>
      <w:r w:rsidRPr="00806485">
        <w:t>у</w:t>
      </w:r>
      <w:proofErr w:type="gramEnd"/>
      <w:r w:rsidRPr="00806485">
        <w:t xml:space="preserve"> свему у складу са захтеваним техничким спецификацијама и понудом.</w:t>
      </w:r>
    </w:p>
    <w:p w:rsidR="00DF23AA" w:rsidRPr="00DF23AA" w:rsidRDefault="00472D10" w:rsidP="00472D10">
      <w:pPr>
        <w:pStyle w:val="BodyText"/>
        <w:tabs>
          <w:tab w:val="left" w:pos="0"/>
        </w:tabs>
        <w:rPr>
          <w:rFonts w:ascii="Times New Roman" w:hAnsi="Times New Roman"/>
          <w:b/>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sidR="00806485">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sidR="00806485">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472D10" w:rsidRPr="004060F8" w:rsidRDefault="00472D10" w:rsidP="00472D10">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472D10" w:rsidRPr="004060F8" w:rsidRDefault="00472D10" w:rsidP="00472D10">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72D10" w:rsidRPr="009D1239"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472D10" w:rsidRDefault="00472D10" w:rsidP="00472D10">
      <w:pPr>
        <w:numPr>
          <w:ilvl w:val="0"/>
          <w:numId w:val="20"/>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w:t>
      </w:r>
      <w:r w:rsidR="00D865E7">
        <w:rPr>
          <w:bCs/>
          <w:lang w:val="sr-Cyrl-CS"/>
        </w:rPr>
        <w:t>а која буду вршила бојадерске радове</w:t>
      </w:r>
      <w:r>
        <w:rPr>
          <w:bCs/>
          <w:lang w:val="sr-Cyrl-CS"/>
        </w:rPr>
        <w:t>;</w:t>
      </w:r>
    </w:p>
    <w:p w:rsidR="00472D10" w:rsidRPr="009D1239" w:rsidRDefault="00472D10" w:rsidP="00472D10">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lastRenderedPageBreak/>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72D10" w:rsidRDefault="00472D10" w:rsidP="00D865E7">
      <w:pPr>
        <w:ind w:firstLine="720"/>
        <w:jc w:val="both"/>
        <w:rPr>
          <w:b/>
          <w:bCs/>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472D10" w:rsidRPr="004060F8" w:rsidRDefault="00472D10" w:rsidP="00472D10">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472D10" w:rsidRPr="004060F8" w:rsidRDefault="00472D10" w:rsidP="00472D10">
      <w:pPr>
        <w:jc w:val="both"/>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472D10" w:rsidRDefault="00472D10" w:rsidP="00472D10">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EC402D" w:rsidRPr="004060F8" w:rsidRDefault="00EC402D" w:rsidP="00472D10">
      <w:pPr>
        <w:jc w:val="both"/>
        <w:rPr>
          <w:bCs/>
          <w:lang w:val="ru-RU"/>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25</w:t>
      </w:r>
      <w:r w:rsidRPr="004060F8">
        <w:rPr>
          <w:b/>
          <w:bCs/>
          <w:lang w:val="sr-Cyrl-CS"/>
        </w:rPr>
        <w:t>.</w:t>
      </w:r>
    </w:p>
    <w:p w:rsidR="00EC402D" w:rsidRDefault="00472D10" w:rsidP="00472D10">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472D10" w:rsidRPr="004060F8" w:rsidRDefault="00472D10" w:rsidP="00472D10">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472D10" w:rsidRPr="004060F8" w:rsidRDefault="00472D10" w:rsidP="00472D10">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806485" w:rsidRDefault="00472D10" w:rsidP="00EC402D">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A66DF6" w:rsidRDefault="00A66DF6" w:rsidP="00EC402D">
      <w:pPr>
        <w:ind w:firstLine="720"/>
        <w:jc w:val="both"/>
        <w:rPr>
          <w:lang w:val="ru-RU"/>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27</w:t>
      </w:r>
      <w:r w:rsidRPr="004060F8">
        <w:rPr>
          <w:b/>
          <w:bCs/>
          <w:lang w:val="sr-Cyrl-CS"/>
        </w:rPr>
        <w:t>.</w:t>
      </w:r>
    </w:p>
    <w:p w:rsidR="00472D10" w:rsidRPr="004060F8" w:rsidRDefault="00806485" w:rsidP="00472D10">
      <w:pPr>
        <w:jc w:val="both"/>
        <w:rPr>
          <w:lang w:val="sr-Cyrl-CS"/>
        </w:rPr>
      </w:pPr>
      <w:r>
        <w:rPr>
          <w:lang w:val="sr-Cyrl-CS"/>
        </w:rPr>
        <w:tab/>
        <w:t>Овај уговор закључен је у 4 (четири</w:t>
      </w:r>
      <w:r w:rsidR="00472D10" w:rsidRPr="004060F8">
        <w:rPr>
          <w:lang w:val="sr-Cyrl-CS"/>
        </w:rPr>
        <w:t>) истоветних примерака, од којих су по 2 (два) примерка за сваку уговорну страну.</w:t>
      </w:r>
    </w:p>
    <w:p w:rsidR="00472D10" w:rsidRDefault="00472D10" w:rsidP="00472D10">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806485" w:rsidRDefault="00806485" w:rsidP="00472D10">
      <w:pPr>
        <w:jc w:val="both"/>
        <w:rPr>
          <w:lang w:val="sr-Cyrl-CS"/>
        </w:rPr>
      </w:pPr>
    </w:p>
    <w:p w:rsidR="00472D10" w:rsidRDefault="00472D10" w:rsidP="00472D10">
      <w:pPr>
        <w:jc w:val="both"/>
        <w:rPr>
          <w:lang w:val="sr-Cyrl-CS"/>
        </w:rPr>
      </w:pPr>
    </w:p>
    <w:p w:rsidR="00472D10" w:rsidRPr="004060F8" w:rsidRDefault="00472D10" w:rsidP="00806485">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r>
      <w:r w:rsidR="00806485">
        <w:rPr>
          <w:b/>
          <w:lang w:val="sr-Cyrl-CS"/>
        </w:rPr>
        <w:t xml:space="preserve">                         </w:t>
      </w:r>
      <w:r w:rsidRPr="004060F8">
        <w:rPr>
          <w:b/>
          <w:lang w:val="sr-Cyrl-CS"/>
        </w:rPr>
        <w:t>НАРУЧИ</w:t>
      </w:r>
      <w:r w:rsidRPr="004060F8">
        <w:rPr>
          <w:b/>
        </w:rPr>
        <w:t>ЛАЦ</w:t>
      </w:r>
    </w:p>
    <w:p w:rsidR="00472D10" w:rsidRDefault="00472D10" w:rsidP="00472D10">
      <w:pPr>
        <w:jc w:val="both"/>
        <w:rPr>
          <w:b/>
          <w:lang w:val="sr-Cyrl-CS"/>
        </w:rPr>
      </w:pPr>
    </w:p>
    <w:p w:rsidR="00472D10" w:rsidRPr="004060F8" w:rsidRDefault="00472D10" w:rsidP="00472D10">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472D10" w:rsidRPr="00D07BB3" w:rsidRDefault="00472D10" w:rsidP="00472D10">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E845F3" w:rsidRPr="00A66DF6" w:rsidRDefault="00806485" w:rsidP="00A66DF6">
      <w:r>
        <w:tab/>
      </w:r>
    </w:p>
    <w:p w:rsidR="007D39FE" w:rsidRPr="007317D3" w:rsidRDefault="00E845F3" w:rsidP="00F619DA">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F30" w:rsidRDefault="00944F30">
      <w:r>
        <w:separator/>
      </w:r>
    </w:p>
  </w:endnote>
  <w:endnote w:type="continuationSeparator" w:id="0">
    <w:p w:rsidR="00944F30" w:rsidRDefault="00944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F30" w:rsidRDefault="00944F30">
      <w:r>
        <w:separator/>
      </w:r>
    </w:p>
  </w:footnote>
  <w:footnote w:type="continuationSeparator" w:id="0">
    <w:p w:rsidR="00944F30" w:rsidRDefault="00944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D" w:rsidRPr="00574A15" w:rsidRDefault="00314EB7">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30BED" w:rsidRPr="003D05A2" w:rsidRDefault="00330BED"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30BED" w:rsidRPr="003D05A2" w:rsidRDefault="00330BED"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30BED" w:rsidRPr="003D05A2" w:rsidRDefault="00330BED"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30BED" w:rsidRPr="003D05A2" w:rsidRDefault="00330BED"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30BED" w:rsidRPr="003D05A2" w:rsidRDefault="00330BED"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30BED" w:rsidRPr="003D05A2" w:rsidRDefault="00330BED"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30BED" w:rsidRPr="003D05A2" w:rsidRDefault="00330BED"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30BED" w:rsidRDefault="00330BED">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15"/>
  </w:num>
  <w:num w:numId="6">
    <w:abstractNumId w:val="20"/>
  </w:num>
  <w:num w:numId="7">
    <w:abstractNumId w:val="6"/>
  </w:num>
  <w:num w:numId="8">
    <w:abstractNumId w:val="9"/>
  </w:num>
  <w:num w:numId="9">
    <w:abstractNumId w:val="24"/>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23"/>
  </w:num>
  <w:num w:numId="26">
    <w:abstractNumId w:val="12"/>
  </w:num>
  <w:num w:numId="27">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attachedTemplate r:id="rId1"/>
  <w:stylePaneFormatFilter w:val="3F01"/>
  <w:defaultTabStop w:val="720"/>
  <w:characterSpacingControl w:val="doNotCompress"/>
  <w:hdrShapeDefaults>
    <o:shapedefaults v:ext="edit" spidmax="59394"/>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C62"/>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3E4"/>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2472"/>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AD8"/>
    <w:rsid w:val="00284043"/>
    <w:rsid w:val="00284263"/>
    <w:rsid w:val="002843A3"/>
    <w:rsid w:val="0028512D"/>
    <w:rsid w:val="002852DD"/>
    <w:rsid w:val="0028589E"/>
    <w:rsid w:val="0028607A"/>
    <w:rsid w:val="00286146"/>
    <w:rsid w:val="0028788A"/>
    <w:rsid w:val="00287E13"/>
    <w:rsid w:val="00290655"/>
    <w:rsid w:val="002914C1"/>
    <w:rsid w:val="002915C8"/>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2C8B"/>
    <w:rsid w:val="00312DEE"/>
    <w:rsid w:val="00313ABA"/>
    <w:rsid w:val="00313ABE"/>
    <w:rsid w:val="00314EB7"/>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2EF6"/>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79B"/>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49B9"/>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4F30"/>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38DF"/>
    <w:rsid w:val="00A64730"/>
    <w:rsid w:val="00A647A4"/>
    <w:rsid w:val="00A66DF6"/>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65E7"/>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23AA"/>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C79E0"/>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1473-CF69-46D4-A327-F78C78F6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16729</TotalTime>
  <Pages>19</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31937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788</cp:revision>
  <cp:lastPrinted>2021-02-25T08:48:00Z</cp:lastPrinted>
  <dcterms:created xsi:type="dcterms:W3CDTF">2017-01-23T08:00:00Z</dcterms:created>
  <dcterms:modified xsi:type="dcterms:W3CDTF">2021-07-27T10:32:00Z</dcterms:modified>
</cp:coreProperties>
</file>