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52" w:rsidRPr="009C7F9D" w:rsidRDefault="002701D5" w:rsidP="00334752">
      <w:pPr>
        <w:pStyle w:val="Default"/>
        <w:rPr>
          <w:rFonts w:asciiTheme="majorHAnsi" w:hAnsiTheme="majorHAnsi"/>
          <w:bCs/>
          <w:color w:val="auto"/>
        </w:rPr>
      </w:pPr>
      <w:proofErr w:type="spellStart"/>
      <w:r>
        <w:rPr>
          <w:rFonts w:asciiTheme="majorHAnsi" w:hAnsiTheme="majorHAnsi"/>
          <w:bCs/>
          <w:color w:val="auto"/>
        </w:rPr>
        <w:t>Наш</w:t>
      </w:r>
      <w:proofErr w:type="spellEnd"/>
      <w:r>
        <w:rPr>
          <w:rFonts w:asciiTheme="majorHAnsi" w:hAnsiTheme="majorHAnsi"/>
          <w:bCs/>
          <w:color w:val="auto"/>
        </w:rPr>
        <w:t xml:space="preserve"> </w:t>
      </w:r>
      <w:proofErr w:type="spellStart"/>
      <w:r>
        <w:rPr>
          <w:rFonts w:asciiTheme="majorHAnsi" w:hAnsiTheme="majorHAnsi"/>
          <w:bCs/>
          <w:color w:val="auto"/>
        </w:rPr>
        <w:t>број</w:t>
      </w:r>
      <w:proofErr w:type="spellEnd"/>
      <w:r>
        <w:rPr>
          <w:rFonts w:asciiTheme="majorHAnsi" w:hAnsiTheme="majorHAnsi"/>
          <w:bCs/>
          <w:color w:val="auto"/>
        </w:rPr>
        <w:t>: 4197/1</w:t>
      </w:r>
    </w:p>
    <w:p w:rsidR="00334752" w:rsidRDefault="00334752" w:rsidP="00334752">
      <w:pPr>
        <w:pStyle w:val="Default"/>
        <w:rPr>
          <w:rFonts w:asciiTheme="majorHAnsi" w:hAnsiTheme="majorHAnsi"/>
          <w:bCs/>
          <w:color w:val="auto"/>
        </w:rPr>
      </w:pPr>
      <w:proofErr w:type="spellStart"/>
      <w:r w:rsidRPr="00221472">
        <w:rPr>
          <w:rFonts w:asciiTheme="majorHAnsi" w:hAnsiTheme="majorHAnsi"/>
          <w:bCs/>
          <w:color w:val="auto"/>
        </w:rPr>
        <w:t>Датум</w:t>
      </w:r>
      <w:proofErr w:type="spellEnd"/>
      <w:r w:rsidRPr="00221472">
        <w:rPr>
          <w:rFonts w:asciiTheme="majorHAnsi" w:hAnsiTheme="majorHAnsi"/>
          <w:bCs/>
          <w:color w:val="000000" w:themeColor="text1"/>
        </w:rPr>
        <w:t xml:space="preserve">: </w:t>
      </w:r>
      <w:r w:rsidR="008151B0" w:rsidRPr="00221472">
        <w:rPr>
          <w:rFonts w:asciiTheme="majorHAnsi" w:hAnsiTheme="majorHAnsi"/>
          <w:bCs/>
          <w:color w:val="000000" w:themeColor="text1"/>
        </w:rPr>
        <w:t>01.09</w:t>
      </w:r>
      <w:r w:rsidR="00D16524" w:rsidRPr="00221472">
        <w:rPr>
          <w:rFonts w:asciiTheme="majorHAnsi" w:hAnsiTheme="majorHAnsi"/>
          <w:bCs/>
          <w:color w:val="000000" w:themeColor="text1"/>
        </w:rPr>
        <w:t>.2021</w:t>
      </w:r>
      <w:r w:rsidRPr="00221472">
        <w:rPr>
          <w:rFonts w:asciiTheme="majorHAnsi" w:hAnsiTheme="majorHAnsi"/>
          <w:bCs/>
          <w:color w:val="000000" w:themeColor="text1"/>
          <w:lang w:val="sr-Cyrl-CS"/>
        </w:rPr>
        <w:t>.</w:t>
      </w:r>
      <w:r w:rsidRPr="00221472">
        <w:rPr>
          <w:rFonts w:asciiTheme="majorHAnsi" w:hAnsiTheme="majorHAnsi"/>
          <w:bCs/>
          <w:color w:val="FF0000"/>
          <w:lang w:val="sr-Cyrl-CS"/>
        </w:rPr>
        <w:t xml:space="preserve"> </w:t>
      </w:r>
      <w:r w:rsidRPr="00221472">
        <w:rPr>
          <w:rFonts w:asciiTheme="majorHAnsi" w:hAnsiTheme="majorHAnsi"/>
          <w:bCs/>
          <w:color w:val="auto"/>
          <w:lang w:val="sr-Cyrl-CS"/>
        </w:rPr>
        <w:t>године</w:t>
      </w:r>
    </w:p>
    <w:p w:rsidR="002701D5" w:rsidRDefault="002701D5" w:rsidP="00334752">
      <w:pPr>
        <w:pStyle w:val="Default"/>
        <w:rPr>
          <w:rFonts w:asciiTheme="majorHAnsi" w:hAnsiTheme="majorHAnsi"/>
          <w:bCs/>
          <w:color w:val="auto"/>
        </w:rPr>
      </w:pPr>
    </w:p>
    <w:p w:rsidR="002701D5" w:rsidRDefault="002701D5" w:rsidP="00334752">
      <w:pPr>
        <w:pStyle w:val="Default"/>
        <w:rPr>
          <w:rFonts w:asciiTheme="majorHAnsi" w:hAnsiTheme="majorHAnsi"/>
          <w:bCs/>
          <w:color w:val="auto"/>
        </w:rPr>
      </w:pPr>
    </w:p>
    <w:p w:rsidR="002701D5" w:rsidRDefault="002701D5" w:rsidP="002701D5">
      <w:pPr>
        <w:pStyle w:val="Default"/>
        <w:jc w:val="center"/>
        <w:rPr>
          <w:rFonts w:asciiTheme="majorHAnsi" w:hAnsiTheme="majorHAnsi"/>
          <w:b/>
          <w:bCs/>
          <w:color w:val="auto"/>
          <w:lang/>
        </w:rPr>
      </w:pPr>
      <w:r>
        <w:rPr>
          <w:rFonts w:asciiTheme="majorHAnsi" w:hAnsiTheme="majorHAnsi"/>
          <w:b/>
          <w:bCs/>
          <w:color w:val="auto"/>
          <w:lang/>
        </w:rPr>
        <w:t>САГЛАСНОСТ ЗА ПРОДУЖЕЊЕ РОКА ИЗВОЂЕЊА РАДОВА ЗА ПОДНОПОЛАГАЧКЕ РАДОВЕ СА ЗАМЕНОМ И УГРАДЊОМ КУПАТИЛСКЕ САНИТАРИЈЕ У ЦЕНТРУ ЗА ЗАШТИТУ ОДОЈЧАДИ, ДЕЦЕ И ОМЛАДИНЕ, БЕОГРАД – ПРИХВАТИЛИШТЕ У ОКВИРУ РЈ СТАЦИОНАР</w:t>
      </w:r>
    </w:p>
    <w:p w:rsidR="002701D5" w:rsidRDefault="002701D5" w:rsidP="002701D5">
      <w:pPr>
        <w:pStyle w:val="Default"/>
        <w:jc w:val="center"/>
        <w:rPr>
          <w:rFonts w:asciiTheme="majorHAnsi" w:hAnsiTheme="majorHAnsi"/>
          <w:b/>
          <w:bCs/>
          <w:color w:val="auto"/>
          <w:lang/>
        </w:rPr>
      </w:pPr>
    </w:p>
    <w:p w:rsidR="002701D5" w:rsidRDefault="002701D5" w:rsidP="002701D5">
      <w:pPr>
        <w:pStyle w:val="Default"/>
        <w:jc w:val="center"/>
        <w:rPr>
          <w:rFonts w:asciiTheme="majorHAnsi" w:hAnsiTheme="majorHAnsi"/>
          <w:b/>
          <w:bCs/>
          <w:color w:val="auto"/>
          <w:lang/>
        </w:rPr>
      </w:pPr>
    </w:p>
    <w:p w:rsidR="002701D5" w:rsidRDefault="002701D5" w:rsidP="002701D5">
      <w:pPr>
        <w:spacing w:after="200" w:line="276" w:lineRule="auto"/>
        <w:ind w:right="147"/>
        <w:jc w:val="both"/>
        <w:rPr>
          <w:rFonts w:asciiTheme="majorHAnsi" w:hAnsiTheme="majorHAnsi"/>
          <w:lang/>
        </w:rPr>
      </w:pPr>
      <w:r>
        <w:rPr>
          <w:rFonts w:asciiTheme="majorHAnsi" w:hAnsiTheme="majorHAnsi"/>
          <w:b/>
          <w:bCs/>
          <w:lang/>
        </w:rPr>
        <w:tab/>
      </w:r>
      <w:r>
        <w:rPr>
          <w:rFonts w:asciiTheme="majorHAnsi" w:hAnsiTheme="majorHAnsi"/>
          <w:bCs/>
          <w:lang/>
        </w:rPr>
        <w:t xml:space="preserve">Овим путем, Комисија за увођење у посао и примопредају радова, одлучујући о Захтеву извођача радова </w:t>
      </w:r>
      <w:r>
        <w:rPr>
          <w:rFonts w:asciiTheme="majorHAnsi" w:hAnsiTheme="majorHAnsi"/>
          <w:bCs/>
        </w:rPr>
        <w:t xml:space="preserve">SGR </w:t>
      </w:r>
      <w:r>
        <w:rPr>
          <w:rFonts w:asciiTheme="majorHAnsi" w:hAnsiTheme="majorHAnsi"/>
          <w:bCs/>
          <w:lang/>
        </w:rPr>
        <w:t xml:space="preserve">„EXPERT“ </w:t>
      </w:r>
      <w:r>
        <w:rPr>
          <w:rFonts w:asciiTheme="majorHAnsi" w:hAnsiTheme="majorHAnsi"/>
          <w:bCs/>
          <w:lang/>
        </w:rPr>
        <w:t xml:space="preserve">бр. 4197, од 01.09.2021. године, даје сагласност за продужење рока за извођење </w:t>
      </w:r>
      <w:proofErr w:type="spellStart"/>
      <w:r w:rsidRPr="00221472">
        <w:rPr>
          <w:rStyle w:val="Emphasis"/>
          <w:rFonts w:asciiTheme="majorHAnsi" w:hAnsiTheme="majorHAnsi"/>
          <w:i w:val="0"/>
          <w:color w:val="000000"/>
        </w:rPr>
        <w:t>поднополагачких</w:t>
      </w:r>
      <w:proofErr w:type="spellEnd"/>
      <w:r w:rsidRPr="0022147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21472">
        <w:rPr>
          <w:rStyle w:val="Emphasis"/>
          <w:rFonts w:asciiTheme="majorHAnsi" w:hAnsiTheme="majorHAnsi"/>
          <w:i w:val="0"/>
          <w:color w:val="000000"/>
        </w:rPr>
        <w:t>радова</w:t>
      </w:r>
      <w:proofErr w:type="spellEnd"/>
      <w:r w:rsidRPr="0022147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21472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22147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21472">
        <w:rPr>
          <w:rStyle w:val="Emphasis"/>
          <w:rFonts w:asciiTheme="majorHAnsi" w:hAnsiTheme="majorHAnsi"/>
          <w:i w:val="0"/>
          <w:color w:val="000000"/>
        </w:rPr>
        <w:t>заменом</w:t>
      </w:r>
      <w:proofErr w:type="spellEnd"/>
      <w:r w:rsidRPr="00221472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221472">
        <w:rPr>
          <w:rStyle w:val="Emphasis"/>
          <w:rFonts w:asciiTheme="majorHAnsi" w:hAnsiTheme="majorHAnsi"/>
          <w:i w:val="0"/>
          <w:color w:val="000000"/>
        </w:rPr>
        <w:t>уградњом</w:t>
      </w:r>
      <w:proofErr w:type="spellEnd"/>
      <w:r w:rsidRPr="0022147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21472">
        <w:rPr>
          <w:rStyle w:val="Emphasis"/>
          <w:rFonts w:asciiTheme="majorHAnsi" w:hAnsiTheme="majorHAnsi"/>
          <w:i w:val="0"/>
          <w:color w:val="000000"/>
        </w:rPr>
        <w:t>купатилске</w:t>
      </w:r>
      <w:proofErr w:type="spellEnd"/>
      <w:r w:rsidRPr="0022147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21472">
        <w:rPr>
          <w:rStyle w:val="Emphasis"/>
          <w:rFonts w:asciiTheme="majorHAnsi" w:hAnsiTheme="majorHAnsi"/>
          <w:i w:val="0"/>
          <w:color w:val="000000"/>
        </w:rPr>
        <w:t>санитарије</w:t>
      </w:r>
      <w:proofErr w:type="spellEnd"/>
      <w:r w:rsidRPr="0022147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21472">
        <w:rPr>
          <w:rStyle w:val="Emphasis"/>
          <w:rFonts w:asciiTheme="majorHAnsi" w:hAnsiTheme="majorHAnsi"/>
          <w:i w:val="0"/>
          <w:lang w:val="sr-Cyrl-CS"/>
        </w:rPr>
        <w:t>у</w:t>
      </w:r>
      <w:r w:rsidRPr="00221472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221472">
        <w:rPr>
          <w:rStyle w:val="Emphasis"/>
          <w:rFonts w:asciiTheme="majorHAnsi" w:hAnsiTheme="majorHAnsi"/>
          <w:i w:val="0"/>
        </w:rPr>
        <w:t>Центру</w:t>
      </w:r>
      <w:proofErr w:type="spellEnd"/>
      <w:r w:rsidRPr="0022147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21472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2147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21472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Pr="0022147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21472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Pr="00221472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221472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Pr="00221472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221472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Pr="00221472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221472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Pr="00221472">
        <w:rPr>
          <w:rStyle w:val="Emphasis"/>
          <w:rFonts w:asciiTheme="majorHAnsi" w:hAnsiTheme="majorHAnsi"/>
          <w:i w:val="0"/>
          <w:color w:val="000000"/>
        </w:rPr>
        <w:t xml:space="preserve"> – </w:t>
      </w:r>
      <w:proofErr w:type="spellStart"/>
      <w:r w:rsidRPr="00221472">
        <w:rPr>
          <w:rStyle w:val="Emphasis"/>
          <w:rFonts w:asciiTheme="majorHAnsi" w:hAnsiTheme="majorHAnsi"/>
          <w:i w:val="0"/>
          <w:color w:val="000000"/>
        </w:rPr>
        <w:t>Прихватилиште</w:t>
      </w:r>
      <w:proofErr w:type="spellEnd"/>
      <w:r w:rsidRPr="00221472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221472">
        <w:rPr>
          <w:rStyle w:val="Emphasis"/>
          <w:rFonts w:asciiTheme="majorHAnsi" w:hAnsiTheme="majorHAnsi"/>
          <w:i w:val="0"/>
          <w:color w:val="000000"/>
        </w:rPr>
        <w:t>оквиру</w:t>
      </w:r>
      <w:proofErr w:type="spellEnd"/>
      <w:r w:rsidRPr="00221472">
        <w:rPr>
          <w:rStyle w:val="Emphasis"/>
          <w:rFonts w:asciiTheme="majorHAnsi" w:hAnsiTheme="majorHAnsi"/>
          <w:i w:val="0"/>
          <w:color w:val="000000"/>
        </w:rPr>
        <w:t xml:space="preserve"> РЈ </w:t>
      </w:r>
      <w:proofErr w:type="spellStart"/>
      <w:r w:rsidRPr="00221472">
        <w:rPr>
          <w:rStyle w:val="Emphasis"/>
          <w:rFonts w:asciiTheme="majorHAnsi" w:hAnsiTheme="majorHAnsi"/>
          <w:i w:val="0"/>
          <w:color w:val="000000"/>
        </w:rPr>
        <w:t>Стационар</w:t>
      </w:r>
      <w:proofErr w:type="spellEnd"/>
      <w:r>
        <w:rPr>
          <w:rStyle w:val="Emphasis"/>
          <w:rFonts w:asciiTheme="majorHAnsi" w:hAnsiTheme="majorHAnsi"/>
          <w:i w:val="0"/>
          <w:lang/>
        </w:rPr>
        <w:t xml:space="preserve">, имајући у виду образложење које је навео извођач радова у Захтеву, а које се огледа у </w:t>
      </w:r>
      <w:r>
        <w:rPr>
          <w:rFonts w:asciiTheme="majorHAnsi" w:hAnsiTheme="majorHAnsi"/>
          <w:lang w:val="sr-Cyrl-CS"/>
        </w:rPr>
        <w:t>немогућности</w:t>
      </w:r>
      <w:r w:rsidRPr="00221472">
        <w:rPr>
          <w:rFonts w:asciiTheme="majorHAnsi" w:hAnsiTheme="majorHAnsi"/>
          <w:lang w:val="sr-Cyrl-CS"/>
        </w:rPr>
        <w:t xml:space="preserve"> обављања радова, </w:t>
      </w:r>
      <w:r>
        <w:rPr>
          <w:rFonts w:asciiTheme="majorHAnsi" w:hAnsiTheme="majorHAnsi"/>
          <w:lang/>
        </w:rPr>
        <w:t>услед</w:t>
      </w:r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рок</w:t>
      </w:r>
      <w:proofErr w:type="spellEnd"/>
      <w:r>
        <w:rPr>
          <w:rFonts w:asciiTheme="majorHAnsi" w:hAnsiTheme="majorHAnsi"/>
          <w:lang/>
        </w:rPr>
        <w:t>а</w:t>
      </w:r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који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је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потребан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за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испоруку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робе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иностарног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добављача</w:t>
      </w:r>
      <w:proofErr w:type="spellEnd"/>
      <w:r w:rsidRPr="00221472">
        <w:rPr>
          <w:rFonts w:asciiTheme="majorHAnsi" w:hAnsiTheme="majorHAnsi"/>
        </w:rPr>
        <w:t xml:space="preserve">,  с </w:t>
      </w:r>
      <w:proofErr w:type="spellStart"/>
      <w:r w:rsidRPr="00221472">
        <w:rPr>
          <w:rFonts w:asciiTheme="majorHAnsi" w:hAnsiTheme="majorHAnsi"/>
        </w:rPr>
        <w:t>обзиром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да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је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иностраном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добављачу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за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испоруку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предметне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робе</w:t>
      </w:r>
      <w:proofErr w:type="spellEnd"/>
      <w:r w:rsidRPr="00221472">
        <w:rPr>
          <w:rFonts w:asciiTheme="majorHAnsi" w:hAnsiTheme="majorHAnsi"/>
        </w:rPr>
        <w:t xml:space="preserve"> и </w:t>
      </w:r>
      <w:proofErr w:type="spellStart"/>
      <w:r w:rsidRPr="00221472">
        <w:rPr>
          <w:rFonts w:asciiTheme="majorHAnsi" w:hAnsiTheme="majorHAnsi"/>
        </w:rPr>
        <w:t>то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дечијих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каскадних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умиваоника</w:t>
      </w:r>
      <w:proofErr w:type="spellEnd"/>
      <w:r w:rsidRPr="00221472">
        <w:rPr>
          <w:rFonts w:asciiTheme="majorHAnsi" w:hAnsiTheme="majorHAnsi"/>
        </w:rPr>
        <w:t xml:space="preserve">, </w:t>
      </w:r>
      <w:proofErr w:type="spellStart"/>
      <w:r w:rsidRPr="00221472">
        <w:rPr>
          <w:rFonts w:asciiTheme="majorHAnsi" w:hAnsiTheme="majorHAnsi"/>
        </w:rPr>
        <w:t>дечијих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једноручних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батер</w:t>
      </w:r>
      <w:r>
        <w:rPr>
          <w:rFonts w:asciiTheme="majorHAnsi" w:hAnsiTheme="majorHAnsi"/>
        </w:rPr>
        <w:t>ија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дечијих</w:t>
      </w:r>
      <w:proofErr w:type="spellEnd"/>
      <w:r>
        <w:rPr>
          <w:rFonts w:asciiTheme="majorHAnsi" w:hAnsiTheme="majorHAnsi"/>
        </w:rPr>
        <w:t xml:space="preserve"> WC </w:t>
      </w:r>
      <w:proofErr w:type="spellStart"/>
      <w:r>
        <w:rPr>
          <w:rFonts w:asciiTheme="majorHAnsi" w:hAnsiTheme="majorHAnsi"/>
        </w:rPr>
        <w:t>шоља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типа</w:t>
      </w:r>
      <w:proofErr w:type="spellEnd"/>
      <w:r>
        <w:rPr>
          <w:rFonts w:asciiTheme="majorHAnsi" w:hAnsiTheme="majorHAnsi"/>
        </w:rPr>
        <w:t xml:space="preserve"> „</w:t>
      </w:r>
      <w:proofErr w:type="spellStart"/>
      <w:r>
        <w:rPr>
          <w:rFonts w:asciiTheme="majorHAnsi" w:hAnsiTheme="majorHAnsi"/>
        </w:rPr>
        <w:t>Geber</w:t>
      </w:r>
      <w:r w:rsidRPr="00221472">
        <w:rPr>
          <w:rFonts w:asciiTheme="majorHAnsi" w:hAnsiTheme="majorHAnsi"/>
        </w:rPr>
        <w:t>it</w:t>
      </w:r>
      <w:proofErr w:type="spellEnd"/>
      <w:r w:rsidRPr="00221472">
        <w:rPr>
          <w:rFonts w:asciiTheme="majorHAnsi" w:hAnsiTheme="majorHAnsi"/>
        </w:rPr>
        <w:t xml:space="preserve">“, </w:t>
      </w:r>
      <w:proofErr w:type="spellStart"/>
      <w:r w:rsidRPr="00221472">
        <w:rPr>
          <w:rFonts w:asciiTheme="majorHAnsi" w:hAnsiTheme="majorHAnsi"/>
        </w:rPr>
        <w:t>потребно</w:t>
      </w:r>
      <w:proofErr w:type="spellEnd"/>
      <w:r w:rsidRPr="00221472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/>
        </w:rPr>
        <w:t xml:space="preserve">од </w:t>
      </w:r>
      <w:r w:rsidRPr="00221472">
        <w:rPr>
          <w:rFonts w:asciiTheme="majorHAnsi" w:hAnsiTheme="majorHAnsi"/>
        </w:rPr>
        <w:t xml:space="preserve">30 </w:t>
      </w:r>
      <w:proofErr w:type="spellStart"/>
      <w:r w:rsidRPr="00221472">
        <w:rPr>
          <w:rFonts w:asciiTheme="majorHAnsi" w:hAnsiTheme="majorHAnsi"/>
        </w:rPr>
        <w:t>до</w:t>
      </w:r>
      <w:proofErr w:type="spellEnd"/>
      <w:r w:rsidRPr="00221472">
        <w:rPr>
          <w:rFonts w:asciiTheme="majorHAnsi" w:hAnsiTheme="majorHAnsi"/>
        </w:rPr>
        <w:t xml:space="preserve"> 60 </w:t>
      </w:r>
      <w:proofErr w:type="spellStart"/>
      <w:r w:rsidRPr="00221472">
        <w:rPr>
          <w:rFonts w:asciiTheme="majorHAnsi" w:hAnsiTheme="majorHAnsi"/>
        </w:rPr>
        <w:t>дана</w:t>
      </w:r>
      <w:proofErr w:type="spellEnd"/>
      <w:r>
        <w:rPr>
          <w:rFonts w:asciiTheme="majorHAnsi" w:hAnsiTheme="majorHAnsi"/>
          <w:lang/>
        </w:rPr>
        <w:t>,</w:t>
      </w:r>
      <w:r w:rsidRPr="00221472">
        <w:rPr>
          <w:rFonts w:asciiTheme="majorHAnsi" w:hAnsiTheme="majorHAnsi"/>
        </w:rPr>
        <w:t xml:space="preserve"> а </w:t>
      </w:r>
      <w:proofErr w:type="spellStart"/>
      <w:r w:rsidRPr="00221472">
        <w:rPr>
          <w:rFonts w:asciiTheme="majorHAnsi" w:hAnsiTheme="majorHAnsi"/>
        </w:rPr>
        <w:t>све</w:t>
      </w:r>
      <w:proofErr w:type="spellEnd"/>
      <w:r w:rsidRPr="00221472">
        <w:rPr>
          <w:rFonts w:asciiTheme="majorHAnsi" w:hAnsiTheme="majorHAnsi"/>
        </w:rPr>
        <w:t xml:space="preserve"> у </w:t>
      </w:r>
      <w:proofErr w:type="spellStart"/>
      <w:r w:rsidRPr="00221472">
        <w:rPr>
          <w:rFonts w:asciiTheme="majorHAnsi" w:hAnsiTheme="majorHAnsi"/>
        </w:rPr>
        <w:t>зависности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од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увозних</w:t>
      </w:r>
      <w:proofErr w:type="spellEnd"/>
      <w:r w:rsidRPr="00221472">
        <w:rPr>
          <w:rFonts w:asciiTheme="majorHAnsi" w:hAnsiTheme="majorHAnsi"/>
        </w:rPr>
        <w:t xml:space="preserve"> и </w:t>
      </w:r>
      <w:proofErr w:type="spellStart"/>
      <w:r w:rsidRPr="00221472">
        <w:rPr>
          <w:rFonts w:asciiTheme="majorHAnsi" w:hAnsiTheme="majorHAnsi"/>
        </w:rPr>
        <w:t>царинских</w:t>
      </w:r>
      <w:proofErr w:type="spellEnd"/>
      <w:r w:rsidRPr="00221472">
        <w:rPr>
          <w:rFonts w:asciiTheme="majorHAnsi" w:hAnsiTheme="majorHAnsi"/>
        </w:rPr>
        <w:t xml:space="preserve"> </w:t>
      </w:r>
      <w:proofErr w:type="spellStart"/>
      <w:r w:rsidRPr="00221472">
        <w:rPr>
          <w:rFonts w:asciiTheme="majorHAnsi" w:hAnsiTheme="majorHAnsi"/>
        </w:rPr>
        <w:t>процедура</w:t>
      </w:r>
      <w:proofErr w:type="spellEnd"/>
      <w:r w:rsidRPr="00221472">
        <w:rPr>
          <w:rFonts w:asciiTheme="majorHAnsi" w:hAnsiTheme="majorHAnsi"/>
        </w:rPr>
        <w:t xml:space="preserve">.  </w:t>
      </w:r>
    </w:p>
    <w:p w:rsidR="002701D5" w:rsidRDefault="002701D5" w:rsidP="002701D5">
      <w:pPr>
        <w:spacing w:after="200" w:line="276" w:lineRule="auto"/>
        <w:ind w:right="147"/>
        <w:jc w:val="both"/>
        <w:rPr>
          <w:rFonts w:asciiTheme="majorHAnsi" w:hAnsiTheme="majorHAnsi"/>
          <w:lang/>
        </w:rPr>
      </w:pPr>
      <w:r>
        <w:rPr>
          <w:rFonts w:asciiTheme="majorHAnsi" w:hAnsiTheme="majorHAnsi"/>
          <w:lang/>
        </w:rPr>
        <w:tab/>
      </w:r>
      <w:r w:rsidRPr="00221472">
        <w:rPr>
          <w:rFonts w:asciiTheme="majorHAnsi" w:hAnsiTheme="majorHAnsi"/>
          <w:lang w:val="sr-Cyrl-CS"/>
        </w:rPr>
        <w:t xml:space="preserve">Рок за завршетак радова истекао је дана 01.09.2021. године, те </w:t>
      </w:r>
      <w:r>
        <w:rPr>
          <w:rFonts w:asciiTheme="majorHAnsi" w:hAnsiTheme="majorHAnsi"/>
          <w:lang w:val="sr-Cyrl-CS"/>
        </w:rPr>
        <w:t xml:space="preserve"> је Комисија Наручиоца сагласна да се рок за извођење предметних радова продужи за временски период, </w:t>
      </w:r>
      <w:r w:rsidRPr="00221472">
        <w:rPr>
          <w:rFonts w:asciiTheme="majorHAnsi" w:hAnsiTheme="majorHAnsi"/>
          <w:lang w:val="sr-Cyrl-CS"/>
        </w:rPr>
        <w:t xml:space="preserve">почев од дана </w:t>
      </w:r>
      <w:r w:rsidRPr="00221472">
        <w:rPr>
          <w:rFonts w:asciiTheme="majorHAnsi" w:hAnsiTheme="majorHAnsi"/>
        </w:rPr>
        <w:t>01</w:t>
      </w:r>
      <w:r w:rsidRPr="00221472">
        <w:rPr>
          <w:rFonts w:asciiTheme="majorHAnsi" w:hAnsiTheme="majorHAnsi"/>
          <w:lang w:val="sr-Cyrl-CS"/>
        </w:rPr>
        <w:t>.</w:t>
      </w:r>
      <w:r w:rsidRPr="00221472">
        <w:rPr>
          <w:rFonts w:asciiTheme="majorHAnsi" w:hAnsiTheme="majorHAnsi"/>
        </w:rPr>
        <w:t>09</w:t>
      </w:r>
      <w:r w:rsidRPr="00221472">
        <w:rPr>
          <w:rFonts w:asciiTheme="majorHAnsi" w:hAnsiTheme="majorHAnsi"/>
          <w:lang w:val="sr-Cyrl-CS"/>
        </w:rPr>
        <w:t>.202</w:t>
      </w:r>
      <w:r w:rsidRPr="00221472">
        <w:rPr>
          <w:rFonts w:asciiTheme="majorHAnsi" w:hAnsiTheme="majorHAnsi"/>
        </w:rPr>
        <w:t>1</w:t>
      </w:r>
      <w:r w:rsidRPr="00221472">
        <w:rPr>
          <w:rFonts w:asciiTheme="majorHAnsi" w:hAnsiTheme="majorHAnsi"/>
          <w:lang w:val="sr-Cyrl-CS"/>
        </w:rPr>
        <w:t xml:space="preserve">. године, до дана </w:t>
      </w:r>
      <w:r>
        <w:rPr>
          <w:rFonts w:asciiTheme="majorHAnsi" w:hAnsiTheme="majorHAnsi"/>
        </w:rPr>
        <w:t>10</w:t>
      </w:r>
      <w:r w:rsidRPr="00221472">
        <w:rPr>
          <w:rFonts w:asciiTheme="majorHAnsi" w:hAnsiTheme="majorHAnsi"/>
          <w:lang w:val="sr-Cyrl-CS"/>
        </w:rPr>
        <w:t>.</w:t>
      </w:r>
      <w:r>
        <w:rPr>
          <w:rFonts w:asciiTheme="majorHAnsi" w:hAnsiTheme="majorHAnsi"/>
        </w:rPr>
        <w:t>11</w:t>
      </w:r>
      <w:r w:rsidRPr="00221472">
        <w:rPr>
          <w:rFonts w:asciiTheme="majorHAnsi" w:hAnsiTheme="majorHAnsi"/>
          <w:lang w:val="sr-Cyrl-CS"/>
        </w:rPr>
        <w:t>.2021. године</w:t>
      </w:r>
      <w:r>
        <w:rPr>
          <w:rFonts w:asciiTheme="majorHAnsi" w:hAnsiTheme="majorHAnsi"/>
          <w:lang w:val="sr-Cyrl-CS"/>
        </w:rPr>
        <w:t>,</w:t>
      </w:r>
      <w:r w:rsidRPr="002701D5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имајући</w:t>
      </w:r>
      <w:proofErr w:type="spellEnd"/>
      <w:r>
        <w:rPr>
          <w:rFonts w:asciiTheme="majorHAnsi" w:hAnsiTheme="majorHAnsi"/>
        </w:rPr>
        <w:t xml:space="preserve"> у </w:t>
      </w:r>
      <w:proofErr w:type="spellStart"/>
      <w:r>
        <w:rPr>
          <w:rFonts w:asciiTheme="majorHAnsi" w:hAnsiTheme="majorHAnsi"/>
        </w:rPr>
        <w:t>виду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рок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испоруку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предметне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робе</w:t>
      </w:r>
      <w:proofErr w:type="spellEnd"/>
      <w:r>
        <w:rPr>
          <w:rFonts w:asciiTheme="majorHAnsi" w:hAnsiTheme="majorHAnsi"/>
          <w:lang/>
        </w:rPr>
        <w:t>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који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извођач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навео</w:t>
      </w:r>
      <w:proofErr w:type="spellEnd"/>
      <w:r>
        <w:rPr>
          <w:rFonts w:asciiTheme="majorHAnsi" w:hAnsiTheme="majorHAnsi"/>
        </w:rPr>
        <w:t xml:space="preserve"> у </w:t>
      </w:r>
      <w:proofErr w:type="spellStart"/>
      <w:r>
        <w:rPr>
          <w:rFonts w:asciiTheme="majorHAnsi" w:hAnsiTheme="majorHAnsi"/>
        </w:rPr>
        <w:t>свом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Захтеву</w:t>
      </w:r>
      <w:proofErr w:type="spellEnd"/>
      <w:r>
        <w:rPr>
          <w:rFonts w:asciiTheme="majorHAnsi" w:hAnsiTheme="majorHAnsi"/>
        </w:rPr>
        <w:t xml:space="preserve"> и </w:t>
      </w:r>
      <w:proofErr w:type="spellStart"/>
      <w:r>
        <w:rPr>
          <w:rFonts w:asciiTheme="majorHAnsi" w:hAnsiTheme="majorHAnsi"/>
        </w:rPr>
        <w:t>време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које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потребно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радови</w:t>
      </w:r>
      <w:proofErr w:type="spellEnd"/>
      <w:r>
        <w:rPr>
          <w:rFonts w:asciiTheme="majorHAnsi" w:hAnsiTheme="majorHAnsi"/>
        </w:rPr>
        <w:t xml:space="preserve"> у </w:t>
      </w:r>
      <w:proofErr w:type="spellStart"/>
      <w:r>
        <w:rPr>
          <w:rFonts w:asciiTheme="majorHAnsi" w:hAnsiTheme="majorHAnsi"/>
        </w:rPr>
        <w:t>потпуности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изведу</w:t>
      </w:r>
      <w:proofErr w:type="spellEnd"/>
      <w:r>
        <w:rPr>
          <w:rFonts w:asciiTheme="majorHAnsi" w:hAnsiTheme="majorHAnsi"/>
        </w:rPr>
        <w:t>.</w:t>
      </w:r>
    </w:p>
    <w:p w:rsidR="002701D5" w:rsidRDefault="002701D5" w:rsidP="002701D5">
      <w:pPr>
        <w:jc w:val="right"/>
        <w:rPr>
          <w:rFonts w:asciiTheme="majorHAnsi" w:hAnsiTheme="majorHAnsi"/>
          <w:lang/>
        </w:rPr>
      </w:pPr>
    </w:p>
    <w:p w:rsidR="002701D5" w:rsidRPr="00221472" w:rsidRDefault="002701D5" w:rsidP="002701D5">
      <w:pPr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lang w:val="sr-Cyrl-CS"/>
        </w:rPr>
        <w:t>Комисија Центра</w:t>
      </w:r>
    </w:p>
    <w:p w:rsidR="002701D5" w:rsidRDefault="002701D5" w:rsidP="002701D5">
      <w:pPr>
        <w:spacing w:after="200" w:line="276" w:lineRule="auto"/>
        <w:ind w:right="147"/>
        <w:jc w:val="both"/>
        <w:rPr>
          <w:rFonts w:asciiTheme="majorHAnsi" w:hAnsiTheme="majorHAnsi"/>
        </w:rPr>
      </w:pPr>
    </w:p>
    <w:p w:rsidR="002701D5" w:rsidRPr="002701D5" w:rsidRDefault="002701D5" w:rsidP="002701D5">
      <w:pPr>
        <w:pStyle w:val="Default"/>
        <w:jc w:val="both"/>
        <w:rPr>
          <w:rFonts w:asciiTheme="majorHAnsi" w:hAnsiTheme="majorHAnsi"/>
          <w:bCs/>
          <w:color w:val="auto"/>
          <w:lang/>
        </w:rPr>
      </w:pPr>
    </w:p>
    <w:p w:rsidR="00334752" w:rsidRPr="00221472" w:rsidRDefault="00334752" w:rsidP="00334752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</w:p>
    <w:p w:rsidR="00334752" w:rsidRPr="00221472" w:rsidRDefault="00334752" w:rsidP="00334752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</w:p>
    <w:sectPr w:rsidR="00334752" w:rsidRPr="00221472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51" w:rsidRDefault="00C91151">
      <w:r>
        <w:separator/>
      </w:r>
    </w:p>
  </w:endnote>
  <w:endnote w:type="continuationSeparator" w:id="0">
    <w:p w:rsidR="00C91151" w:rsidRDefault="00C9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51" w:rsidRDefault="00C91151">
      <w:r>
        <w:separator/>
      </w:r>
    </w:p>
  </w:footnote>
  <w:footnote w:type="continuationSeparator" w:id="0">
    <w:p w:rsidR="00C91151" w:rsidRDefault="00C91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5E2D8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1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6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6"/>
  </w:num>
  <w:num w:numId="7">
    <w:abstractNumId w:val="37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30"/>
  </w:num>
  <w:num w:numId="19">
    <w:abstractNumId w:val="41"/>
  </w:num>
  <w:num w:numId="20">
    <w:abstractNumId w:val="34"/>
  </w:num>
  <w:num w:numId="21">
    <w:abstractNumId w:val="42"/>
  </w:num>
  <w:num w:numId="22">
    <w:abstractNumId w:val="26"/>
  </w:num>
  <w:num w:numId="23">
    <w:abstractNumId w:val="20"/>
  </w:num>
  <w:num w:numId="24">
    <w:abstractNumId w:val="19"/>
  </w:num>
  <w:num w:numId="25">
    <w:abstractNumId w:val="32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9"/>
  </w:num>
  <w:num w:numId="31">
    <w:abstractNumId w:val="29"/>
  </w:num>
  <w:num w:numId="32">
    <w:abstractNumId w:val="35"/>
  </w:num>
  <w:num w:numId="33">
    <w:abstractNumId w:val="2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4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3"/>
  </w:num>
  <w:num w:numId="41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71680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79A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21472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1D5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512"/>
    <w:rsid w:val="005C3E94"/>
    <w:rsid w:val="005C3EA6"/>
    <w:rsid w:val="005C543E"/>
    <w:rsid w:val="005C7AA5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2D89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927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A67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77980"/>
    <w:rsid w:val="00680FF3"/>
    <w:rsid w:val="00682005"/>
    <w:rsid w:val="0068225E"/>
    <w:rsid w:val="00682EB6"/>
    <w:rsid w:val="0068317E"/>
    <w:rsid w:val="006833FD"/>
    <w:rsid w:val="0068494A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C17"/>
    <w:rsid w:val="006B1CA6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7C7"/>
    <w:rsid w:val="007D4CF2"/>
    <w:rsid w:val="007D4F69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5FC"/>
    <w:rsid w:val="008037B0"/>
    <w:rsid w:val="00803831"/>
    <w:rsid w:val="00803EA2"/>
    <w:rsid w:val="0080487A"/>
    <w:rsid w:val="00806E06"/>
    <w:rsid w:val="0081007E"/>
    <w:rsid w:val="00813ADA"/>
    <w:rsid w:val="0081519D"/>
    <w:rsid w:val="008151B0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503F"/>
    <w:rsid w:val="00845252"/>
    <w:rsid w:val="008458A4"/>
    <w:rsid w:val="008474F8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E45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67E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C7F9D"/>
    <w:rsid w:val="009D14B8"/>
    <w:rsid w:val="009D239E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32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89A"/>
    <w:rsid w:val="00A75218"/>
    <w:rsid w:val="00A77937"/>
    <w:rsid w:val="00A80605"/>
    <w:rsid w:val="00A810AB"/>
    <w:rsid w:val="00A817B9"/>
    <w:rsid w:val="00A82823"/>
    <w:rsid w:val="00A83469"/>
    <w:rsid w:val="00A84337"/>
    <w:rsid w:val="00A8496B"/>
    <w:rsid w:val="00A8619F"/>
    <w:rsid w:val="00A86F4C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66C33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37F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062D"/>
    <w:rsid w:val="00C91151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E75"/>
    <w:rsid w:val="00D159AE"/>
    <w:rsid w:val="00D16524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87589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0EFA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BC0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02F1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uiPriority w:val="99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6084-60B9-4133-A3C3-B1B003C5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15386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1424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669</cp:revision>
  <cp:lastPrinted>2020-12-18T09:00:00Z</cp:lastPrinted>
  <dcterms:created xsi:type="dcterms:W3CDTF">2017-01-23T08:00:00Z</dcterms:created>
  <dcterms:modified xsi:type="dcterms:W3CDTF">2021-09-03T07:46:00Z</dcterms:modified>
</cp:coreProperties>
</file>