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BF3A01" w:rsidRDefault="00BF0291" w:rsidP="00B14A83">
      <w:pPr>
        <w:rPr>
          <w:lang/>
        </w:rPr>
      </w:pPr>
      <w:r>
        <w:rPr>
          <w:lang w:val="sr-Cyrl-CS"/>
        </w:rPr>
        <w:t>Број:</w:t>
      </w:r>
      <w:r w:rsidR="00D63258">
        <w:rPr>
          <w:lang w:val="sr-Cyrl-CS"/>
        </w:rPr>
        <w:t xml:space="preserve"> </w:t>
      </w:r>
      <w:r w:rsidR="00BF3A01">
        <w:rPr>
          <w:lang/>
        </w:rPr>
        <w:t>4461/1</w:t>
      </w:r>
    </w:p>
    <w:p w:rsidR="000B49C0" w:rsidRDefault="00490FDC" w:rsidP="00254706">
      <w:r>
        <w:rPr>
          <w:lang w:val="sr-Cyrl-CS"/>
        </w:rPr>
        <w:t xml:space="preserve">Дана: </w:t>
      </w:r>
      <w:r w:rsidR="00605CCA">
        <w:rPr>
          <w:lang/>
        </w:rPr>
        <w:t>15.09</w:t>
      </w:r>
      <w:r>
        <w:t>.2021</w:t>
      </w:r>
      <w:r w:rsidR="00551268">
        <w:rPr>
          <w:lang w:val="sr-Cyrl-CS"/>
        </w:rPr>
        <w:t xml:space="preserve">. </w:t>
      </w:r>
      <w:proofErr w:type="gramStart"/>
      <w:r w:rsidR="00551268">
        <w:rPr>
          <w:lang w:val="sr-Cyrl-CS"/>
        </w:rPr>
        <w:t>године</w:t>
      </w:r>
      <w:proofErr w:type="gramEnd"/>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D63258">
              <w:t xml:space="preserve"> 30</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D63258" w:rsidRDefault="00D63258" w:rsidP="00B14A83">
            <w:pPr>
              <w:spacing w:before="77"/>
            </w:pPr>
            <w:r>
              <w:t>Добра</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9F2C73" w:rsidRPr="00AC45C9" w:rsidRDefault="00D63258" w:rsidP="009F2C73">
            <w:pPr>
              <w:jc w:val="both"/>
              <w:rPr>
                <w:rStyle w:val="Emphasis"/>
                <w:rFonts w:asciiTheme="majorHAnsi" w:hAnsiTheme="majorHAnsi"/>
                <w:i w:val="0"/>
                <w:color w:val="000000"/>
              </w:rPr>
            </w:pPr>
            <w:r>
              <w:t xml:space="preserve">Добра </w:t>
            </w:r>
            <w:r w:rsidR="00B14A83" w:rsidRPr="00B14A83">
              <w:t>-</w:t>
            </w:r>
            <w:r>
              <w:t xml:space="preserve"> </w:t>
            </w:r>
            <w:r w:rsidRPr="00D63258">
              <w:rPr>
                <w:rStyle w:val="Emphasis"/>
                <w:rFonts w:asciiTheme="majorHAnsi" w:hAnsiTheme="majorHAnsi"/>
                <w:i w:val="0"/>
                <w:color w:val="000000"/>
                <w:lang w:val="sr-Cyrl-CS"/>
              </w:rPr>
              <w:t xml:space="preserve">Набавка </w:t>
            </w:r>
            <w:r w:rsidRPr="00D63258">
              <w:rPr>
                <w:rStyle w:val="Emphasis"/>
                <w:rFonts w:asciiTheme="majorHAnsi" w:hAnsiTheme="majorHAnsi"/>
                <w:i w:val="0"/>
                <w:color w:val="000000"/>
              </w:rPr>
              <w:t xml:space="preserve"> добара – Набавка пројектора и пројекционог платна са </w:t>
            </w:r>
            <w:proofErr w:type="spellStart"/>
            <w:r w:rsidRPr="00D63258">
              <w:rPr>
                <w:rStyle w:val="Emphasis"/>
                <w:rFonts w:asciiTheme="majorHAnsi" w:hAnsiTheme="majorHAnsi"/>
                <w:i w:val="0"/>
                <w:color w:val="000000"/>
              </w:rPr>
              <w:t>пратећом</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опремом</w:t>
            </w:r>
            <w:proofErr w:type="spellEnd"/>
            <w:r w:rsidRPr="00D63258">
              <w:rPr>
                <w:rStyle w:val="Emphasis"/>
                <w:rFonts w:asciiTheme="majorHAnsi" w:hAnsiTheme="majorHAnsi"/>
                <w:i w:val="0"/>
                <w:color w:val="000000"/>
              </w:rPr>
              <w:t xml:space="preserve">  у </w:t>
            </w:r>
            <w:proofErr w:type="spellStart"/>
            <w:r w:rsidRPr="00D63258">
              <w:rPr>
                <w:rStyle w:val="Emphasis"/>
                <w:rFonts w:asciiTheme="majorHAnsi" w:hAnsiTheme="majorHAnsi"/>
                <w:i w:val="0"/>
                <w:color w:val="000000"/>
              </w:rPr>
              <w:t>Центру</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за</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заштиту</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одојчади</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деце</w:t>
            </w:r>
            <w:proofErr w:type="spellEnd"/>
            <w:r w:rsidRPr="00D63258">
              <w:rPr>
                <w:rStyle w:val="Emphasis"/>
                <w:rFonts w:asciiTheme="majorHAnsi" w:hAnsiTheme="majorHAnsi"/>
                <w:i w:val="0"/>
                <w:color w:val="000000"/>
              </w:rPr>
              <w:t xml:space="preserve"> и </w:t>
            </w:r>
            <w:proofErr w:type="spellStart"/>
            <w:r w:rsidRPr="00D63258">
              <w:rPr>
                <w:rStyle w:val="Emphasis"/>
                <w:rFonts w:asciiTheme="majorHAnsi" w:hAnsiTheme="majorHAnsi"/>
                <w:i w:val="0"/>
                <w:color w:val="000000"/>
              </w:rPr>
              <w:t>омладине</w:t>
            </w:r>
            <w:proofErr w:type="spellEnd"/>
            <w:r w:rsidRPr="00D63258">
              <w:rPr>
                <w:rStyle w:val="Emphasis"/>
                <w:rFonts w:asciiTheme="majorHAnsi" w:hAnsiTheme="majorHAnsi"/>
                <w:i w:val="0"/>
                <w:color w:val="000000"/>
              </w:rPr>
              <w:t xml:space="preserve">, </w:t>
            </w:r>
            <w:proofErr w:type="spellStart"/>
            <w:r w:rsidRPr="00D63258">
              <w:rPr>
                <w:rStyle w:val="Emphasis"/>
                <w:rFonts w:asciiTheme="majorHAnsi" w:hAnsiTheme="majorHAnsi"/>
                <w:i w:val="0"/>
                <w:color w:val="000000"/>
              </w:rPr>
              <w:t>Београд</w:t>
            </w:r>
            <w:proofErr w:type="spellEnd"/>
            <w:r w:rsidRPr="00D63258">
              <w:rPr>
                <w:rStyle w:val="Emphasis"/>
                <w:rFonts w:asciiTheme="majorHAnsi" w:hAnsiTheme="majorHAnsi"/>
                <w:i w:val="0"/>
                <w:color w:val="000000"/>
              </w:rPr>
              <w:t>.</w:t>
            </w:r>
            <w:r w:rsidR="00D669D6" w:rsidRPr="008A5669">
              <w:rPr>
                <w:rStyle w:val="ListParagraphChar"/>
                <w:color w:val="000000"/>
                <w:lang w:val="sr-Cyrl-CS"/>
              </w:rPr>
              <w:t xml:space="preserve"> </w:t>
            </w:r>
          </w:p>
          <w:p w:rsidR="00D669D6" w:rsidRPr="009F2C73" w:rsidRDefault="00D669D6" w:rsidP="00D669D6">
            <w:pPr>
              <w:jc w:val="both"/>
              <w:rPr>
                <w:rStyle w:val="Emphasis"/>
                <w:i w:val="0"/>
                <w:color w:val="000000"/>
              </w:rPr>
            </w:pPr>
          </w:p>
          <w:p w:rsidR="00490FDC" w:rsidRPr="00490FDC" w:rsidRDefault="00B14A83" w:rsidP="00D63258">
            <w:pPr>
              <w:spacing w:line="276" w:lineRule="auto"/>
              <w:ind w:right="147"/>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D63258" w:rsidRPr="00E27151">
              <w:rPr>
                <w:rFonts w:asciiTheme="majorHAnsi" w:hAnsiTheme="majorHAnsi"/>
                <w:shd w:val="clear" w:color="auto" w:fill="FFFFFF"/>
              </w:rPr>
              <w:t xml:space="preserve">38652100-1 </w:t>
            </w:r>
            <w:r w:rsidR="00D63258">
              <w:rPr>
                <w:rFonts w:asciiTheme="majorHAnsi" w:hAnsiTheme="majorHAnsi"/>
                <w:shd w:val="clear" w:color="auto" w:fill="FFFFFF"/>
              </w:rPr>
              <w:t>–</w:t>
            </w:r>
            <w:r w:rsidR="00D63258" w:rsidRPr="00E27151">
              <w:rPr>
                <w:rFonts w:asciiTheme="majorHAnsi" w:hAnsiTheme="majorHAnsi"/>
                <w:shd w:val="clear" w:color="auto" w:fill="FFFFFF"/>
              </w:rPr>
              <w:t xml:space="preserve"> Пројектори</w:t>
            </w:r>
            <w:r w:rsidR="00D63258">
              <w:rPr>
                <w:rFonts w:ascii="Tahoma" w:hAnsi="Tahoma" w:cs="Tahoma"/>
                <w:color w:val="333333"/>
                <w:sz w:val="21"/>
                <w:szCs w:val="21"/>
                <w:shd w:val="clear" w:color="auto" w:fill="FFFFFF"/>
              </w:rPr>
              <w:t xml:space="preserve">, </w:t>
            </w:r>
            <w:r w:rsidR="00D63258" w:rsidRPr="00E27151">
              <w:rPr>
                <w:rFonts w:asciiTheme="majorHAnsi" w:hAnsiTheme="majorHAnsi" w:cs="Tahoma"/>
                <w:shd w:val="clear" w:color="auto" w:fill="FFFFFF"/>
              </w:rPr>
              <w:t>38653400-1- Платна за пројекције</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Pr="00D63258" w:rsidRDefault="0071201E" w:rsidP="00F031EF">
            <w:pPr>
              <w:jc w:val="both"/>
              <w:rPr>
                <w:iCs/>
                <w:color w:val="FF0000"/>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.2021</w:t>
            </w:r>
            <w:r w:rsidRPr="00605CCA">
              <w:rPr>
                <w:iCs/>
                <w:color w:val="000000" w:themeColor="text1"/>
                <w:lang w:val="sr-Cyrl-CS"/>
              </w:rPr>
              <w:t>.</w:t>
            </w:r>
            <w:r w:rsidRPr="00605CCA">
              <w:rPr>
                <w:b/>
                <w:iCs/>
                <w:color w:val="000000" w:themeColor="text1"/>
                <w:lang w:val="sr-Cyrl-CS"/>
              </w:rPr>
              <w:t xml:space="preserve"> године до 1</w:t>
            </w:r>
            <w:r w:rsidRPr="00605CCA">
              <w:rPr>
                <w:b/>
                <w:iCs/>
                <w:color w:val="000000" w:themeColor="text1"/>
              </w:rPr>
              <w:t>1</w:t>
            </w:r>
            <w:r w:rsidRPr="00605CCA">
              <w:rPr>
                <w:b/>
                <w:iCs/>
                <w:color w:val="000000" w:themeColor="text1"/>
                <w:lang w:val="sr-Cyrl-CS"/>
              </w:rPr>
              <w:t>:00 часова</w:t>
            </w:r>
            <w:r w:rsidRPr="00605CCA">
              <w:rPr>
                <w:iCs/>
                <w:color w:val="000000" w:themeColor="text1"/>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605CCA" w:rsidRDefault="0071201E" w:rsidP="00F031EF">
            <w:pPr>
              <w:jc w:val="both"/>
              <w:rPr>
                <w:iCs/>
                <w:color w:val="000000" w:themeColor="text1"/>
              </w:rPr>
            </w:pPr>
            <w:r>
              <w:rPr>
                <w:iCs/>
                <w:lang w:val="sr-Cyrl-CS"/>
              </w:rPr>
              <w:t xml:space="preserve">Понуде се достављају на адресу: Центра за заштиту одојчади,  деце и омладине, ул. Звечанска бр. 7, </w:t>
            </w:r>
            <w:r w:rsidRPr="00645DA2">
              <w:rPr>
                <w:iCs/>
                <w:lang w:val="sr-Cyrl-CS"/>
              </w:rPr>
              <w:t xml:space="preserve">до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.2021. године до 1</w:t>
            </w:r>
            <w:r w:rsidRPr="00605CCA">
              <w:rPr>
                <w:b/>
                <w:iCs/>
                <w:color w:val="000000" w:themeColor="text1"/>
              </w:rPr>
              <w:t>1</w:t>
            </w:r>
            <w:r w:rsidRPr="00605CCA">
              <w:rPr>
                <w:b/>
                <w:iCs/>
                <w:color w:val="000000" w:themeColor="text1"/>
                <w:lang w:val="sr-Cyrl-CS"/>
              </w:rPr>
              <w:t>:00 часова</w:t>
            </w:r>
            <w:r w:rsidRPr="00605CCA">
              <w:rPr>
                <w:iCs/>
                <w:color w:val="000000" w:themeColor="text1"/>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Pr="00605CCA" w:rsidRDefault="0071201E" w:rsidP="00F031EF">
            <w:pPr>
              <w:jc w:val="both"/>
              <w:rPr>
                <w:iCs/>
                <w:color w:val="000000" w:themeColor="text1"/>
                <w:lang w:val="sr-Cyrl-CS"/>
              </w:rPr>
            </w:pPr>
            <w:r>
              <w:rPr>
                <w:iCs/>
                <w:lang w:val="sr-Cyrl-CS"/>
              </w:rPr>
              <w:t xml:space="preserve">Понуда се сматра благовременом уколико је примљена до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.2021.</w:t>
            </w:r>
            <w:r w:rsidR="00645DA2" w:rsidRPr="00605CCA">
              <w:rPr>
                <w:b/>
                <w:iCs/>
                <w:color w:val="000000" w:themeColor="text1"/>
                <w:lang w:val="sr-Cyrl-CS"/>
              </w:rPr>
              <w:t xml:space="preserve"> </w:t>
            </w:r>
            <w:r w:rsidRPr="00605CCA">
              <w:rPr>
                <w:b/>
                <w:iCs/>
                <w:color w:val="000000" w:themeColor="text1"/>
                <w:lang w:val="sr-Cyrl-CS"/>
              </w:rPr>
              <w:t>године</w:t>
            </w:r>
            <w:r w:rsidRPr="00605CCA">
              <w:rPr>
                <w:iCs/>
                <w:color w:val="000000" w:themeColor="text1"/>
                <w:lang w:val="sr-Cyrl-CS"/>
              </w:rPr>
              <w:t xml:space="preserve"> до </w:t>
            </w:r>
            <w:r w:rsidRPr="00605CCA">
              <w:rPr>
                <w:b/>
                <w:iCs/>
                <w:color w:val="000000" w:themeColor="text1"/>
                <w:lang w:val="sr-Cyrl-CS"/>
              </w:rPr>
              <w:t>1</w:t>
            </w:r>
            <w:r w:rsidRPr="00605CCA">
              <w:rPr>
                <w:b/>
                <w:iCs/>
                <w:color w:val="000000" w:themeColor="text1"/>
              </w:rPr>
              <w:t>1</w:t>
            </w:r>
            <w:r w:rsidRPr="00605CCA">
              <w:rPr>
                <w:b/>
                <w:iCs/>
                <w:color w:val="000000" w:themeColor="text1"/>
                <w:lang w:val="sr-Cyrl-CS"/>
              </w:rPr>
              <w:t>:00 часова</w:t>
            </w:r>
            <w:r w:rsidRPr="00605CCA">
              <w:rPr>
                <w:iCs/>
                <w:color w:val="000000" w:themeColor="text1"/>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w:t>
            </w:r>
            <w:r w:rsidRPr="00605CCA">
              <w:rPr>
                <w:b/>
                <w:iCs/>
                <w:color w:val="000000" w:themeColor="text1"/>
                <w:lang w:val="sr-Cyrl-CS"/>
              </w:rPr>
              <w:t>1</w:t>
            </w:r>
            <w:proofErr w:type="spellStart"/>
            <w:r w:rsidRPr="00605CCA">
              <w:rPr>
                <w:b/>
                <w:iCs/>
                <w:color w:val="000000" w:themeColor="text1"/>
              </w:rPr>
              <w:t>1</w:t>
            </w:r>
            <w:proofErr w:type="spellEnd"/>
            <w:r w:rsidRPr="00605CCA">
              <w:rPr>
                <w:b/>
                <w:iCs/>
                <w:color w:val="000000" w:themeColor="text1"/>
                <w:lang w:val="sr-Cyrl-CS"/>
              </w:rPr>
              <w:t xml:space="preserve">:00 часова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.2021. године,</w:t>
            </w:r>
            <w:r w:rsidRPr="00645DA2">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605CCA" w:rsidRDefault="0071201E" w:rsidP="00F031EF">
            <w:pPr>
              <w:jc w:val="both"/>
              <w:rPr>
                <w:iCs/>
                <w:color w:val="000000" w:themeColor="text1"/>
              </w:rPr>
            </w:pPr>
            <w:r w:rsidRPr="00645DA2">
              <w:rPr>
                <w:iCs/>
                <w:lang w:val="sr-Cyrl-CS"/>
              </w:rPr>
              <w:t xml:space="preserve">Рок за подношење понуде је </w:t>
            </w:r>
            <w:r w:rsidR="00605CCA" w:rsidRPr="00605CCA">
              <w:rPr>
                <w:iCs/>
                <w:color w:val="000000" w:themeColor="text1"/>
                <w:lang/>
              </w:rPr>
              <w:t>6</w:t>
            </w:r>
            <w:r w:rsidRPr="00605CCA">
              <w:rPr>
                <w:b/>
                <w:iCs/>
                <w:color w:val="000000" w:themeColor="text1"/>
                <w:lang w:val="sr-Cyrl-CS"/>
              </w:rPr>
              <w:t xml:space="preserve"> дана</w:t>
            </w:r>
            <w:r w:rsidRPr="00645DA2">
              <w:rPr>
                <w:iCs/>
                <w:lang w:val="sr-Cyrl-CS"/>
              </w:rPr>
              <w:t xml:space="preserve"> од дана </w:t>
            </w:r>
            <w:proofErr w:type="spellStart"/>
            <w:r w:rsidRPr="00645DA2">
              <w:rPr>
                <w:rStyle w:val="Emphasis"/>
              </w:rPr>
              <w:t>када</w:t>
            </w:r>
            <w:proofErr w:type="spellEnd"/>
            <w:r w:rsidRPr="00645DA2">
              <w:rPr>
                <w:rStyle w:val="Emphasis"/>
                <w:lang w:val="sr-Cyrl-CS"/>
              </w:rPr>
              <w:t xml:space="preserve"> </w:t>
            </w:r>
            <w:proofErr w:type="spellStart"/>
            <w:r w:rsidRPr="00645DA2">
              <w:rPr>
                <w:rStyle w:val="Emphasis"/>
              </w:rPr>
              <w:t>је</w:t>
            </w:r>
            <w:proofErr w:type="spellEnd"/>
            <w:r w:rsidRPr="00645DA2">
              <w:rPr>
                <w:rStyle w:val="Emphasis"/>
                <w:lang w:val="sr-Cyrl-CS"/>
              </w:rPr>
              <w:t xml:space="preserve"> </w:t>
            </w:r>
            <w:proofErr w:type="spellStart"/>
            <w:r w:rsidRPr="00645DA2">
              <w:rPr>
                <w:rStyle w:val="Emphasis"/>
              </w:rPr>
              <w:t>позив</w:t>
            </w:r>
            <w:proofErr w:type="spellEnd"/>
            <w:r w:rsidRPr="00645DA2">
              <w:rPr>
                <w:rStyle w:val="Emphasis"/>
                <w:lang w:val="sr-Cyrl-CS"/>
              </w:rPr>
              <w:t xml:space="preserve"> </w:t>
            </w:r>
            <w:proofErr w:type="spellStart"/>
            <w:r w:rsidRPr="00645DA2">
              <w:rPr>
                <w:rStyle w:val="Emphasis"/>
              </w:rPr>
              <w:t>за</w:t>
            </w:r>
            <w:proofErr w:type="spellEnd"/>
            <w:r w:rsidRPr="00645DA2">
              <w:rPr>
                <w:rStyle w:val="Emphasis"/>
                <w:lang w:val="sr-Cyrl-CS"/>
              </w:rPr>
              <w:t xml:space="preserve"> </w:t>
            </w:r>
            <w:proofErr w:type="spellStart"/>
            <w:r w:rsidRPr="00645DA2">
              <w:rPr>
                <w:rStyle w:val="Emphasis"/>
              </w:rPr>
              <w:t>подношење</w:t>
            </w:r>
            <w:proofErr w:type="spellEnd"/>
            <w:r w:rsidR="00E075A6" w:rsidRPr="00645DA2">
              <w:rPr>
                <w:rStyle w:val="Emphasis"/>
              </w:rPr>
              <w:t xml:space="preserve"> </w:t>
            </w:r>
            <w:proofErr w:type="spellStart"/>
            <w:r w:rsidRPr="00645DA2">
              <w:rPr>
                <w:rStyle w:val="Emphasis"/>
              </w:rPr>
              <w:t>понуда</w:t>
            </w:r>
            <w:proofErr w:type="spellEnd"/>
            <w:r w:rsidRPr="00645DA2">
              <w:rPr>
                <w:rStyle w:val="Emphasis"/>
                <w:lang w:val="sr-Cyrl-CS"/>
              </w:rPr>
              <w:t xml:space="preserve"> </w:t>
            </w:r>
            <w:proofErr w:type="spellStart"/>
            <w:r w:rsidRPr="00645DA2">
              <w:rPr>
                <w:rStyle w:val="Emphasis"/>
              </w:rPr>
              <w:t>послат</w:t>
            </w:r>
            <w:proofErr w:type="spellEnd"/>
            <w:r w:rsidRPr="00645DA2">
              <w:rPr>
                <w:rStyle w:val="Emphasis"/>
                <w:lang w:val="sr-Cyrl-CS"/>
              </w:rPr>
              <w:t xml:space="preserve"> </w:t>
            </w:r>
            <w:proofErr w:type="spellStart"/>
            <w:r w:rsidRPr="00645DA2">
              <w:rPr>
                <w:rStyle w:val="Emphasis"/>
              </w:rPr>
              <w:t>понуђачима</w:t>
            </w:r>
            <w:proofErr w:type="spellEnd"/>
            <w:r w:rsidRPr="00645DA2">
              <w:rPr>
                <w:i/>
                <w:iCs/>
                <w:lang w:val="sr-Cyrl-CS"/>
              </w:rPr>
              <w:t>,</w:t>
            </w:r>
            <w:r w:rsidRPr="00645DA2">
              <w:rPr>
                <w:iCs/>
                <w:lang w:val="sr-Cyrl-CS"/>
              </w:rPr>
              <w:t xml:space="preserve"> односно до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w:t>
            </w:r>
            <w:r w:rsidRPr="00605CCA">
              <w:rPr>
                <w:b/>
                <w:iCs/>
                <w:color w:val="000000" w:themeColor="text1"/>
              </w:rPr>
              <w:t>2</w:t>
            </w:r>
            <w:r w:rsidRPr="00605CCA">
              <w:rPr>
                <w:b/>
                <w:iCs/>
                <w:color w:val="000000" w:themeColor="text1"/>
                <w:lang w:val="sr-Cyrl-CS"/>
              </w:rPr>
              <w:t>1. године</w:t>
            </w:r>
            <w:r w:rsidRPr="00605CCA">
              <w:rPr>
                <w:iCs/>
                <w:color w:val="000000" w:themeColor="text1"/>
                <w:lang w:val="sr-Cyrl-CS"/>
              </w:rPr>
              <w:t xml:space="preserve"> до </w:t>
            </w:r>
            <w:r w:rsidRPr="00605CCA">
              <w:rPr>
                <w:b/>
                <w:iCs/>
                <w:color w:val="000000" w:themeColor="text1"/>
                <w:lang w:val="sr-Cyrl-CS"/>
              </w:rPr>
              <w:t>1</w:t>
            </w:r>
            <w:r w:rsidRPr="00605CCA">
              <w:rPr>
                <w:b/>
                <w:iCs/>
                <w:color w:val="000000" w:themeColor="text1"/>
              </w:rPr>
              <w:t>1</w:t>
            </w:r>
            <w:r w:rsidRPr="00605CCA">
              <w:rPr>
                <w:b/>
                <w:iCs/>
                <w:color w:val="000000" w:themeColor="text1"/>
                <w:lang w:val="sr-Cyrl-CS"/>
              </w:rPr>
              <w:t>:</w:t>
            </w:r>
            <w:r w:rsidRPr="00605CCA">
              <w:rPr>
                <w:b/>
                <w:iCs/>
                <w:color w:val="000000" w:themeColor="text1"/>
              </w:rPr>
              <w:t>00</w:t>
            </w:r>
            <w:r w:rsidRPr="00605CCA">
              <w:rPr>
                <w:b/>
                <w:iCs/>
                <w:color w:val="000000" w:themeColor="text1"/>
                <w:lang w:val="sr-Cyrl-CS"/>
              </w:rPr>
              <w:t xml:space="preserve"> часова</w:t>
            </w:r>
            <w:r w:rsidRPr="00605CCA">
              <w:rPr>
                <w:iCs/>
                <w:color w:val="000000" w:themeColor="text1"/>
              </w:rPr>
              <w:t>.</w:t>
            </w:r>
          </w:p>
          <w:p w:rsidR="0071201E" w:rsidRDefault="0071201E" w:rsidP="00F031EF">
            <w:pPr>
              <w:jc w:val="both"/>
              <w:rPr>
                <w:iCs/>
                <w:lang w:val="sr-Cyrl-CS"/>
              </w:rPr>
            </w:pP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605CCA" w:rsidRPr="00605CCA">
              <w:rPr>
                <w:b/>
                <w:iCs/>
                <w:color w:val="000000" w:themeColor="text1"/>
                <w:lang/>
              </w:rPr>
              <w:t>20</w:t>
            </w:r>
            <w:r w:rsidR="00645DA2" w:rsidRPr="00605CCA">
              <w:rPr>
                <w:b/>
                <w:iCs/>
                <w:color w:val="000000" w:themeColor="text1"/>
                <w:lang w:val="sr-Cyrl-CS"/>
              </w:rPr>
              <w:t>.09</w:t>
            </w:r>
            <w:r w:rsidRPr="00605CCA">
              <w:rPr>
                <w:b/>
                <w:iCs/>
                <w:color w:val="000000" w:themeColor="text1"/>
                <w:lang w:val="sr-Cyrl-CS"/>
              </w:rPr>
              <w:t>.2021. године у 1</w:t>
            </w:r>
            <w:r w:rsidRPr="00605CCA">
              <w:rPr>
                <w:b/>
                <w:iCs/>
                <w:color w:val="000000" w:themeColor="text1"/>
              </w:rPr>
              <w:t>1</w:t>
            </w:r>
            <w:r w:rsidRPr="00605CCA">
              <w:rPr>
                <w:b/>
                <w:iCs/>
                <w:color w:val="000000" w:themeColor="text1"/>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5D22E8"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D63258" w:rsidRPr="00D63258" w:rsidRDefault="0016569A" w:rsidP="009F2C73">
      <w:pPr>
        <w:jc w:val="both"/>
        <w:rPr>
          <w:rFonts w:eastAsia="Calibri"/>
          <w:i/>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00D63258">
        <w:rPr>
          <w:rFonts w:eastAsia="Calibri"/>
          <w:lang w:val="sr-Cyrl-CS"/>
        </w:rPr>
        <w:t xml:space="preserve"> добара</w:t>
      </w:r>
      <w:r>
        <w:rPr>
          <w:rFonts w:eastAsia="Calibri"/>
          <w:lang w:val="sr-Cyrl-CS"/>
        </w:rPr>
        <w:t xml:space="preserve"> путем наруџбенице бр.</w:t>
      </w:r>
      <w:r w:rsidR="00D63258">
        <w:rPr>
          <w:rFonts w:eastAsia="Calibri"/>
          <w:lang w:val="sr-Cyrl-CS"/>
        </w:rPr>
        <w:t xml:space="preserve"> 30</w:t>
      </w:r>
      <w:r w:rsidR="00490FDC">
        <w:rPr>
          <w:rFonts w:eastAsia="Calibri"/>
          <w:lang w:val="sr-Cyrl-CS"/>
        </w:rPr>
        <w:t>/21</w:t>
      </w:r>
      <w:r>
        <w:rPr>
          <w:rFonts w:eastAsia="Calibri"/>
          <w:lang w:val="sr-Cyrl-CS"/>
        </w:rPr>
        <w:t>-</w:t>
      </w:r>
      <w:r w:rsidR="00D63258">
        <w:rPr>
          <w:rFonts w:eastAsia="Calibri"/>
          <w:lang w:val="sr-Cyrl-CS"/>
        </w:rPr>
        <w:t xml:space="preserve"> </w:t>
      </w:r>
      <w:r w:rsidR="00D63258" w:rsidRPr="00D63258">
        <w:rPr>
          <w:rStyle w:val="Emphasis"/>
          <w:rFonts w:asciiTheme="majorHAnsi" w:hAnsiTheme="majorHAnsi"/>
          <w:i w:val="0"/>
          <w:color w:val="000000"/>
          <w:lang w:val="sr-Cyrl-CS"/>
        </w:rPr>
        <w:t>Набавка</w:t>
      </w:r>
      <w:r w:rsidR="00D63258">
        <w:rPr>
          <w:rStyle w:val="Emphasis"/>
          <w:rFonts w:asciiTheme="majorHAnsi" w:hAnsiTheme="majorHAnsi"/>
          <w:i w:val="0"/>
          <w:color w:val="000000"/>
          <w:lang w:val="sr-Cyrl-CS"/>
        </w:rPr>
        <w:t xml:space="preserve"> </w:t>
      </w:r>
      <w:r w:rsidR="00D63258">
        <w:rPr>
          <w:rStyle w:val="Emphasis"/>
          <w:rFonts w:asciiTheme="majorHAnsi" w:hAnsiTheme="majorHAnsi"/>
          <w:i w:val="0"/>
          <w:color w:val="000000"/>
        </w:rPr>
        <w:t xml:space="preserve"> добара</w:t>
      </w:r>
      <w:r w:rsidR="00D63258">
        <w:rPr>
          <w:rStyle w:val="Emphasis"/>
          <w:rFonts w:asciiTheme="majorHAnsi" w:hAnsiTheme="majorHAnsi"/>
          <w:color w:val="000000"/>
        </w:rPr>
        <w:t xml:space="preserve"> </w:t>
      </w:r>
      <w:r w:rsidR="00D63258">
        <w:rPr>
          <w:rStyle w:val="Emphasis"/>
          <w:rFonts w:asciiTheme="majorHAnsi" w:hAnsiTheme="majorHAnsi"/>
          <w:i w:val="0"/>
          <w:color w:val="000000"/>
        </w:rPr>
        <w:t>–</w:t>
      </w:r>
      <w:r w:rsidR="00D63258">
        <w:rPr>
          <w:rStyle w:val="Emphasis"/>
          <w:rFonts w:asciiTheme="majorHAnsi" w:hAnsiTheme="majorHAnsi"/>
          <w:color w:val="000000"/>
        </w:rPr>
        <w:t xml:space="preserve"> </w:t>
      </w:r>
      <w:r w:rsidR="00D63258">
        <w:rPr>
          <w:rStyle w:val="Emphasis"/>
          <w:rFonts w:asciiTheme="majorHAnsi" w:hAnsiTheme="majorHAnsi"/>
          <w:i w:val="0"/>
          <w:color w:val="000000"/>
        </w:rPr>
        <w:t xml:space="preserve">Набавка пројектора и пројекционог платна са </w:t>
      </w:r>
      <w:proofErr w:type="spellStart"/>
      <w:r w:rsidR="00D63258">
        <w:rPr>
          <w:rStyle w:val="Emphasis"/>
          <w:rFonts w:asciiTheme="majorHAnsi" w:hAnsiTheme="majorHAnsi"/>
          <w:i w:val="0"/>
          <w:color w:val="000000"/>
        </w:rPr>
        <w:t>пратећом</w:t>
      </w:r>
      <w:proofErr w:type="spellEnd"/>
      <w:r w:rsidR="00D63258">
        <w:rPr>
          <w:rStyle w:val="Emphasis"/>
          <w:rFonts w:asciiTheme="majorHAnsi" w:hAnsiTheme="majorHAnsi"/>
          <w:i w:val="0"/>
          <w:color w:val="000000"/>
        </w:rPr>
        <w:t xml:space="preserve"> </w:t>
      </w:r>
      <w:proofErr w:type="spellStart"/>
      <w:r w:rsidR="00D63258">
        <w:rPr>
          <w:rStyle w:val="Emphasis"/>
          <w:rFonts w:asciiTheme="majorHAnsi" w:hAnsiTheme="majorHAnsi"/>
          <w:i w:val="0"/>
          <w:color w:val="000000"/>
        </w:rPr>
        <w:t>опремом</w:t>
      </w:r>
      <w:proofErr w:type="spellEnd"/>
      <w:r w:rsidR="00D63258">
        <w:rPr>
          <w:rStyle w:val="Emphasis"/>
          <w:rFonts w:asciiTheme="majorHAnsi" w:hAnsiTheme="majorHAnsi"/>
          <w:i w:val="0"/>
          <w:color w:val="000000"/>
        </w:rPr>
        <w:t xml:space="preserve">  </w:t>
      </w:r>
      <w:r w:rsidR="00D63258" w:rsidRPr="00AC45C9">
        <w:rPr>
          <w:rStyle w:val="Emphasis"/>
          <w:rFonts w:asciiTheme="majorHAnsi" w:hAnsiTheme="majorHAnsi"/>
          <w:color w:val="000000"/>
        </w:rPr>
        <w:t xml:space="preserve">у </w:t>
      </w:r>
      <w:proofErr w:type="spellStart"/>
      <w:r w:rsidR="00D63258" w:rsidRPr="00D63258">
        <w:rPr>
          <w:rStyle w:val="Emphasis"/>
          <w:rFonts w:asciiTheme="majorHAnsi" w:hAnsiTheme="majorHAnsi"/>
          <w:i w:val="0"/>
          <w:color w:val="000000"/>
        </w:rPr>
        <w:t>Центру</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за</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заштиту</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одојчади</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деце</w:t>
      </w:r>
      <w:proofErr w:type="spellEnd"/>
      <w:r w:rsidR="00D63258" w:rsidRPr="00D63258">
        <w:rPr>
          <w:rStyle w:val="Emphasis"/>
          <w:rFonts w:asciiTheme="majorHAnsi" w:hAnsiTheme="majorHAnsi"/>
          <w:i w:val="0"/>
          <w:color w:val="000000"/>
        </w:rPr>
        <w:t xml:space="preserve"> и </w:t>
      </w:r>
      <w:proofErr w:type="spellStart"/>
      <w:r w:rsidR="00D63258" w:rsidRPr="00D63258">
        <w:rPr>
          <w:rStyle w:val="Emphasis"/>
          <w:rFonts w:asciiTheme="majorHAnsi" w:hAnsiTheme="majorHAnsi"/>
          <w:i w:val="0"/>
          <w:color w:val="000000"/>
        </w:rPr>
        <w:t>омладине</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Београд</w:t>
      </w:r>
      <w:proofErr w:type="spellEnd"/>
      <w:r w:rsidR="00D63258" w:rsidRPr="00D63258">
        <w:rPr>
          <w:rStyle w:val="Emphasis"/>
          <w:rFonts w:asciiTheme="majorHAnsi" w:hAnsiTheme="majorHAnsi"/>
          <w:i w:val="0"/>
          <w:color w:val="000000"/>
        </w:rPr>
        <w:t>.</w:t>
      </w:r>
    </w:p>
    <w:p w:rsidR="0016569A" w:rsidRPr="00377013" w:rsidRDefault="0016569A" w:rsidP="0016569A">
      <w:pPr>
        <w:jc w:val="both"/>
        <w:rPr>
          <w:rFonts w:eastAsia="Calibri"/>
          <w:i/>
          <w:iCs/>
        </w:rPr>
      </w:pPr>
    </w:p>
    <w:p w:rsidR="0016569A" w:rsidRPr="00377013" w:rsidRDefault="0016569A" w:rsidP="0016569A">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Default="001C68AD"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D63258" w:rsidRPr="00D63258" w:rsidRDefault="00D63258" w:rsidP="0016569A">
      <w:pPr>
        <w:jc w:val="both"/>
        <w:rPr>
          <w:rFonts w:eastAsia="TimesNewRomanPSMT"/>
          <w:b/>
          <w:bCs/>
          <w:i/>
        </w:rPr>
      </w:pP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lastRenderedPageBreak/>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0059FF" w:rsidRDefault="000059FF"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D63258" w:rsidRDefault="00D63258" w:rsidP="009F2C73">
      <w:pPr>
        <w:jc w:val="both"/>
        <w:rPr>
          <w:rFonts w:eastAsia="TimesNewRomanPSMT"/>
          <w:b/>
          <w:bCs/>
          <w:lang w:val="sr-Cyrl-CS"/>
        </w:rPr>
      </w:pPr>
    </w:p>
    <w:p w:rsidR="00D63258" w:rsidRDefault="00D63258" w:rsidP="009F2C73">
      <w:pPr>
        <w:jc w:val="both"/>
        <w:rPr>
          <w:rFonts w:eastAsia="TimesNewRomanPSMT"/>
          <w:b/>
          <w:bCs/>
          <w:lang w:val="sr-Cyrl-CS"/>
        </w:rPr>
      </w:pPr>
    </w:p>
    <w:p w:rsidR="00D63258" w:rsidRDefault="0016569A" w:rsidP="009F2C73">
      <w:pPr>
        <w:jc w:val="both"/>
        <w:rPr>
          <w:rStyle w:val="Emphasis"/>
          <w:rFonts w:asciiTheme="majorHAnsi" w:hAnsiTheme="majorHAnsi"/>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0059FF">
        <w:rPr>
          <w:rStyle w:val="Emphasis"/>
          <w:i w:val="0"/>
          <w:color w:val="000000"/>
          <w:lang w:val="sr-Cyrl-CS"/>
        </w:rPr>
        <w:t>Н</w:t>
      </w:r>
      <w:r w:rsidR="00E075A6">
        <w:rPr>
          <w:rStyle w:val="Emphasis"/>
          <w:i w:val="0"/>
          <w:color w:val="000000"/>
          <w:lang w:val="sr-Cyrl-CS"/>
        </w:rPr>
        <w:t>абавка</w:t>
      </w:r>
      <w:r w:rsidR="00E075A6" w:rsidRPr="0016569A">
        <w:rPr>
          <w:rStyle w:val="Emphasis"/>
          <w:i w:val="0"/>
          <w:color w:val="000000"/>
          <w:lang w:val="sr-Cyrl-CS"/>
        </w:rPr>
        <w:t xml:space="preserve"> </w:t>
      </w:r>
      <w:r w:rsidR="00D63258">
        <w:rPr>
          <w:rStyle w:val="Emphasis"/>
          <w:rFonts w:asciiTheme="majorHAnsi" w:hAnsiTheme="majorHAnsi"/>
          <w:i w:val="0"/>
          <w:color w:val="000000"/>
        </w:rPr>
        <w:t xml:space="preserve">добара - Набавка пројектора и пројекционог платна са </w:t>
      </w:r>
      <w:proofErr w:type="spellStart"/>
      <w:r w:rsidR="00D63258">
        <w:rPr>
          <w:rStyle w:val="Emphasis"/>
          <w:rFonts w:asciiTheme="majorHAnsi" w:hAnsiTheme="majorHAnsi"/>
          <w:i w:val="0"/>
          <w:color w:val="000000"/>
        </w:rPr>
        <w:t>пратећом</w:t>
      </w:r>
      <w:proofErr w:type="spellEnd"/>
      <w:r w:rsidR="00D63258">
        <w:rPr>
          <w:rStyle w:val="Emphasis"/>
          <w:rFonts w:asciiTheme="majorHAnsi" w:hAnsiTheme="majorHAnsi"/>
          <w:i w:val="0"/>
          <w:color w:val="000000"/>
        </w:rPr>
        <w:t xml:space="preserve"> </w:t>
      </w:r>
      <w:proofErr w:type="spellStart"/>
      <w:r w:rsidR="00D63258">
        <w:rPr>
          <w:rStyle w:val="Emphasis"/>
          <w:rFonts w:asciiTheme="majorHAnsi" w:hAnsiTheme="majorHAnsi"/>
          <w:i w:val="0"/>
          <w:color w:val="000000"/>
        </w:rPr>
        <w:t>опремом</w:t>
      </w:r>
      <w:proofErr w:type="spellEnd"/>
      <w:r w:rsidR="00D63258">
        <w:rPr>
          <w:rStyle w:val="Emphasis"/>
          <w:rFonts w:asciiTheme="majorHAnsi" w:hAnsiTheme="majorHAnsi"/>
          <w:i w:val="0"/>
          <w:color w:val="000000"/>
        </w:rPr>
        <w:t xml:space="preserve"> </w:t>
      </w:r>
      <w:r w:rsidR="00D63258" w:rsidRPr="00D63258">
        <w:rPr>
          <w:rStyle w:val="Emphasis"/>
          <w:rFonts w:asciiTheme="majorHAnsi" w:hAnsiTheme="majorHAnsi"/>
          <w:i w:val="0"/>
          <w:color w:val="000000"/>
        </w:rPr>
        <w:t xml:space="preserve"> у</w:t>
      </w:r>
      <w:r w:rsidR="00D63258" w:rsidRPr="00AC45C9">
        <w:rPr>
          <w:rStyle w:val="Emphasis"/>
          <w:rFonts w:asciiTheme="majorHAnsi" w:hAnsiTheme="majorHAnsi"/>
          <w:color w:val="000000"/>
        </w:rPr>
        <w:t xml:space="preserve"> </w:t>
      </w:r>
      <w:proofErr w:type="spellStart"/>
      <w:r w:rsidR="00D63258" w:rsidRPr="00D63258">
        <w:rPr>
          <w:rStyle w:val="Emphasis"/>
          <w:rFonts w:asciiTheme="majorHAnsi" w:hAnsiTheme="majorHAnsi"/>
          <w:i w:val="0"/>
          <w:color w:val="000000"/>
        </w:rPr>
        <w:t>Центру</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за</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заштиту</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одојчади</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деце</w:t>
      </w:r>
      <w:proofErr w:type="spellEnd"/>
      <w:r w:rsidR="00D63258" w:rsidRPr="00D63258">
        <w:rPr>
          <w:rStyle w:val="Emphasis"/>
          <w:rFonts w:asciiTheme="majorHAnsi" w:hAnsiTheme="majorHAnsi"/>
          <w:i w:val="0"/>
          <w:color w:val="000000"/>
        </w:rPr>
        <w:t xml:space="preserve"> и </w:t>
      </w:r>
      <w:proofErr w:type="spellStart"/>
      <w:r w:rsidR="00D63258" w:rsidRPr="00D63258">
        <w:rPr>
          <w:rStyle w:val="Emphasis"/>
          <w:rFonts w:asciiTheme="majorHAnsi" w:hAnsiTheme="majorHAnsi"/>
          <w:i w:val="0"/>
          <w:color w:val="000000"/>
        </w:rPr>
        <w:t>омладине</w:t>
      </w:r>
      <w:proofErr w:type="spellEnd"/>
      <w:r w:rsidR="00D63258" w:rsidRPr="00D63258">
        <w:rPr>
          <w:rStyle w:val="Emphasis"/>
          <w:rFonts w:asciiTheme="majorHAnsi" w:hAnsiTheme="majorHAnsi"/>
          <w:i w:val="0"/>
          <w:color w:val="000000"/>
        </w:rPr>
        <w:t xml:space="preserve">, </w:t>
      </w:r>
      <w:proofErr w:type="spellStart"/>
      <w:r w:rsidR="00D63258" w:rsidRPr="00D63258">
        <w:rPr>
          <w:rStyle w:val="Emphasis"/>
          <w:rFonts w:asciiTheme="majorHAnsi" w:hAnsiTheme="majorHAnsi"/>
          <w:i w:val="0"/>
          <w:color w:val="000000"/>
        </w:rPr>
        <w:t>Београд</w:t>
      </w:r>
      <w:proofErr w:type="spellEnd"/>
      <w:r w:rsidR="00D63258" w:rsidRPr="00D63258">
        <w:rPr>
          <w:rStyle w:val="Emphasis"/>
          <w:rFonts w:asciiTheme="majorHAnsi" w:hAnsiTheme="majorHAnsi"/>
          <w:i w:val="0"/>
          <w:color w:val="000000"/>
        </w:rPr>
        <w:t>.</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0F6346" w:rsidRDefault="000F6346" w:rsidP="000F6346">
      <w:pPr>
        <w:suppressAutoHyphens/>
        <w:spacing w:line="100" w:lineRule="atLeast"/>
        <w:jc w:val="both"/>
        <w:rPr>
          <w:bCs/>
          <w:iCs/>
          <w:lang w:val="sr-Cyrl-CS"/>
        </w:rPr>
      </w:pPr>
    </w:p>
    <w:p w:rsidR="009B0177" w:rsidRDefault="009B0177" w:rsidP="00E075A6">
      <w:pPr>
        <w:jc w:val="both"/>
        <w:rPr>
          <w:rStyle w:val="Emphasis"/>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8D102C" w:rsidRDefault="008D102C"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0059FF" w:rsidRDefault="000059FF" w:rsidP="00E075A6">
      <w:pPr>
        <w:jc w:val="both"/>
        <w:rPr>
          <w:rStyle w:val="Emphasis"/>
          <w:b/>
          <w:i w:val="0"/>
          <w:color w:val="000000"/>
        </w:rPr>
      </w:pPr>
    </w:p>
    <w:p w:rsidR="008D102C" w:rsidRPr="007D335B" w:rsidRDefault="008D102C" w:rsidP="00E075A6">
      <w:pPr>
        <w:jc w:val="both"/>
        <w:rPr>
          <w:rStyle w:val="Emphasis"/>
          <w:b/>
          <w:i w:val="0"/>
          <w:color w:val="000000"/>
        </w:rPr>
      </w:pPr>
    </w:p>
    <w:p w:rsidR="009B0177" w:rsidRPr="007D335B" w:rsidRDefault="009B0177" w:rsidP="00E075A6">
      <w:pPr>
        <w:jc w:val="both"/>
        <w:rPr>
          <w:rStyle w:val="Emphasis"/>
          <w:b/>
          <w:i w:val="0"/>
          <w:color w:val="000000"/>
        </w:rPr>
      </w:pPr>
      <w:proofErr w:type="spellStart"/>
      <w:r w:rsidRPr="007D335B">
        <w:rPr>
          <w:rStyle w:val="Emphasis"/>
          <w:b/>
          <w:i w:val="0"/>
          <w:color w:val="000000"/>
        </w:rPr>
        <w:t>Опис</w:t>
      </w:r>
      <w:proofErr w:type="spellEnd"/>
      <w:r w:rsidRPr="007D335B">
        <w:rPr>
          <w:rStyle w:val="Emphasis"/>
          <w:b/>
          <w:i w:val="0"/>
          <w:color w:val="000000"/>
        </w:rPr>
        <w:t xml:space="preserve"> и </w:t>
      </w:r>
      <w:proofErr w:type="spellStart"/>
      <w:r w:rsidRPr="007D335B">
        <w:rPr>
          <w:rStyle w:val="Emphasis"/>
          <w:b/>
          <w:i w:val="0"/>
          <w:color w:val="000000"/>
        </w:rPr>
        <w:t>спецификација</w:t>
      </w:r>
      <w:proofErr w:type="spellEnd"/>
    </w:p>
    <w:p w:rsidR="009F2C73" w:rsidRPr="007D335B" w:rsidRDefault="009F2C73" w:rsidP="00E075A6">
      <w:pPr>
        <w:jc w:val="both"/>
        <w:rPr>
          <w:rStyle w:val="Emphasis"/>
          <w:b/>
          <w:i w:val="0"/>
          <w:color w:val="000000"/>
        </w:rPr>
      </w:pPr>
    </w:p>
    <w:p w:rsidR="009F1B56" w:rsidRPr="007D335B" w:rsidRDefault="009F2C73" w:rsidP="00E075A6">
      <w:pPr>
        <w:jc w:val="both"/>
        <w:rPr>
          <w:rStyle w:val="Emphasis"/>
          <w:i w:val="0"/>
          <w:color w:val="000000"/>
        </w:rPr>
      </w:pPr>
      <w:proofErr w:type="spellStart"/>
      <w:r w:rsidRPr="007D335B">
        <w:rPr>
          <w:rStyle w:val="Emphasis"/>
          <w:i w:val="0"/>
        </w:rPr>
        <w:t>Наручилац</w:t>
      </w:r>
      <w:proofErr w:type="spellEnd"/>
      <w:r w:rsidRPr="007D335B">
        <w:rPr>
          <w:rStyle w:val="Emphasis"/>
          <w:i w:val="0"/>
        </w:rPr>
        <w:t xml:space="preserve"> </w:t>
      </w:r>
      <w:proofErr w:type="spellStart"/>
      <w:r w:rsidRPr="007D335B">
        <w:rPr>
          <w:rStyle w:val="Emphasis"/>
          <w:i w:val="0"/>
        </w:rPr>
        <w:t>потражује</w:t>
      </w:r>
      <w:proofErr w:type="spellEnd"/>
      <w:r w:rsidRPr="007D335B">
        <w:rPr>
          <w:rStyle w:val="Emphasis"/>
          <w:i w:val="0"/>
        </w:rPr>
        <w:t xml:space="preserve"> </w:t>
      </w:r>
      <w:proofErr w:type="spellStart"/>
      <w:r w:rsidR="009F1B56" w:rsidRPr="007D335B">
        <w:rPr>
          <w:rStyle w:val="Emphasis"/>
          <w:i w:val="0"/>
        </w:rPr>
        <w:t>добра</w:t>
      </w:r>
      <w:proofErr w:type="spellEnd"/>
      <w:r w:rsidR="009F1B56" w:rsidRPr="007D335B">
        <w:rPr>
          <w:rStyle w:val="Emphasis"/>
          <w:i w:val="0"/>
        </w:rPr>
        <w:t xml:space="preserve"> и то: </w:t>
      </w:r>
      <w:r w:rsidR="009F1B56" w:rsidRPr="007D335B">
        <w:rPr>
          <w:rStyle w:val="Emphasis"/>
          <w:i w:val="0"/>
          <w:color w:val="000000"/>
        </w:rPr>
        <w:t>пројектор и пројекционо платно са пратећом опремом (звучнике, каблове, плафонски носач пројектора</w:t>
      </w:r>
      <w:r w:rsidR="007D335B" w:rsidRPr="007D335B">
        <w:rPr>
          <w:rStyle w:val="Emphasis"/>
          <w:i w:val="0"/>
          <w:color w:val="000000"/>
        </w:rPr>
        <w:t>) и постављање</w:t>
      </w:r>
      <w:r w:rsidR="009F1B56" w:rsidRPr="007D335B">
        <w:rPr>
          <w:rStyle w:val="Emphasis"/>
          <w:i w:val="0"/>
          <w:color w:val="000000"/>
        </w:rPr>
        <w:t xml:space="preserve"> </w:t>
      </w:r>
      <w:proofErr w:type="spellStart"/>
      <w:r w:rsidR="009F1B56" w:rsidRPr="007D335B">
        <w:rPr>
          <w:rStyle w:val="Emphasis"/>
          <w:i w:val="0"/>
          <w:color w:val="000000"/>
        </w:rPr>
        <w:t>наведене</w:t>
      </w:r>
      <w:proofErr w:type="spellEnd"/>
      <w:r w:rsidR="009F1B56" w:rsidRPr="007D335B">
        <w:rPr>
          <w:rStyle w:val="Emphasis"/>
          <w:i w:val="0"/>
          <w:color w:val="000000"/>
        </w:rPr>
        <w:t xml:space="preserve"> </w:t>
      </w:r>
      <w:proofErr w:type="spellStart"/>
      <w:r w:rsidR="009F1B56" w:rsidRPr="007D335B">
        <w:rPr>
          <w:rStyle w:val="Emphasis"/>
          <w:i w:val="0"/>
          <w:color w:val="000000"/>
        </w:rPr>
        <w:t>опреме</w:t>
      </w:r>
      <w:proofErr w:type="spellEnd"/>
      <w:r w:rsidR="009F1B56" w:rsidRPr="007D335B">
        <w:rPr>
          <w:rStyle w:val="Emphasis"/>
          <w:i w:val="0"/>
        </w:rPr>
        <w:t xml:space="preserve"> у </w:t>
      </w:r>
      <w:proofErr w:type="spellStart"/>
      <w:r w:rsidR="009F1B56" w:rsidRPr="007D335B">
        <w:rPr>
          <w:rStyle w:val="Emphasis"/>
          <w:i w:val="0"/>
        </w:rPr>
        <w:t>Центру</w:t>
      </w:r>
      <w:proofErr w:type="spellEnd"/>
      <w:r w:rsidR="009F1B56" w:rsidRPr="007D335B">
        <w:rPr>
          <w:rStyle w:val="Emphasis"/>
          <w:i w:val="0"/>
        </w:rPr>
        <w:t xml:space="preserve"> </w:t>
      </w:r>
      <w:proofErr w:type="spellStart"/>
      <w:r w:rsidR="009F1B56" w:rsidRPr="007D335B">
        <w:rPr>
          <w:rStyle w:val="Emphasis"/>
          <w:i w:val="0"/>
        </w:rPr>
        <w:t>за</w:t>
      </w:r>
      <w:proofErr w:type="spellEnd"/>
      <w:r w:rsidR="009F1B56" w:rsidRPr="007D335B">
        <w:rPr>
          <w:rStyle w:val="Emphasis"/>
          <w:i w:val="0"/>
        </w:rPr>
        <w:t xml:space="preserve"> </w:t>
      </w:r>
      <w:proofErr w:type="spellStart"/>
      <w:r w:rsidR="009F1B56" w:rsidRPr="007D335B">
        <w:rPr>
          <w:rStyle w:val="Emphasis"/>
          <w:i w:val="0"/>
        </w:rPr>
        <w:t>заштиту</w:t>
      </w:r>
      <w:proofErr w:type="spellEnd"/>
      <w:r w:rsidR="009F1B56" w:rsidRPr="007D335B">
        <w:rPr>
          <w:rStyle w:val="Emphasis"/>
          <w:i w:val="0"/>
        </w:rPr>
        <w:t xml:space="preserve"> </w:t>
      </w:r>
      <w:proofErr w:type="spellStart"/>
      <w:r w:rsidR="009F1B56" w:rsidRPr="007D335B">
        <w:rPr>
          <w:rStyle w:val="Emphasis"/>
          <w:i w:val="0"/>
        </w:rPr>
        <w:t>одојчади</w:t>
      </w:r>
      <w:proofErr w:type="spellEnd"/>
      <w:r w:rsidR="009F1B56" w:rsidRPr="007D335B">
        <w:rPr>
          <w:rStyle w:val="Emphasis"/>
          <w:i w:val="0"/>
        </w:rPr>
        <w:t xml:space="preserve">, </w:t>
      </w:r>
      <w:proofErr w:type="spellStart"/>
      <w:r w:rsidR="009F1B56" w:rsidRPr="007D335B">
        <w:rPr>
          <w:rStyle w:val="Emphasis"/>
          <w:i w:val="0"/>
        </w:rPr>
        <w:t>деце</w:t>
      </w:r>
      <w:proofErr w:type="spellEnd"/>
      <w:r w:rsidR="009F1B56" w:rsidRPr="007D335B">
        <w:rPr>
          <w:rStyle w:val="Emphasis"/>
          <w:i w:val="0"/>
        </w:rPr>
        <w:t xml:space="preserve"> и </w:t>
      </w:r>
      <w:proofErr w:type="spellStart"/>
      <w:r w:rsidR="009F1B56" w:rsidRPr="007D335B">
        <w:rPr>
          <w:rStyle w:val="Emphasis"/>
          <w:i w:val="0"/>
        </w:rPr>
        <w:t>омладине</w:t>
      </w:r>
      <w:proofErr w:type="spellEnd"/>
      <w:r w:rsidR="009F1B56" w:rsidRPr="007D335B">
        <w:rPr>
          <w:rStyle w:val="Emphasis"/>
          <w:i w:val="0"/>
        </w:rPr>
        <w:t xml:space="preserve">, </w:t>
      </w:r>
      <w:proofErr w:type="spellStart"/>
      <w:r w:rsidR="009F1B56" w:rsidRPr="007D335B">
        <w:rPr>
          <w:rStyle w:val="Emphasis"/>
          <w:i w:val="0"/>
        </w:rPr>
        <w:t>Београд</w:t>
      </w:r>
      <w:proofErr w:type="spellEnd"/>
      <w:r w:rsidR="009F1B56" w:rsidRPr="007D335B">
        <w:rPr>
          <w:rStyle w:val="Emphasis"/>
          <w:i w:val="0"/>
        </w:rPr>
        <w:t>, ул. Звечанска бр. 7</w:t>
      </w:r>
      <w:r w:rsidR="009F1B56" w:rsidRPr="007D335B">
        <w:rPr>
          <w:rStyle w:val="Emphasis"/>
          <w:i w:val="0"/>
          <w:color w:val="000000"/>
        </w:rPr>
        <w:t>.</w:t>
      </w:r>
    </w:p>
    <w:p w:rsidR="009F1B56" w:rsidRPr="007D335B" w:rsidRDefault="009F1B56" w:rsidP="00E075A6">
      <w:pPr>
        <w:jc w:val="both"/>
        <w:rPr>
          <w:rStyle w:val="Emphasis"/>
          <w:i w:val="0"/>
        </w:rPr>
      </w:pPr>
    </w:p>
    <w:p w:rsidR="009F1B56" w:rsidRPr="007D335B" w:rsidRDefault="009F1B56" w:rsidP="007D335B">
      <w:pPr>
        <w:jc w:val="both"/>
        <w:rPr>
          <w:spacing w:val="1"/>
          <w:position w:val="-1"/>
        </w:rPr>
      </w:pPr>
      <w:proofErr w:type="spellStart"/>
      <w:r w:rsidRPr="007D335B">
        <w:rPr>
          <w:spacing w:val="1"/>
          <w:position w:val="-1"/>
        </w:rPr>
        <w:t>Пројектор</w:t>
      </w:r>
      <w:proofErr w:type="spellEnd"/>
      <w:r w:rsidR="009623CE">
        <w:rPr>
          <w:spacing w:val="1"/>
          <w:position w:val="-1"/>
          <w:lang/>
        </w:rPr>
        <w:t xml:space="preserve"> (један комад)</w:t>
      </w:r>
      <w:r w:rsidRPr="007D335B">
        <w:rPr>
          <w:spacing w:val="1"/>
          <w:position w:val="-1"/>
        </w:rPr>
        <w:t>:</w:t>
      </w:r>
    </w:p>
    <w:p w:rsidR="007D335B" w:rsidRPr="007D335B" w:rsidRDefault="007D335B" w:rsidP="007D335B">
      <w:pPr>
        <w:jc w:val="both"/>
        <w:rPr>
          <w:spacing w:val="1"/>
          <w:position w:val="-1"/>
        </w:rPr>
      </w:pPr>
    </w:p>
    <w:tbl>
      <w:tblPr>
        <w:tblW w:w="10341" w:type="dxa"/>
        <w:tblInd w:w="18" w:type="dxa"/>
        <w:tblCellMar>
          <w:left w:w="0" w:type="dxa"/>
          <w:right w:w="0" w:type="dxa"/>
        </w:tblCellMar>
        <w:tblLook w:val="04A0"/>
      </w:tblPr>
      <w:tblGrid>
        <w:gridCol w:w="1469"/>
        <w:gridCol w:w="935"/>
        <w:gridCol w:w="963"/>
        <w:gridCol w:w="946"/>
        <w:gridCol w:w="990"/>
        <w:gridCol w:w="1043"/>
        <w:gridCol w:w="3995"/>
      </w:tblGrid>
      <w:tr w:rsidR="009F1B56" w:rsidRPr="007D335B" w:rsidTr="007D335B">
        <w:tc>
          <w:tcPr>
            <w:tcW w:w="129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Model</w:t>
            </w:r>
          </w:p>
        </w:tc>
        <w:tc>
          <w:tcPr>
            <w:tcW w:w="956"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Teh</w:t>
            </w:r>
            <w:proofErr w:type="spellEnd"/>
            <w:r w:rsidRPr="007D335B">
              <w:rPr>
                <w:bCs/>
              </w:rPr>
              <w:t>.</w:t>
            </w:r>
          </w:p>
        </w:tc>
        <w:tc>
          <w:tcPr>
            <w:tcW w:w="1911" w:type="dxa"/>
            <w:gridSpan w:val="2"/>
            <w:tcBorders>
              <w:top w:val="single" w:sz="8" w:space="0" w:color="auto"/>
              <w:left w:val="nil"/>
              <w:bottom w:val="nil"/>
              <w:right w:val="single" w:sz="8" w:space="0" w:color="000000"/>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Rezolucija</w:t>
            </w:r>
            <w:proofErr w:type="spellEnd"/>
          </w:p>
        </w:tc>
        <w:tc>
          <w:tcPr>
            <w:tcW w:w="958"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Svetlost</w:t>
            </w:r>
            <w:proofErr w:type="spellEnd"/>
          </w:p>
        </w:tc>
        <w:tc>
          <w:tcPr>
            <w:tcW w:w="1041"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Kontrast</w:t>
            </w:r>
            <w:proofErr w:type="spellEnd"/>
          </w:p>
        </w:tc>
        <w:tc>
          <w:tcPr>
            <w:tcW w:w="4184" w:type="dxa"/>
            <w:tcBorders>
              <w:top w:val="single" w:sz="8" w:space="0" w:color="auto"/>
              <w:left w:val="nil"/>
              <w:bottom w:val="nil"/>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Karakteristike</w:t>
            </w:r>
            <w:proofErr w:type="spellEnd"/>
          </w:p>
        </w:tc>
      </w:tr>
      <w:tr w:rsidR="009F1B56" w:rsidRPr="007D335B" w:rsidTr="007D335B">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tip</w:t>
            </w:r>
          </w:p>
        </w:tc>
        <w:tc>
          <w:tcPr>
            <w:tcW w:w="953" w:type="dxa"/>
            <w:tcBorders>
              <w:top w:val="nil"/>
              <w:left w:val="nil"/>
              <w:bottom w:val="single" w:sz="8" w:space="0" w:color="auto"/>
              <w:right w:val="nil"/>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tip</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pixels</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Ansi</w:t>
            </w:r>
            <w:proofErr w:type="spellEnd"/>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 </w:t>
            </w:r>
          </w:p>
        </w:tc>
        <w:tc>
          <w:tcPr>
            <w:tcW w:w="41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 </w:t>
            </w:r>
          </w:p>
        </w:tc>
      </w:tr>
      <w:tr w:rsidR="009F1B56" w:rsidRPr="007D335B" w:rsidTr="007D335B">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proofErr w:type="spellStart"/>
            <w:r w:rsidRPr="007D335B">
              <w:rPr>
                <w:bCs/>
              </w:rPr>
              <w:t>Vivitek</w:t>
            </w:r>
            <w:proofErr w:type="spellEnd"/>
            <w:r w:rsidRPr="007D335B">
              <w:rPr>
                <w:bCs/>
              </w:rPr>
              <w:t xml:space="preserve"> DW275 </w:t>
            </w:r>
            <w:proofErr w:type="spellStart"/>
            <w:r w:rsidRPr="007D335B">
              <w:rPr>
                <w:bCs/>
              </w:rPr>
              <w:t>ili</w:t>
            </w:r>
            <w:proofErr w:type="spellEnd"/>
            <w:r w:rsidRPr="007D335B">
              <w:rPr>
                <w:bCs/>
              </w:rPr>
              <w:t xml:space="preserve"> </w:t>
            </w:r>
            <w:proofErr w:type="spellStart"/>
            <w:r w:rsidRPr="007D335B">
              <w:rPr>
                <w:bCs/>
              </w:rPr>
              <w:t>odgovarajući</w:t>
            </w:r>
            <w:proofErr w:type="spellEnd"/>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DLP</w:t>
            </w:r>
          </w:p>
        </w:tc>
        <w:tc>
          <w:tcPr>
            <w:tcW w:w="953" w:type="dxa"/>
            <w:tcBorders>
              <w:top w:val="nil"/>
              <w:left w:val="nil"/>
              <w:bottom w:val="single" w:sz="8" w:space="0" w:color="auto"/>
              <w:right w:val="nil"/>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WXGA</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1280 x 800</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4000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20000:1</w:t>
            </w:r>
          </w:p>
        </w:tc>
        <w:tc>
          <w:tcPr>
            <w:tcW w:w="41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rsidP="007B5F72">
            <w:pPr>
              <w:pStyle w:val="ydp8fe9ef9ayiv1207779877msonormal"/>
              <w:jc w:val="center"/>
            </w:pPr>
            <w:r w:rsidRPr="007D335B">
              <w:rPr>
                <w:bCs/>
              </w:rPr>
              <w:t xml:space="preserve">throw ratio 1.55-1.86:1, </w:t>
            </w:r>
            <w:proofErr w:type="spellStart"/>
            <w:r w:rsidRPr="007D335B">
              <w:rPr>
                <w:bCs/>
              </w:rPr>
              <w:t>vek</w:t>
            </w:r>
            <w:proofErr w:type="spellEnd"/>
            <w:r w:rsidRPr="007D335B">
              <w:rPr>
                <w:bCs/>
              </w:rPr>
              <w:t xml:space="preserve"> </w:t>
            </w:r>
            <w:proofErr w:type="spellStart"/>
            <w:r w:rsidRPr="007D335B">
              <w:rPr>
                <w:bCs/>
              </w:rPr>
              <w:t>lampe</w:t>
            </w:r>
            <w:proofErr w:type="spellEnd"/>
            <w:r w:rsidRPr="007D335B">
              <w:rPr>
                <w:bCs/>
              </w:rPr>
              <w:t xml:space="preserve"> 5000/10000h, 2xHDMI, 3D, </w:t>
            </w:r>
            <w:proofErr w:type="spellStart"/>
            <w:r w:rsidRPr="007D335B">
              <w:rPr>
                <w:bCs/>
              </w:rPr>
              <w:t>garancija</w:t>
            </w:r>
            <w:proofErr w:type="spellEnd"/>
            <w:r w:rsidRPr="007D335B">
              <w:rPr>
                <w:bCs/>
              </w:rPr>
              <w:t xml:space="preserve"> 2 </w:t>
            </w:r>
            <w:proofErr w:type="spellStart"/>
            <w:r w:rsidRPr="007D335B">
              <w:rPr>
                <w:bCs/>
              </w:rPr>
              <w:t>godine</w:t>
            </w:r>
            <w:proofErr w:type="spellEnd"/>
          </w:p>
        </w:tc>
      </w:tr>
    </w:tbl>
    <w:p w:rsidR="009F1B56" w:rsidRPr="007D335B" w:rsidRDefault="009F1B56" w:rsidP="00E075A6">
      <w:pPr>
        <w:jc w:val="both"/>
        <w:rPr>
          <w:rStyle w:val="Emphasis"/>
          <w:i w:val="0"/>
        </w:rPr>
      </w:pPr>
    </w:p>
    <w:p w:rsidR="00F031EF" w:rsidRPr="007D335B" w:rsidRDefault="00F031EF" w:rsidP="00E075A6">
      <w:pPr>
        <w:jc w:val="both"/>
        <w:rPr>
          <w:rStyle w:val="Emphasis"/>
          <w:i w:val="0"/>
          <w:lang w:val="sr-Cyrl-CS"/>
        </w:rPr>
      </w:pPr>
    </w:p>
    <w:p w:rsidR="009F1B56" w:rsidRPr="007D335B" w:rsidRDefault="009F1B56" w:rsidP="009F1B56">
      <w:pPr>
        <w:jc w:val="both"/>
        <w:rPr>
          <w:rStyle w:val="Emphasis"/>
          <w:i w:val="0"/>
          <w:lang w:val="sr-Cyrl-CS"/>
        </w:rPr>
      </w:pPr>
      <w:proofErr w:type="spellStart"/>
      <w:r w:rsidRPr="007D335B">
        <w:rPr>
          <w:rStyle w:val="Emphasis"/>
          <w:i w:val="0"/>
        </w:rPr>
        <w:t>Пројекционо</w:t>
      </w:r>
      <w:proofErr w:type="spellEnd"/>
      <w:r w:rsidRPr="007D335B">
        <w:rPr>
          <w:rStyle w:val="Emphasis"/>
          <w:i w:val="0"/>
        </w:rPr>
        <w:t xml:space="preserve"> </w:t>
      </w:r>
      <w:proofErr w:type="spellStart"/>
      <w:r w:rsidRPr="007D335B">
        <w:rPr>
          <w:rStyle w:val="Emphasis"/>
          <w:i w:val="0"/>
        </w:rPr>
        <w:t>платно</w:t>
      </w:r>
      <w:proofErr w:type="spellEnd"/>
      <w:r w:rsidR="009623CE">
        <w:rPr>
          <w:rStyle w:val="Emphasis"/>
          <w:i w:val="0"/>
          <w:lang/>
        </w:rPr>
        <w:t xml:space="preserve"> </w:t>
      </w:r>
      <w:r w:rsidR="009623CE">
        <w:rPr>
          <w:spacing w:val="1"/>
          <w:position w:val="-1"/>
          <w:lang/>
        </w:rPr>
        <w:t>(један комад)</w:t>
      </w:r>
      <w:r w:rsidR="000059FF" w:rsidRPr="007D335B">
        <w:rPr>
          <w:rStyle w:val="Emphasis"/>
          <w:i w:val="0"/>
          <w:lang w:val="sr-Cyrl-CS"/>
        </w:rPr>
        <w:t>:</w:t>
      </w:r>
    </w:p>
    <w:p w:rsidR="009F1B56" w:rsidRPr="007D335B" w:rsidRDefault="009F1B56" w:rsidP="009F1B56">
      <w:pPr>
        <w:jc w:val="both"/>
        <w:rPr>
          <w:iCs/>
          <w:lang w:val="sr-Cyrl-CS"/>
        </w:rPr>
      </w:pPr>
    </w:p>
    <w:tbl>
      <w:tblPr>
        <w:tblW w:w="10368" w:type="dxa"/>
        <w:tblCellMar>
          <w:left w:w="0" w:type="dxa"/>
          <w:right w:w="0" w:type="dxa"/>
        </w:tblCellMar>
        <w:tblLook w:val="04A0"/>
      </w:tblPr>
      <w:tblGrid>
        <w:gridCol w:w="3178"/>
        <w:gridCol w:w="1598"/>
        <w:gridCol w:w="1542"/>
        <w:gridCol w:w="4050"/>
      </w:tblGrid>
      <w:tr w:rsidR="009F1B56" w:rsidRPr="007D335B" w:rsidTr="007D335B">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r w:rsidRPr="007D335B">
              <w:rPr>
                <w:bCs/>
              </w:rPr>
              <w:t>Model</w:t>
            </w: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proofErr w:type="spellStart"/>
            <w:r w:rsidRPr="007D335B">
              <w:rPr>
                <w:bCs/>
              </w:rPr>
              <w:t>Dimenzije</w:t>
            </w:r>
            <w:proofErr w:type="spellEnd"/>
            <w:r w:rsidRPr="007D335B">
              <w:rPr>
                <w:bCs/>
              </w:rPr>
              <w:t xml:space="preserve"> </w:t>
            </w:r>
            <w:proofErr w:type="spellStart"/>
            <w:r w:rsidRPr="007D335B">
              <w:rPr>
                <w:bCs/>
              </w:rPr>
              <w:t>platna</w:t>
            </w:r>
            <w:proofErr w:type="spellEnd"/>
            <w:r w:rsidRPr="007D335B">
              <w:rPr>
                <w:bCs/>
              </w:rPr>
              <w:t xml:space="preserve"> u cm</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proofErr w:type="spellStart"/>
            <w:r w:rsidRPr="007D335B">
              <w:rPr>
                <w:bCs/>
              </w:rPr>
              <w:t>Aktivna</w:t>
            </w:r>
            <w:proofErr w:type="spellEnd"/>
            <w:r w:rsidRPr="007D335B">
              <w:rPr>
                <w:bCs/>
              </w:rPr>
              <w:t xml:space="preserve"> </w:t>
            </w:r>
            <w:proofErr w:type="spellStart"/>
            <w:r w:rsidRPr="007D335B">
              <w:rPr>
                <w:bCs/>
              </w:rPr>
              <w:t>površina</w:t>
            </w:r>
            <w:proofErr w:type="spellEnd"/>
            <w:r w:rsidRPr="007D335B">
              <w:rPr>
                <w:bCs/>
              </w:rPr>
              <w:t xml:space="preserve"> u cm</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r w:rsidRPr="007D335B">
              <w:rPr>
                <w:bCs/>
              </w:rPr>
              <w:t>Format</w:t>
            </w:r>
          </w:p>
        </w:tc>
      </w:tr>
      <w:tr w:rsidR="009F1B56" w:rsidRPr="007D335B" w:rsidTr="007D335B">
        <w:tc>
          <w:tcPr>
            <w:tcW w:w="3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proofErr w:type="spellStart"/>
            <w:r w:rsidRPr="007D335B">
              <w:rPr>
                <w:bCs/>
              </w:rPr>
              <w:t>Avtek</w:t>
            </w:r>
            <w:proofErr w:type="spellEnd"/>
            <w:r w:rsidRPr="007D335B">
              <w:rPr>
                <w:bCs/>
              </w:rPr>
              <w:t xml:space="preserve"> Business Electric 240 ili odgovarajuće</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r w:rsidRPr="007D335B">
              <w:rPr>
                <w:bCs/>
              </w:rPr>
              <w:t>240x200</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r w:rsidRPr="007D335B">
              <w:rPr>
                <w:bCs/>
              </w:rPr>
              <w:t>235x147</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F1B56" w:rsidRPr="007D335B" w:rsidRDefault="009F1B56">
            <w:pPr>
              <w:pStyle w:val="ydp8fe9ef9ayiv1207779877msonormal"/>
              <w:jc w:val="center"/>
            </w:pPr>
            <w:r w:rsidRPr="007D335B">
              <w:rPr>
                <w:bCs/>
              </w:rPr>
              <w:t>16:10</w:t>
            </w:r>
          </w:p>
        </w:tc>
      </w:tr>
    </w:tbl>
    <w:p w:rsidR="007D335B" w:rsidRDefault="007D335B" w:rsidP="009B0177">
      <w:pPr>
        <w:ind w:right="245"/>
        <w:jc w:val="both"/>
        <w:rPr>
          <w:rStyle w:val="Emphasis"/>
          <w:i w:val="0"/>
        </w:rPr>
      </w:pPr>
    </w:p>
    <w:p w:rsidR="009F1B56" w:rsidRPr="007D335B" w:rsidRDefault="009F1B56" w:rsidP="009B0177">
      <w:pPr>
        <w:ind w:right="245"/>
        <w:jc w:val="both"/>
        <w:rPr>
          <w:rStyle w:val="Emphasis"/>
          <w:i w:val="0"/>
        </w:rPr>
      </w:pPr>
      <w:proofErr w:type="spellStart"/>
      <w:r w:rsidRPr="007D335B">
        <w:rPr>
          <w:rStyle w:val="Emphasis"/>
          <w:i w:val="0"/>
        </w:rPr>
        <w:t>Звучници</w:t>
      </w:r>
      <w:proofErr w:type="spellEnd"/>
      <w:r w:rsidR="007F0A69">
        <w:rPr>
          <w:rStyle w:val="Emphasis"/>
          <w:i w:val="0"/>
          <w:lang/>
        </w:rPr>
        <w:t xml:space="preserve"> (један пар)</w:t>
      </w:r>
      <w:r w:rsidRPr="007D335B">
        <w:rPr>
          <w:rStyle w:val="Emphasis"/>
          <w:i w:val="0"/>
        </w:rPr>
        <w:t>:</w:t>
      </w:r>
    </w:p>
    <w:p w:rsidR="007D335B" w:rsidRPr="007D335B" w:rsidRDefault="009F1B56" w:rsidP="007D335B">
      <w:pPr>
        <w:pStyle w:val="ydp8fe9ef9ayiv1207779877msonormal"/>
        <w:jc w:val="both"/>
      </w:pPr>
      <w:r w:rsidRPr="007D335B">
        <w:t xml:space="preserve">Kramer </w:t>
      </w:r>
      <w:proofErr w:type="spellStart"/>
      <w:r w:rsidRPr="007D335B">
        <w:t>Tavo</w:t>
      </w:r>
      <w:r w:rsidR="009623CE">
        <w:t>r</w:t>
      </w:r>
      <w:proofErr w:type="spellEnd"/>
      <w:r w:rsidR="009623CE">
        <w:t xml:space="preserve"> 5-O </w:t>
      </w:r>
      <w:proofErr w:type="spellStart"/>
      <w:r w:rsidR="009623CE">
        <w:t>ili</w:t>
      </w:r>
      <w:proofErr w:type="spellEnd"/>
      <w:r w:rsidR="009623CE">
        <w:t xml:space="preserve"> </w:t>
      </w:r>
      <w:proofErr w:type="spellStart"/>
      <w:r w:rsidR="009623CE">
        <w:t>odgovarajući</w:t>
      </w:r>
      <w:proofErr w:type="spellEnd"/>
      <w:r w:rsidR="009623CE">
        <w:t xml:space="preserve"> </w:t>
      </w:r>
      <w:proofErr w:type="spellStart"/>
      <w:r w:rsidR="009623CE">
        <w:t>zvučnici</w:t>
      </w:r>
      <w:proofErr w:type="spellEnd"/>
      <w:r w:rsidRPr="007D335B">
        <w:t xml:space="preserve">, </w:t>
      </w:r>
      <w:proofErr w:type="spellStart"/>
      <w:r w:rsidRPr="007D335B">
        <w:t>koji</w:t>
      </w:r>
      <w:proofErr w:type="spellEnd"/>
      <w:r w:rsidRPr="007D335B">
        <w:t xml:space="preserve"> se </w:t>
      </w:r>
      <w:proofErr w:type="spellStart"/>
      <w:r w:rsidRPr="007D335B">
        <w:t>mogu</w:t>
      </w:r>
      <w:proofErr w:type="spellEnd"/>
      <w:r w:rsidRPr="007D335B">
        <w:t xml:space="preserve"> </w:t>
      </w:r>
      <w:proofErr w:type="spellStart"/>
      <w:r w:rsidRPr="007D335B">
        <w:t>povezati</w:t>
      </w:r>
      <w:proofErr w:type="spellEnd"/>
      <w:r w:rsidRPr="007D335B">
        <w:t xml:space="preserve"> </w:t>
      </w:r>
      <w:proofErr w:type="spellStart"/>
      <w:r w:rsidRPr="007D335B">
        <w:t>direktn</w:t>
      </w:r>
      <w:r w:rsidR="007D335B" w:rsidRPr="007D335B">
        <w:t>o</w:t>
      </w:r>
      <w:proofErr w:type="spellEnd"/>
      <w:r w:rsidR="007D335B" w:rsidRPr="007D335B">
        <w:t xml:space="preserve"> </w:t>
      </w:r>
      <w:proofErr w:type="spellStart"/>
      <w:r w:rsidR="007D335B" w:rsidRPr="007D335B">
        <w:t>na</w:t>
      </w:r>
      <w:proofErr w:type="spellEnd"/>
      <w:r w:rsidR="007D335B" w:rsidRPr="007D335B">
        <w:t xml:space="preserve"> </w:t>
      </w:r>
      <w:proofErr w:type="spellStart"/>
      <w:r w:rsidR="007D335B" w:rsidRPr="007D335B">
        <w:t>projektor</w:t>
      </w:r>
      <w:proofErr w:type="spellEnd"/>
      <w:r w:rsidR="007D335B" w:rsidRPr="007D335B">
        <w:t xml:space="preserve"> </w:t>
      </w:r>
      <w:proofErr w:type="spellStart"/>
      <w:r w:rsidR="007D335B" w:rsidRPr="007D335B">
        <w:t>signalnim</w:t>
      </w:r>
      <w:proofErr w:type="spellEnd"/>
      <w:r w:rsidR="007D335B" w:rsidRPr="007D335B">
        <w:t xml:space="preserve"> </w:t>
      </w:r>
      <w:proofErr w:type="spellStart"/>
      <w:r w:rsidR="007D335B" w:rsidRPr="007D335B">
        <w:t>kablom</w:t>
      </w:r>
      <w:proofErr w:type="spellEnd"/>
      <w:r w:rsidR="007D335B" w:rsidRPr="007D335B">
        <w:t xml:space="preserve"> </w:t>
      </w:r>
      <w:proofErr w:type="spellStart"/>
      <w:r w:rsidR="007D335B" w:rsidRPr="007D335B">
        <w:t>i</w:t>
      </w:r>
      <w:proofErr w:type="spellEnd"/>
      <w:r w:rsidR="007D335B" w:rsidRPr="007D335B">
        <w:t xml:space="preserve"> </w:t>
      </w:r>
      <w:proofErr w:type="spellStart"/>
      <w:r w:rsidR="007D335B" w:rsidRPr="007D335B">
        <w:t>koji</w:t>
      </w:r>
      <w:proofErr w:type="spellEnd"/>
      <w:r w:rsidR="007D335B" w:rsidRPr="007D335B">
        <w:t xml:space="preserve"> </w:t>
      </w:r>
      <w:proofErr w:type="spellStart"/>
      <w:r w:rsidR="007D335B" w:rsidRPr="007D335B">
        <w:t>imaju</w:t>
      </w:r>
      <w:proofErr w:type="spellEnd"/>
      <w:r w:rsidR="007D335B" w:rsidRPr="007D335B">
        <w:t xml:space="preserve"> </w:t>
      </w:r>
      <w:proofErr w:type="spellStart"/>
      <w:r w:rsidR="007D335B" w:rsidRPr="007D335B">
        <w:t>mogućnost</w:t>
      </w:r>
      <w:proofErr w:type="spellEnd"/>
      <w:r w:rsidR="007D335B" w:rsidRPr="007D335B">
        <w:t xml:space="preserve"> </w:t>
      </w:r>
      <w:proofErr w:type="spellStart"/>
      <w:r w:rsidR="007D335B" w:rsidRPr="007D335B">
        <w:t>rednog</w:t>
      </w:r>
      <w:proofErr w:type="spellEnd"/>
      <w:r w:rsidR="007D335B" w:rsidRPr="007D335B">
        <w:t xml:space="preserve"> </w:t>
      </w:r>
      <w:proofErr w:type="spellStart"/>
      <w:r w:rsidR="007D335B" w:rsidRPr="007D335B">
        <w:t>povezivanja</w:t>
      </w:r>
      <w:proofErr w:type="spellEnd"/>
      <w:r w:rsidR="007D335B" w:rsidRPr="007D335B">
        <w:t xml:space="preserve"> </w:t>
      </w:r>
      <w:proofErr w:type="spellStart"/>
      <w:r w:rsidR="007D335B" w:rsidRPr="007D335B">
        <w:t>viš</w:t>
      </w:r>
      <w:r w:rsidRPr="007D335B">
        <w:t>e</w:t>
      </w:r>
      <w:proofErr w:type="spellEnd"/>
      <w:r w:rsidRPr="007D335B">
        <w:t xml:space="preserve"> </w:t>
      </w:r>
      <w:proofErr w:type="spellStart"/>
      <w:r w:rsidRPr="007D335B">
        <w:t>pari</w:t>
      </w:r>
      <w:proofErr w:type="spellEnd"/>
      <w:r w:rsidRPr="007D335B">
        <w:t xml:space="preserve"> </w:t>
      </w:r>
      <w:proofErr w:type="spellStart"/>
      <w:r w:rsidR="007D335B" w:rsidRPr="007D335B">
        <w:t>zvučnika</w:t>
      </w:r>
      <w:proofErr w:type="spellEnd"/>
      <w:r w:rsidRPr="007D335B">
        <w:t xml:space="preserve">, </w:t>
      </w:r>
      <w:proofErr w:type="spellStart"/>
      <w:r w:rsidRPr="007D335B">
        <w:t>tako</w:t>
      </w:r>
      <w:proofErr w:type="spellEnd"/>
      <w:r w:rsidRPr="007D335B">
        <w:t xml:space="preserve"> </w:t>
      </w:r>
      <w:proofErr w:type="spellStart"/>
      <w:r w:rsidRPr="007D335B">
        <w:t>da</w:t>
      </w:r>
      <w:proofErr w:type="spellEnd"/>
      <w:r w:rsidRPr="007D335B">
        <w:t xml:space="preserve"> </w:t>
      </w:r>
      <w:proofErr w:type="spellStart"/>
      <w:r w:rsidRPr="007D335B">
        <w:t>prostor</w:t>
      </w:r>
      <w:proofErr w:type="spellEnd"/>
      <w:r w:rsidRPr="007D335B">
        <w:t xml:space="preserve"> </w:t>
      </w:r>
      <w:proofErr w:type="spellStart"/>
      <w:r w:rsidRPr="007D335B">
        <w:t>koji</w:t>
      </w:r>
      <w:proofErr w:type="spellEnd"/>
      <w:r w:rsidRPr="007D335B">
        <w:t xml:space="preserve"> </w:t>
      </w:r>
      <w:r w:rsidR="007D335B" w:rsidRPr="007D335B">
        <w:t xml:space="preserve">se </w:t>
      </w:r>
      <w:proofErr w:type="spellStart"/>
      <w:r w:rsidR="007D335B" w:rsidRPr="007D335B">
        <w:t>ozvučuje</w:t>
      </w:r>
      <w:proofErr w:type="spellEnd"/>
      <w:r w:rsidR="007D335B" w:rsidRPr="007D335B">
        <w:t xml:space="preserve"> </w:t>
      </w:r>
      <w:proofErr w:type="spellStart"/>
      <w:r w:rsidR="007D335B" w:rsidRPr="007D335B">
        <w:t>može</w:t>
      </w:r>
      <w:proofErr w:type="spellEnd"/>
      <w:r w:rsidR="007D335B" w:rsidRPr="007D335B">
        <w:t xml:space="preserve"> </w:t>
      </w:r>
      <w:proofErr w:type="spellStart"/>
      <w:r w:rsidR="007D335B" w:rsidRPr="007D335B">
        <w:t>imati</w:t>
      </w:r>
      <w:proofErr w:type="spellEnd"/>
      <w:r w:rsidR="007D335B" w:rsidRPr="007D335B">
        <w:t xml:space="preserve"> 2</w:t>
      </w:r>
      <w:proofErr w:type="gramStart"/>
      <w:r w:rsidR="007D335B" w:rsidRPr="007D335B">
        <w:t>,4</w:t>
      </w:r>
      <w:proofErr w:type="gramEnd"/>
      <w:r w:rsidR="007D335B" w:rsidRPr="007D335B">
        <w:t xml:space="preserve"> </w:t>
      </w:r>
      <w:proofErr w:type="spellStart"/>
      <w:r w:rsidR="007D335B" w:rsidRPr="007D335B">
        <w:t>ili</w:t>
      </w:r>
      <w:proofErr w:type="spellEnd"/>
      <w:r w:rsidR="007D335B" w:rsidRPr="007D335B">
        <w:t xml:space="preserve"> </w:t>
      </w:r>
      <w:proofErr w:type="spellStart"/>
      <w:r w:rsidR="007D335B" w:rsidRPr="007D335B">
        <w:t>više</w:t>
      </w:r>
      <w:proofErr w:type="spellEnd"/>
      <w:r w:rsidR="007D335B" w:rsidRPr="007D335B">
        <w:t xml:space="preserve"> </w:t>
      </w:r>
      <w:proofErr w:type="spellStart"/>
      <w:r w:rsidR="007D335B" w:rsidRPr="007D335B">
        <w:t>zvuč</w:t>
      </w:r>
      <w:r w:rsidRPr="007D335B">
        <w:t>nika</w:t>
      </w:r>
      <w:proofErr w:type="spellEnd"/>
      <w:r w:rsidRPr="007D335B">
        <w:t xml:space="preserve">. </w:t>
      </w:r>
      <w:proofErr w:type="spellStart"/>
      <w:r w:rsidR="007D335B" w:rsidRPr="007D335B">
        <w:t>Ovaj</w:t>
      </w:r>
      <w:proofErr w:type="spellEnd"/>
      <w:r w:rsidR="007D335B" w:rsidRPr="007D335B">
        <w:t xml:space="preserve"> </w:t>
      </w:r>
      <w:proofErr w:type="spellStart"/>
      <w:r w:rsidR="007D335B" w:rsidRPr="007D335B">
        <w:t>paket</w:t>
      </w:r>
      <w:proofErr w:type="spellEnd"/>
      <w:r w:rsidR="007D335B" w:rsidRPr="007D335B">
        <w:t xml:space="preserve"> </w:t>
      </w:r>
      <w:proofErr w:type="spellStart"/>
      <w:r w:rsidR="007D335B" w:rsidRPr="007D335B">
        <w:t>sadrži</w:t>
      </w:r>
      <w:proofErr w:type="spellEnd"/>
      <w:r w:rsidR="007D335B" w:rsidRPr="007D335B">
        <w:t xml:space="preserve"> </w:t>
      </w:r>
      <w:proofErr w:type="spellStart"/>
      <w:r w:rsidR="007D335B" w:rsidRPr="007D335B">
        <w:t>jedan</w:t>
      </w:r>
      <w:proofErr w:type="spellEnd"/>
      <w:proofErr w:type="gramStart"/>
      <w:r w:rsidR="007D335B" w:rsidRPr="007D335B">
        <w:t xml:space="preserve">  </w:t>
      </w:r>
      <w:proofErr w:type="spellStart"/>
      <w:r w:rsidR="007D335B" w:rsidRPr="007D335B">
        <w:t>aktivan</w:t>
      </w:r>
      <w:proofErr w:type="spellEnd"/>
      <w:proofErr w:type="gramEnd"/>
      <w:r w:rsidR="007D335B" w:rsidRPr="007D335B">
        <w:t xml:space="preserve"> </w:t>
      </w:r>
      <w:proofErr w:type="spellStart"/>
      <w:r w:rsidR="007D335B" w:rsidRPr="007D335B">
        <w:t>i</w:t>
      </w:r>
      <w:proofErr w:type="spellEnd"/>
      <w:r w:rsidR="007D335B" w:rsidRPr="007D335B">
        <w:t xml:space="preserve"> </w:t>
      </w:r>
      <w:proofErr w:type="spellStart"/>
      <w:r w:rsidR="007D335B" w:rsidRPr="007D335B">
        <w:t>jedan</w:t>
      </w:r>
      <w:proofErr w:type="spellEnd"/>
      <w:r w:rsidR="007D335B" w:rsidRPr="007D335B">
        <w:t xml:space="preserve"> </w:t>
      </w:r>
      <w:proofErr w:type="spellStart"/>
      <w:r w:rsidR="007D335B" w:rsidRPr="007D335B">
        <w:t>pasivan</w:t>
      </w:r>
      <w:proofErr w:type="spellEnd"/>
      <w:r w:rsidR="007D335B" w:rsidRPr="007D335B">
        <w:t xml:space="preserve"> </w:t>
      </w:r>
      <w:proofErr w:type="spellStart"/>
      <w:r w:rsidR="007D335B" w:rsidRPr="007D335B">
        <w:t>zvučnik</w:t>
      </w:r>
      <w:proofErr w:type="spellEnd"/>
      <w:r w:rsidR="007D335B" w:rsidRPr="007D335B">
        <w:t>.</w:t>
      </w:r>
    </w:p>
    <w:p w:rsidR="009F1B56" w:rsidRPr="007D335B" w:rsidRDefault="007D335B" w:rsidP="009F1B56">
      <w:pPr>
        <w:pStyle w:val="ydp8fe9ef9ayiv1207779877msonormal"/>
      </w:pPr>
      <w:proofErr w:type="spellStart"/>
      <w:r w:rsidRPr="007D335B">
        <w:t>Плафонски</w:t>
      </w:r>
      <w:proofErr w:type="spellEnd"/>
      <w:r w:rsidRPr="007D335B">
        <w:t xml:space="preserve"> </w:t>
      </w:r>
      <w:proofErr w:type="spellStart"/>
      <w:r w:rsidRPr="007D335B">
        <w:t>носач</w:t>
      </w:r>
      <w:proofErr w:type="spellEnd"/>
      <w:r w:rsidRPr="007D335B">
        <w:t xml:space="preserve"> </w:t>
      </w:r>
      <w:proofErr w:type="spellStart"/>
      <w:r w:rsidRPr="007D335B">
        <w:t>пројектора</w:t>
      </w:r>
      <w:proofErr w:type="spellEnd"/>
      <w:r w:rsidR="009623CE">
        <w:rPr>
          <w:lang/>
        </w:rPr>
        <w:t xml:space="preserve"> </w:t>
      </w:r>
      <w:r w:rsidR="009623CE">
        <w:rPr>
          <w:spacing w:val="1"/>
          <w:position w:val="-1"/>
          <w:lang/>
        </w:rPr>
        <w:t>(један комад)</w:t>
      </w:r>
      <w:r w:rsidRPr="007D335B">
        <w:t>:</w:t>
      </w:r>
    </w:p>
    <w:p w:rsidR="007D335B" w:rsidRPr="007D335B" w:rsidRDefault="007D335B" w:rsidP="009F1B56">
      <w:pPr>
        <w:pStyle w:val="ydp8fe9ef9ayiv1207779877msonormal"/>
      </w:pPr>
      <w:proofErr w:type="spellStart"/>
      <w:r w:rsidRPr="007D335B">
        <w:t>Avtek</w:t>
      </w:r>
      <w:proofErr w:type="spellEnd"/>
      <w:r w:rsidRPr="007D335B">
        <w:t xml:space="preserve"> </w:t>
      </w:r>
      <w:proofErr w:type="spellStart"/>
      <w:r w:rsidRPr="007D335B">
        <w:rPr>
          <w:bCs/>
        </w:rPr>
        <w:t>ProMount</w:t>
      </w:r>
      <w:proofErr w:type="spellEnd"/>
      <w:r w:rsidRPr="007D335B">
        <w:rPr>
          <w:bCs/>
        </w:rPr>
        <w:t xml:space="preserve"> Direct</w:t>
      </w:r>
      <w:r w:rsidRPr="007D335B">
        <w:t xml:space="preserve"> 1MVPM5 </w:t>
      </w:r>
      <w:proofErr w:type="gramStart"/>
      <w:r w:rsidRPr="007D335B">
        <w:t>ili</w:t>
      </w:r>
      <w:proofErr w:type="gramEnd"/>
      <w:r w:rsidRPr="007D335B">
        <w:t xml:space="preserve"> odgovarajući, koji je potreban radi obezbeđivanja mogućnosti postavljanja projektora na plafon u predviđenoj prostoriji.</w:t>
      </w:r>
    </w:p>
    <w:p w:rsidR="007D335B" w:rsidRPr="007D335B" w:rsidRDefault="007D335B" w:rsidP="009F1B56">
      <w:pPr>
        <w:pStyle w:val="ydp8fe9ef9ayiv1207779877msonormal"/>
      </w:pPr>
      <w:proofErr w:type="spellStart"/>
      <w:r w:rsidRPr="007D335B">
        <w:t>Каблови</w:t>
      </w:r>
      <w:proofErr w:type="spellEnd"/>
      <w:r w:rsidR="007F0A69">
        <w:rPr>
          <w:lang/>
        </w:rPr>
        <w:t xml:space="preserve"> </w:t>
      </w:r>
      <w:r w:rsidR="007F0A69">
        <w:rPr>
          <w:spacing w:val="1"/>
          <w:position w:val="-1"/>
          <w:lang/>
        </w:rPr>
        <w:t>(један комад)</w:t>
      </w:r>
      <w:r w:rsidRPr="007D335B">
        <w:t>:</w:t>
      </w:r>
    </w:p>
    <w:p w:rsidR="007D335B" w:rsidRPr="007F0A69" w:rsidRDefault="007D335B" w:rsidP="009F1B56">
      <w:pPr>
        <w:pStyle w:val="ydp8fe9ef9ayiv1207779877msonormal"/>
        <w:rPr>
          <w:color w:val="000000" w:themeColor="text1"/>
        </w:rPr>
      </w:pPr>
      <w:r w:rsidRPr="007D335B">
        <w:t xml:space="preserve">HDMI </w:t>
      </w:r>
      <w:proofErr w:type="spellStart"/>
      <w:r w:rsidRPr="007D335B">
        <w:t>kablovi</w:t>
      </w:r>
      <w:proofErr w:type="spellEnd"/>
      <w:r w:rsidRPr="007D335B">
        <w:t xml:space="preserve">, </w:t>
      </w:r>
      <w:proofErr w:type="spellStart"/>
      <w:proofErr w:type="gramStart"/>
      <w:r w:rsidRPr="007D335B">
        <w:t>sa</w:t>
      </w:r>
      <w:proofErr w:type="spellEnd"/>
      <w:proofErr w:type="gramEnd"/>
      <w:r w:rsidRPr="007D335B">
        <w:t xml:space="preserve"> </w:t>
      </w:r>
      <w:proofErr w:type="spellStart"/>
      <w:r w:rsidRPr="007D335B">
        <w:t>rastojanjem</w:t>
      </w:r>
      <w:proofErr w:type="spellEnd"/>
      <w:r w:rsidRPr="007D335B">
        <w:t xml:space="preserve"> </w:t>
      </w:r>
      <w:proofErr w:type="spellStart"/>
      <w:r w:rsidRPr="007D335B">
        <w:t>od</w:t>
      </w:r>
      <w:proofErr w:type="spellEnd"/>
      <w:r w:rsidRPr="007D335B">
        <w:t xml:space="preserve"> </w:t>
      </w:r>
      <w:proofErr w:type="spellStart"/>
      <w:r w:rsidRPr="007D335B">
        <w:t>računara</w:t>
      </w:r>
      <w:proofErr w:type="spellEnd"/>
      <w:r w:rsidRPr="007D335B">
        <w:t xml:space="preserve"> do </w:t>
      </w:r>
      <w:proofErr w:type="spellStart"/>
      <w:r w:rsidRPr="007D335B">
        <w:t>projektora</w:t>
      </w:r>
      <w:proofErr w:type="spellEnd"/>
      <w:r w:rsidRPr="007D335B">
        <w:t xml:space="preserve"> </w:t>
      </w:r>
      <w:proofErr w:type="spellStart"/>
      <w:r w:rsidRPr="007D335B">
        <w:t>na</w:t>
      </w:r>
      <w:proofErr w:type="spellEnd"/>
      <w:r w:rsidRPr="007D335B">
        <w:t xml:space="preserve"> </w:t>
      </w:r>
      <w:proofErr w:type="spellStart"/>
      <w:r w:rsidRPr="007D335B">
        <w:t>plafonu</w:t>
      </w:r>
      <w:proofErr w:type="spellEnd"/>
      <w:r w:rsidRPr="007D335B">
        <w:t xml:space="preserve"> </w:t>
      </w:r>
      <w:r w:rsidR="007F0A69" w:rsidRPr="007F0A69">
        <w:rPr>
          <w:color w:val="000000" w:themeColor="text1"/>
        </w:rPr>
        <w:t>HDMI 1.4 M/M</w:t>
      </w:r>
      <w:r w:rsidRPr="007F0A69">
        <w:rPr>
          <w:color w:val="000000" w:themeColor="text1"/>
        </w:rPr>
        <w:t xml:space="preserve"> 15 m.</w:t>
      </w:r>
    </w:p>
    <w:p w:rsidR="007D335B" w:rsidRPr="007D335B" w:rsidRDefault="007D335B" w:rsidP="009F1B56">
      <w:pPr>
        <w:pStyle w:val="ydp8fe9ef9ayiv1207779877msonormal"/>
      </w:pPr>
      <w:r w:rsidRPr="007D335B">
        <w:t>Постављање опреме:</w:t>
      </w:r>
    </w:p>
    <w:p w:rsidR="007D335B" w:rsidRPr="007D335B" w:rsidRDefault="007D335B" w:rsidP="009F1B56">
      <w:pPr>
        <w:pStyle w:val="ydp8fe9ef9ayiv1207779877msonormal"/>
      </w:pPr>
      <w:r w:rsidRPr="007D335B">
        <w:rPr>
          <w:rStyle w:val="Emphasis"/>
          <w:i w:val="0"/>
        </w:rPr>
        <w:t xml:space="preserve">Потребно је у за то предвиђеној просторији поставити горе </w:t>
      </w:r>
      <w:proofErr w:type="spellStart"/>
      <w:r w:rsidRPr="007D335B">
        <w:rPr>
          <w:rStyle w:val="Emphasis"/>
          <w:i w:val="0"/>
        </w:rPr>
        <w:t>наведену</w:t>
      </w:r>
      <w:proofErr w:type="spellEnd"/>
      <w:r w:rsidRPr="007D335B">
        <w:rPr>
          <w:rStyle w:val="Emphasis"/>
          <w:i w:val="0"/>
        </w:rPr>
        <w:t xml:space="preserve"> </w:t>
      </w:r>
      <w:proofErr w:type="spellStart"/>
      <w:r w:rsidRPr="007D335B">
        <w:rPr>
          <w:rStyle w:val="Emphasis"/>
          <w:i w:val="0"/>
        </w:rPr>
        <w:t>опрему</w:t>
      </w:r>
      <w:proofErr w:type="spellEnd"/>
      <w:r w:rsidRPr="007D335B">
        <w:rPr>
          <w:rStyle w:val="Emphasis"/>
          <w:i w:val="0"/>
        </w:rPr>
        <w:t xml:space="preserve"> у </w:t>
      </w:r>
      <w:proofErr w:type="spellStart"/>
      <w:r w:rsidRPr="007D335B">
        <w:rPr>
          <w:rStyle w:val="Emphasis"/>
          <w:i w:val="0"/>
        </w:rPr>
        <w:t>Центру</w:t>
      </w:r>
      <w:proofErr w:type="spellEnd"/>
      <w:r w:rsidRPr="007D335B">
        <w:rPr>
          <w:rStyle w:val="Emphasis"/>
          <w:i w:val="0"/>
        </w:rPr>
        <w:t xml:space="preserve"> </w:t>
      </w:r>
      <w:proofErr w:type="spellStart"/>
      <w:r w:rsidRPr="007D335B">
        <w:rPr>
          <w:rStyle w:val="Emphasis"/>
          <w:i w:val="0"/>
        </w:rPr>
        <w:t>за</w:t>
      </w:r>
      <w:proofErr w:type="spellEnd"/>
      <w:r w:rsidRPr="007D335B">
        <w:rPr>
          <w:rStyle w:val="Emphasis"/>
          <w:i w:val="0"/>
        </w:rPr>
        <w:t xml:space="preserve"> </w:t>
      </w:r>
      <w:proofErr w:type="spellStart"/>
      <w:r w:rsidRPr="007D335B">
        <w:rPr>
          <w:rStyle w:val="Emphasis"/>
          <w:i w:val="0"/>
        </w:rPr>
        <w:t>заштиту</w:t>
      </w:r>
      <w:proofErr w:type="spellEnd"/>
      <w:r w:rsidRPr="007D335B">
        <w:rPr>
          <w:rStyle w:val="Emphasis"/>
          <w:i w:val="0"/>
        </w:rPr>
        <w:t xml:space="preserve"> </w:t>
      </w:r>
      <w:proofErr w:type="spellStart"/>
      <w:r w:rsidRPr="007D335B">
        <w:rPr>
          <w:rStyle w:val="Emphasis"/>
          <w:i w:val="0"/>
        </w:rPr>
        <w:t>одојчади</w:t>
      </w:r>
      <w:proofErr w:type="spellEnd"/>
      <w:r w:rsidRPr="007D335B">
        <w:rPr>
          <w:rStyle w:val="Emphasis"/>
          <w:i w:val="0"/>
        </w:rPr>
        <w:t xml:space="preserve">, </w:t>
      </w:r>
      <w:proofErr w:type="spellStart"/>
      <w:r w:rsidRPr="007D335B">
        <w:rPr>
          <w:rStyle w:val="Emphasis"/>
          <w:i w:val="0"/>
        </w:rPr>
        <w:t>деце</w:t>
      </w:r>
      <w:proofErr w:type="spellEnd"/>
      <w:r w:rsidRPr="007D335B">
        <w:rPr>
          <w:rStyle w:val="Emphasis"/>
          <w:i w:val="0"/>
        </w:rPr>
        <w:t xml:space="preserve"> и </w:t>
      </w:r>
      <w:proofErr w:type="spellStart"/>
      <w:r w:rsidRPr="007D335B">
        <w:rPr>
          <w:rStyle w:val="Emphasis"/>
          <w:i w:val="0"/>
        </w:rPr>
        <w:t>омладине</w:t>
      </w:r>
      <w:proofErr w:type="spellEnd"/>
      <w:r w:rsidRPr="007D335B">
        <w:rPr>
          <w:rStyle w:val="Emphasis"/>
          <w:i w:val="0"/>
        </w:rPr>
        <w:t xml:space="preserve">, </w:t>
      </w:r>
      <w:proofErr w:type="spellStart"/>
      <w:r w:rsidRPr="007D335B">
        <w:rPr>
          <w:rStyle w:val="Emphasis"/>
          <w:i w:val="0"/>
        </w:rPr>
        <w:t>Београд</w:t>
      </w:r>
      <w:proofErr w:type="spellEnd"/>
      <w:r w:rsidRPr="007D335B">
        <w:rPr>
          <w:rStyle w:val="Emphasis"/>
          <w:i w:val="0"/>
        </w:rPr>
        <w:t>, ул. Звечанска бр. 7.</w:t>
      </w:r>
    </w:p>
    <w:p w:rsidR="00645DA2" w:rsidRDefault="00645DA2" w:rsidP="009B0177">
      <w:pPr>
        <w:ind w:right="245"/>
        <w:jc w:val="both"/>
        <w:rPr>
          <w:rStyle w:val="Emphasis"/>
          <w:i w:val="0"/>
          <w:color w:val="000000"/>
        </w:rPr>
      </w:pPr>
    </w:p>
    <w:p w:rsidR="007B5F72" w:rsidRPr="007B5F72" w:rsidRDefault="007B5F72" w:rsidP="009B0177">
      <w:pPr>
        <w:ind w:right="245"/>
        <w:jc w:val="both"/>
        <w:rPr>
          <w:rStyle w:val="Emphasis"/>
          <w:b/>
          <w:i w:val="0"/>
          <w:color w:val="000000"/>
        </w:rPr>
      </w:pPr>
    </w:p>
    <w:p w:rsidR="00645DA2" w:rsidRDefault="00645DA2" w:rsidP="009B0177">
      <w:pPr>
        <w:ind w:right="245"/>
        <w:jc w:val="both"/>
        <w:rPr>
          <w:rStyle w:val="Emphasis"/>
          <w:b/>
          <w:i w:val="0"/>
          <w:color w:val="000000"/>
          <w:lang/>
        </w:rPr>
      </w:pPr>
    </w:p>
    <w:p w:rsidR="0098221D" w:rsidRPr="0098221D" w:rsidRDefault="0098221D" w:rsidP="009B0177">
      <w:pPr>
        <w:ind w:right="245"/>
        <w:jc w:val="both"/>
        <w:rPr>
          <w:rStyle w:val="Emphasis"/>
          <w:b/>
          <w:i w:val="0"/>
          <w:color w:val="000000"/>
          <w:lang/>
        </w:rPr>
      </w:pPr>
    </w:p>
    <w:p w:rsidR="00645DA2" w:rsidRDefault="00645DA2" w:rsidP="009B0177">
      <w:pPr>
        <w:ind w:right="245"/>
        <w:jc w:val="both"/>
        <w:rPr>
          <w:rStyle w:val="Emphasis"/>
          <w:b/>
          <w:i w:val="0"/>
          <w:color w:val="000000"/>
        </w:rPr>
      </w:pPr>
    </w:p>
    <w:p w:rsidR="00645DA2" w:rsidRPr="00645DA2" w:rsidRDefault="00645DA2" w:rsidP="009B0177">
      <w:pPr>
        <w:ind w:right="245"/>
        <w:jc w:val="both"/>
        <w:rPr>
          <w:rStyle w:val="Emphasis"/>
          <w:b/>
          <w:i w:val="0"/>
          <w:color w:val="000000"/>
        </w:rPr>
      </w:pPr>
    </w:p>
    <w:p w:rsidR="0015094E" w:rsidRDefault="0015094E" w:rsidP="009B0177">
      <w:pPr>
        <w:ind w:right="245"/>
        <w:jc w:val="both"/>
        <w:rPr>
          <w:rStyle w:val="Emphasis"/>
          <w:b/>
          <w:i w:val="0"/>
          <w:color w:val="000000"/>
          <w:lang w:val="sr-Cyrl-CS"/>
        </w:rPr>
      </w:pPr>
    </w:p>
    <w:p w:rsidR="0015094E" w:rsidRDefault="009F2C73" w:rsidP="009B0177">
      <w:pPr>
        <w:ind w:right="245"/>
        <w:jc w:val="both"/>
        <w:rPr>
          <w:rStyle w:val="Emphasis"/>
          <w:b/>
          <w:i w:val="0"/>
          <w:color w:val="000000"/>
        </w:rPr>
      </w:pPr>
      <w:r>
        <w:rPr>
          <w:rStyle w:val="Emphasis"/>
          <w:b/>
          <w:i w:val="0"/>
          <w:color w:val="000000"/>
        </w:rPr>
        <w:lastRenderedPageBreak/>
        <w:t>Образац структуре понуђене цене:</w:t>
      </w:r>
    </w:p>
    <w:p w:rsidR="009F2C73" w:rsidRDefault="009F2C73" w:rsidP="009B0177">
      <w:pPr>
        <w:ind w:right="245"/>
        <w:jc w:val="both"/>
        <w:rPr>
          <w:rStyle w:val="Emphasis"/>
          <w:b/>
          <w:i w:val="0"/>
          <w:color w:val="000000"/>
        </w:rPr>
      </w:pPr>
    </w:p>
    <w:p w:rsidR="007B5F72" w:rsidRPr="00E845F3" w:rsidRDefault="007B5F72" w:rsidP="007B5F72">
      <w:pPr>
        <w:jc w:val="both"/>
        <w:rPr>
          <w:rFonts w:eastAsia="TimesNewRomanPSMT"/>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621"/>
        <w:gridCol w:w="1229"/>
        <w:gridCol w:w="937"/>
        <w:gridCol w:w="451"/>
        <w:gridCol w:w="1417"/>
        <w:gridCol w:w="1453"/>
        <w:gridCol w:w="1556"/>
      </w:tblGrid>
      <w:tr w:rsidR="007B5F72" w:rsidRPr="00B82F07" w:rsidTr="007B5F72">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Количина</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7B5F72" w:rsidRPr="009B5512" w:rsidRDefault="007B5F72" w:rsidP="007B5F7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F72" w:rsidRPr="009B5512" w:rsidRDefault="007B5F72" w:rsidP="007B5F7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453" w:type="dxa"/>
            <w:tcBorders>
              <w:top w:val="single" w:sz="4" w:space="0" w:color="auto"/>
              <w:left w:val="single" w:sz="4" w:space="0" w:color="auto"/>
              <w:bottom w:val="single" w:sz="4" w:space="0" w:color="auto"/>
              <w:right w:val="single" w:sz="4" w:space="0" w:color="auto"/>
            </w:tcBorders>
          </w:tcPr>
          <w:p w:rsidR="007B5F72" w:rsidRPr="009B5512" w:rsidRDefault="007B5F72" w:rsidP="007B5F7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7B5F72" w:rsidRPr="009B5512" w:rsidRDefault="007B5F72" w:rsidP="007B5F7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7B5F72" w:rsidRPr="00B82F07" w:rsidTr="007B5F72">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7B5F72">
            <w:pPr>
              <w:jc w:val="both"/>
              <w:rPr>
                <w:bCs/>
              </w:rPr>
            </w:pPr>
            <w:proofErr w:type="spellStart"/>
            <w:r>
              <w:rPr>
                <w:bCs/>
              </w:rPr>
              <w:t>Projektor</w:t>
            </w:r>
            <w:proofErr w:type="spellEnd"/>
          </w:p>
          <w:p w:rsidR="007B5F72" w:rsidRDefault="007B5F72" w:rsidP="007B5F72">
            <w:pPr>
              <w:jc w:val="both"/>
              <w:rPr>
                <w:bCs/>
              </w:rPr>
            </w:pPr>
            <w:r w:rsidRPr="007D335B">
              <w:rPr>
                <w:bCs/>
              </w:rPr>
              <w:t>Model</w:t>
            </w:r>
          </w:p>
          <w:p w:rsidR="007B5F72" w:rsidRDefault="007B5F72" w:rsidP="007B5F72">
            <w:pPr>
              <w:jc w:val="both"/>
              <w:rPr>
                <w:bCs/>
              </w:rPr>
            </w:pPr>
            <w:proofErr w:type="spellStart"/>
            <w:r w:rsidRPr="007D335B">
              <w:rPr>
                <w:bCs/>
              </w:rPr>
              <w:t>Vivitek</w:t>
            </w:r>
            <w:proofErr w:type="spellEnd"/>
            <w:r w:rsidRPr="007D335B">
              <w:rPr>
                <w:bCs/>
              </w:rPr>
              <w:t xml:space="preserve"> DW275 </w:t>
            </w:r>
            <w:proofErr w:type="spellStart"/>
            <w:r w:rsidRPr="007D335B">
              <w:rPr>
                <w:bCs/>
              </w:rPr>
              <w:t>ili</w:t>
            </w:r>
            <w:proofErr w:type="spellEnd"/>
            <w:r w:rsidRPr="007D335B">
              <w:rPr>
                <w:bCs/>
              </w:rPr>
              <w:t xml:space="preserve"> </w:t>
            </w:r>
            <w:proofErr w:type="spellStart"/>
            <w:r w:rsidRPr="007D335B">
              <w:rPr>
                <w:bCs/>
              </w:rPr>
              <w:t>odgovarajući</w:t>
            </w:r>
            <w:proofErr w:type="spellEnd"/>
          </w:p>
          <w:p w:rsidR="007B5F72" w:rsidRPr="007B5F72" w:rsidRDefault="007B5F72" w:rsidP="007B5F72">
            <w:pPr>
              <w:jc w:val="both"/>
              <w:rPr>
                <w:bCs/>
              </w:rPr>
            </w:pPr>
            <w:proofErr w:type="spellStart"/>
            <w:r>
              <w:rPr>
                <w:bCs/>
              </w:rPr>
              <w:t>Teh</w:t>
            </w:r>
            <w:proofErr w:type="spellEnd"/>
            <w:r>
              <w:rPr>
                <w:bCs/>
              </w:rPr>
              <w:t>. tip</w:t>
            </w:r>
          </w:p>
          <w:p w:rsidR="007B5F72" w:rsidRDefault="007B5F72" w:rsidP="007B5F72">
            <w:pPr>
              <w:jc w:val="both"/>
            </w:pPr>
            <w:r>
              <w:t>DPL</w:t>
            </w:r>
          </w:p>
          <w:p w:rsidR="007B5F72" w:rsidRDefault="007B5F72" w:rsidP="007B5F72">
            <w:pPr>
              <w:jc w:val="both"/>
            </w:pPr>
          </w:p>
          <w:p w:rsidR="007B5F72" w:rsidRDefault="007B5F72" w:rsidP="007B5F72">
            <w:pPr>
              <w:jc w:val="both"/>
            </w:pPr>
            <w:proofErr w:type="spellStart"/>
            <w:r>
              <w:t>Rezolucija</w:t>
            </w:r>
            <w:proofErr w:type="spellEnd"/>
            <w:r>
              <w:t xml:space="preserve"> tip pixels</w:t>
            </w:r>
          </w:p>
          <w:p w:rsidR="007B5F72" w:rsidRDefault="007B5F72" w:rsidP="007B5F72">
            <w:pPr>
              <w:jc w:val="both"/>
            </w:pPr>
            <w:r>
              <w:t>WXGA 1280x800</w:t>
            </w:r>
          </w:p>
          <w:p w:rsidR="007B5F72" w:rsidRDefault="007B5F72" w:rsidP="007B5F72">
            <w:pPr>
              <w:jc w:val="both"/>
            </w:pPr>
            <w:proofErr w:type="spellStart"/>
            <w:r>
              <w:t>Svetlost</w:t>
            </w:r>
            <w:proofErr w:type="spellEnd"/>
            <w:r>
              <w:t xml:space="preserve"> </w:t>
            </w:r>
            <w:proofErr w:type="spellStart"/>
            <w:r>
              <w:t>Ansi</w:t>
            </w:r>
            <w:proofErr w:type="spellEnd"/>
          </w:p>
          <w:p w:rsidR="007B5F72" w:rsidRDefault="007B5F72" w:rsidP="007B5F72">
            <w:pPr>
              <w:jc w:val="both"/>
            </w:pPr>
            <w:r>
              <w:t>4000</w:t>
            </w:r>
          </w:p>
          <w:p w:rsidR="007B5F72" w:rsidRDefault="007B5F72" w:rsidP="007B5F72">
            <w:pPr>
              <w:jc w:val="both"/>
            </w:pPr>
            <w:proofErr w:type="spellStart"/>
            <w:r>
              <w:t>Kontrast</w:t>
            </w:r>
            <w:proofErr w:type="spellEnd"/>
          </w:p>
          <w:p w:rsidR="007B5F72" w:rsidRDefault="007B5F72" w:rsidP="007B5F72">
            <w:pPr>
              <w:jc w:val="both"/>
            </w:pPr>
          </w:p>
          <w:p w:rsidR="007B5F72" w:rsidRDefault="007B5F72" w:rsidP="007B5F72">
            <w:pPr>
              <w:jc w:val="both"/>
            </w:pPr>
            <w:r>
              <w:t>20000:1</w:t>
            </w:r>
          </w:p>
          <w:p w:rsidR="007B5F72" w:rsidRDefault="007B5F72" w:rsidP="007B5F72">
            <w:pPr>
              <w:jc w:val="both"/>
            </w:pPr>
          </w:p>
          <w:p w:rsidR="007B5F72" w:rsidRDefault="007B5F72" w:rsidP="007B5F72">
            <w:pPr>
              <w:jc w:val="both"/>
            </w:pPr>
            <w:r>
              <w:t>Karakteristike</w:t>
            </w:r>
          </w:p>
          <w:p w:rsidR="007B5F72" w:rsidRDefault="007B5F72" w:rsidP="007B5F72">
            <w:pPr>
              <w:jc w:val="both"/>
            </w:pPr>
          </w:p>
          <w:p w:rsidR="007B5F72" w:rsidRPr="007B5F72" w:rsidRDefault="007B5F72" w:rsidP="007B5F72">
            <w:pPr>
              <w:jc w:val="both"/>
            </w:pPr>
            <w:r w:rsidRPr="007D335B">
              <w:rPr>
                <w:bCs/>
              </w:rPr>
              <w:t xml:space="preserve">throw ratio 1.55-1.86:1, </w:t>
            </w:r>
            <w:proofErr w:type="spellStart"/>
            <w:r w:rsidRPr="007D335B">
              <w:rPr>
                <w:bCs/>
              </w:rPr>
              <w:t>vek</w:t>
            </w:r>
            <w:proofErr w:type="spellEnd"/>
            <w:r w:rsidRPr="007D335B">
              <w:rPr>
                <w:bCs/>
              </w:rPr>
              <w:t xml:space="preserve"> </w:t>
            </w:r>
            <w:proofErr w:type="spellStart"/>
            <w:r w:rsidRPr="007D335B">
              <w:rPr>
                <w:bCs/>
              </w:rPr>
              <w:t>lampe</w:t>
            </w:r>
            <w:proofErr w:type="spellEnd"/>
            <w:r w:rsidRPr="007D335B">
              <w:rPr>
                <w:bCs/>
              </w:rPr>
              <w:t xml:space="preserve"> 5000/10000h, 2xHDMI, 3D, </w:t>
            </w:r>
            <w:proofErr w:type="spellStart"/>
            <w:r w:rsidRPr="007D335B">
              <w:rPr>
                <w:bCs/>
              </w:rPr>
              <w:t>garancija</w:t>
            </w:r>
            <w:proofErr w:type="spellEnd"/>
            <w:r w:rsidRPr="007D335B">
              <w:rPr>
                <w:bCs/>
              </w:rPr>
              <w:t xml:space="preserve"> 2 </w:t>
            </w:r>
            <w:proofErr w:type="spellStart"/>
            <w:r w:rsidRPr="007D335B">
              <w:rPr>
                <w:bCs/>
              </w:rPr>
              <w:t>godine</w:t>
            </w:r>
            <w:proofErr w:type="spellEnd"/>
          </w:p>
          <w:p w:rsidR="007B5F72" w:rsidRDefault="007B5F72" w:rsidP="007B5F72">
            <w:pPr>
              <w:jc w:val="both"/>
            </w:pPr>
          </w:p>
          <w:p w:rsidR="007B5F72" w:rsidRDefault="007B5F72" w:rsidP="007B5F72">
            <w:pPr>
              <w:jc w:val="both"/>
            </w:pPr>
          </w:p>
          <w:p w:rsidR="007B5F72" w:rsidRDefault="007B5F72" w:rsidP="007B5F72">
            <w:pPr>
              <w:jc w:val="both"/>
            </w:pPr>
          </w:p>
          <w:p w:rsidR="007B5F72" w:rsidRDefault="007B5F72" w:rsidP="007B5F72">
            <w:pPr>
              <w:jc w:val="both"/>
            </w:pPr>
          </w:p>
          <w:p w:rsidR="007B5F72" w:rsidRDefault="007B5F72" w:rsidP="007B5F72">
            <w:pPr>
              <w:jc w:val="both"/>
            </w:pPr>
          </w:p>
          <w:p w:rsidR="007B5F72" w:rsidRDefault="007B5F72" w:rsidP="007B5F72">
            <w:pPr>
              <w:jc w:val="both"/>
            </w:pPr>
          </w:p>
          <w:p w:rsidR="007B5F72" w:rsidRPr="007B5F72" w:rsidRDefault="007B5F72" w:rsidP="007B5F72">
            <w:pPr>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B5F72" w:rsidRDefault="007B5F72" w:rsidP="007B5F72">
            <w:pPr>
              <w:jc w:val="both"/>
            </w:pPr>
          </w:p>
          <w:p w:rsidR="007B5F72" w:rsidRDefault="007B5F72" w:rsidP="007B5F72">
            <w:pPr>
              <w:jc w:val="both"/>
            </w:pPr>
          </w:p>
          <w:p w:rsidR="007B5F72" w:rsidRDefault="007B5F72" w:rsidP="007B5F72">
            <w:pPr>
              <w:jc w:val="both"/>
            </w:pPr>
          </w:p>
          <w:p w:rsidR="007B5F72" w:rsidRDefault="007B5F72" w:rsidP="007B5F72">
            <w:pPr>
              <w:jc w:val="both"/>
            </w:pPr>
          </w:p>
          <w:p w:rsidR="007B5F72" w:rsidRPr="009B5512" w:rsidRDefault="007B5F72" w:rsidP="007B5F72">
            <w:pPr>
              <w:jc w:val="both"/>
            </w:pPr>
            <w:r>
              <w:t xml:space="preserve">     1 </w:t>
            </w:r>
            <w:proofErr w:type="spellStart"/>
            <w:r>
              <w:t>komad</w:t>
            </w:r>
            <w:proofErr w:type="spellEnd"/>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7B5F72" w:rsidRPr="007B5F72" w:rsidRDefault="007B5F72" w:rsidP="007B5F72">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r>
      <w:tr w:rsidR="007B5F72" w:rsidRPr="00B82F07" w:rsidTr="007B5F72">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7B5F72">
            <w:pPr>
              <w:jc w:val="both"/>
              <w:rPr>
                <w:bCs/>
              </w:rPr>
            </w:pPr>
            <w:proofErr w:type="spellStart"/>
            <w:r>
              <w:rPr>
                <w:bCs/>
              </w:rPr>
              <w:t>Projekciono</w:t>
            </w:r>
            <w:proofErr w:type="spellEnd"/>
            <w:r>
              <w:rPr>
                <w:bCs/>
              </w:rPr>
              <w:t xml:space="preserve"> </w:t>
            </w:r>
            <w:proofErr w:type="spellStart"/>
            <w:r>
              <w:rPr>
                <w:bCs/>
              </w:rPr>
              <w:t>platno</w:t>
            </w:r>
            <w:proofErr w:type="spellEnd"/>
          </w:p>
          <w:p w:rsidR="007B5F72" w:rsidRDefault="007B5F72" w:rsidP="007B5F72">
            <w:pPr>
              <w:jc w:val="both"/>
              <w:rPr>
                <w:bCs/>
              </w:rPr>
            </w:pPr>
            <w:r w:rsidRPr="007D335B">
              <w:rPr>
                <w:bCs/>
              </w:rPr>
              <w:t>Model</w:t>
            </w:r>
          </w:p>
          <w:p w:rsidR="007B5F72" w:rsidRDefault="007B5F72" w:rsidP="007B5F72">
            <w:pPr>
              <w:jc w:val="both"/>
              <w:rPr>
                <w:bCs/>
              </w:rPr>
            </w:pPr>
            <w:proofErr w:type="spellStart"/>
            <w:r w:rsidRPr="007D335B">
              <w:rPr>
                <w:bCs/>
              </w:rPr>
              <w:t>Avtek</w:t>
            </w:r>
            <w:proofErr w:type="spellEnd"/>
            <w:r w:rsidRPr="007D335B">
              <w:rPr>
                <w:bCs/>
              </w:rPr>
              <w:t xml:space="preserve"> Business Electric 240 ili odgovarajuće</w:t>
            </w:r>
          </w:p>
          <w:p w:rsidR="007B5F72" w:rsidRDefault="007B5F72" w:rsidP="007B5F72">
            <w:pPr>
              <w:jc w:val="both"/>
              <w:rPr>
                <w:bCs/>
              </w:rPr>
            </w:pPr>
          </w:p>
          <w:p w:rsidR="007B5F72" w:rsidRDefault="007B5F72" w:rsidP="007B5F72">
            <w:pPr>
              <w:jc w:val="both"/>
              <w:rPr>
                <w:bCs/>
              </w:rPr>
            </w:pPr>
            <w:proofErr w:type="spellStart"/>
            <w:r w:rsidRPr="007D335B">
              <w:rPr>
                <w:bCs/>
              </w:rPr>
              <w:lastRenderedPageBreak/>
              <w:t>Dimenzije</w:t>
            </w:r>
            <w:proofErr w:type="spellEnd"/>
            <w:r w:rsidRPr="007D335B">
              <w:rPr>
                <w:bCs/>
              </w:rPr>
              <w:t xml:space="preserve"> </w:t>
            </w:r>
            <w:proofErr w:type="spellStart"/>
            <w:r w:rsidRPr="007D335B">
              <w:rPr>
                <w:bCs/>
              </w:rPr>
              <w:t>platna</w:t>
            </w:r>
            <w:proofErr w:type="spellEnd"/>
            <w:r w:rsidRPr="007D335B">
              <w:rPr>
                <w:bCs/>
              </w:rPr>
              <w:t xml:space="preserve"> u cm</w:t>
            </w:r>
          </w:p>
          <w:p w:rsidR="007B5F72" w:rsidRDefault="007B5F72" w:rsidP="007B5F72">
            <w:pPr>
              <w:jc w:val="both"/>
              <w:rPr>
                <w:bCs/>
              </w:rPr>
            </w:pPr>
            <w:r>
              <w:rPr>
                <w:bCs/>
              </w:rPr>
              <w:t>240x200</w:t>
            </w:r>
          </w:p>
          <w:p w:rsidR="007B5F72" w:rsidRDefault="007B5F72" w:rsidP="007B5F72">
            <w:pPr>
              <w:jc w:val="both"/>
              <w:rPr>
                <w:bCs/>
              </w:rPr>
            </w:pPr>
            <w:proofErr w:type="spellStart"/>
            <w:r w:rsidRPr="007D335B">
              <w:rPr>
                <w:bCs/>
              </w:rPr>
              <w:t>Aktivna</w:t>
            </w:r>
            <w:proofErr w:type="spellEnd"/>
            <w:r w:rsidRPr="007D335B">
              <w:rPr>
                <w:bCs/>
              </w:rPr>
              <w:t xml:space="preserve"> </w:t>
            </w:r>
            <w:proofErr w:type="spellStart"/>
            <w:r w:rsidRPr="007D335B">
              <w:rPr>
                <w:bCs/>
              </w:rPr>
              <w:t>površina</w:t>
            </w:r>
            <w:proofErr w:type="spellEnd"/>
            <w:r w:rsidRPr="007D335B">
              <w:rPr>
                <w:bCs/>
              </w:rPr>
              <w:t xml:space="preserve"> u cm</w:t>
            </w:r>
          </w:p>
          <w:p w:rsidR="007B5F72" w:rsidRDefault="007B5F72" w:rsidP="007B5F72">
            <w:pPr>
              <w:jc w:val="both"/>
              <w:rPr>
                <w:bCs/>
              </w:rPr>
            </w:pPr>
            <w:r>
              <w:rPr>
                <w:bCs/>
              </w:rPr>
              <w:t>235x147</w:t>
            </w:r>
          </w:p>
          <w:p w:rsidR="007B5F72" w:rsidRDefault="007B5F72" w:rsidP="007B5F72">
            <w:pPr>
              <w:jc w:val="both"/>
              <w:rPr>
                <w:bCs/>
              </w:rPr>
            </w:pPr>
          </w:p>
          <w:p w:rsidR="007B5F72" w:rsidRDefault="007B5F72" w:rsidP="007B5F72">
            <w:pPr>
              <w:jc w:val="both"/>
              <w:rPr>
                <w:bCs/>
              </w:rPr>
            </w:pPr>
            <w:r w:rsidRPr="007D335B">
              <w:rPr>
                <w:bCs/>
              </w:rPr>
              <w:t>Format</w:t>
            </w:r>
          </w:p>
          <w:p w:rsidR="007B5F72" w:rsidRDefault="007B5F72" w:rsidP="007B5F72">
            <w:pPr>
              <w:jc w:val="both"/>
              <w:rPr>
                <w:bCs/>
              </w:rPr>
            </w:pPr>
            <w:r>
              <w:rPr>
                <w:bCs/>
              </w:rPr>
              <w:t>16:10</w:t>
            </w:r>
          </w:p>
          <w:p w:rsidR="007B5F72" w:rsidRPr="009B5512" w:rsidRDefault="007B5F72" w:rsidP="007B5F72">
            <w:pPr>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B5F72" w:rsidRDefault="007B5F72" w:rsidP="007B5F72">
            <w:pPr>
              <w:jc w:val="both"/>
            </w:pPr>
          </w:p>
          <w:p w:rsidR="007B5F72" w:rsidRDefault="007B5F72" w:rsidP="007B5F72">
            <w:pPr>
              <w:jc w:val="both"/>
            </w:pPr>
          </w:p>
          <w:p w:rsidR="007B5F72" w:rsidRDefault="007B5F72" w:rsidP="007B5F72">
            <w:pPr>
              <w:jc w:val="both"/>
            </w:pPr>
          </w:p>
          <w:p w:rsidR="007B5F72" w:rsidRPr="009B5512" w:rsidRDefault="007B5F72" w:rsidP="007B5F72">
            <w:pPr>
              <w:jc w:val="both"/>
            </w:pPr>
            <w:r>
              <w:t xml:space="preserve">    1</w:t>
            </w:r>
            <w:r w:rsidR="003C1F7C">
              <w:t xml:space="preserve"> </w:t>
            </w:r>
            <w:proofErr w:type="spellStart"/>
            <w:r w:rsidR="003C1F7C">
              <w:t>komad</w:t>
            </w:r>
            <w:proofErr w:type="spellEnd"/>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r>
      <w:tr w:rsidR="007B5F72" w:rsidRPr="00B82F07" w:rsidTr="007B5F72">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en-GB"/>
              </w:rPr>
            </w:pPr>
            <w:r w:rsidRPr="00B82F07">
              <w:rPr>
                <w:lang w:val="en-GB"/>
              </w:rPr>
              <w:lastRenderedPageBreak/>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3C1F7C">
            <w:pPr>
              <w:pStyle w:val="ydp8fe9ef9ayiv1207779877msonormal"/>
              <w:jc w:val="both"/>
            </w:pPr>
            <w:proofErr w:type="spellStart"/>
            <w:r>
              <w:t>Zvučnici</w:t>
            </w:r>
            <w:proofErr w:type="spellEnd"/>
          </w:p>
          <w:p w:rsidR="003C1F7C" w:rsidRPr="007D335B" w:rsidRDefault="003C1F7C" w:rsidP="003C1F7C">
            <w:pPr>
              <w:pStyle w:val="ydp8fe9ef9ayiv1207779877msonormal"/>
              <w:jc w:val="both"/>
            </w:pPr>
            <w:r w:rsidRPr="007D335B">
              <w:t xml:space="preserve">Kramer </w:t>
            </w:r>
            <w:proofErr w:type="spellStart"/>
            <w:r w:rsidRPr="007D335B">
              <w:t>Tavor</w:t>
            </w:r>
            <w:proofErr w:type="spellEnd"/>
            <w:r w:rsidRPr="007D335B">
              <w:t xml:space="preserve"> 5-O </w:t>
            </w:r>
            <w:proofErr w:type="spellStart"/>
            <w:r w:rsidRPr="007D335B">
              <w:t>ili</w:t>
            </w:r>
            <w:proofErr w:type="spellEnd"/>
            <w:r w:rsidRPr="007D335B">
              <w:t xml:space="preserve"> </w:t>
            </w:r>
            <w:proofErr w:type="spellStart"/>
            <w:r w:rsidRPr="007D335B">
              <w:t>odgovarajući</w:t>
            </w:r>
            <w:proofErr w:type="spellEnd"/>
            <w:r w:rsidRPr="007D335B">
              <w:t xml:space="preserve"> </w:t>
            </w:r>
            <w:proofErr w:type="spellStart"/>
            <w:r w:rsidRPr="007D335B">
              <w:t>zvučnici</w:t>
            </w:r>
            <w:proofErr w:type="spellEnd"/>
            <w:r w:rsidRPr="007D335B">
              <w:t xml:space="preserve">, </w:t>
            </w:r>
            <w:proofErr w:type="spellStart"/>
            <w:r w:rsidRPr="007D335B">
              <w:t>jedan</w:t>
            </w:r>
            <w:proofErr w:type="spellEnd"/>
            <w:r w:rsidRPr="007D335B">
              <w:t xml:space="preserve"> par, </w:t>
            </w:r>
            <w:proofErr w:type="spellStart"/>
            <w:r w:rsidRPr="007D335B">
              <w:t>koji</w:t>
            </w:r>
            <w:proofErr w:type="spellEnd"/>
            <w:r w:rsidRPr="007D335B">
              <w:t xml:space="preserve"> se </w:t>
            </w:r>
            <w:proofErr w:type="spellStart"/>
            <w:r w:rsidRPr="007D335B">
              <w:t>mogu</w:t>
            </w:r>
            <w:proofErr w:type="spellEnd"/>
            <w:r w:rsidRPr="007D335B">
              <w:t xml:space="preserve"> </w:t>
            </w:r>
            <w:proofErr w:type="spellStart"/>
            <w:r w:rsidRPr="007D335B">
              <w:t>povezati</w:t>
            </w:r>
            <w:proofErr w:type="spellEnd"/>
            <w:r w:rsidRPr="007D335B">
              <w:t xml:space="preserve"> </w:t>
            </w:r>
            <w:proofErr w:type="spellStart"/>
            <w:r w:rsidRPr="007D335B">
              <w:t>direktno</w:t>
            </w:r>
            <w:proofErr w:type="spellEnd"/>
            <w:r w:rsidRPr="007D335B">
              <w:t xml:space="preserve"> </w:t>
            </w:r>
            <w:proofErr w:type="spellStart"/>
            <w:r w:rsidRPr="007D335B">
              <w:t>na</w:t>
            </w:r>
            <w:proofErr w:type="spellEnd"/>
            <w:r w:rsidRPr="007D335B">
              <w:t xml:space="preserve"> </w:t>
            </w:r>
            <w:proofErr w:type="spellStart"/>
            <w:r w:rsidRPr="007D335B">
              <w:t>projektor</w:t>
            </w:r>
            <w:proofErr w:type="spellEnd"/>
            <w:r w:rsidRPr="007D335B">
              <w:t xml:space="preserve"> </w:t>
            </w:r>
            <w:proofErr w:type="spellStart"/>
            <w:r w:rsidRPr="007D335B">
              <w:t>signalnim</w:t>
            </w:r>
            <w:proofErr w:type="spellEnd"/>
            <w:r w:rsidRPr="007D335B">
              <w:t xml:space="preserve"> </w:t>
            </w:r>
            <w:proofErr w:type="spellStart"/>
            <w:r w:rsidRPr="007D335B">
              <w:t>kablom</w:t>
            </w:r>
            <w:proofErr w:type="spellEnd"/>
            <w:r w:rsidRPr="007D335B">
              <w:t xml:space="preserve"> </w:t>
            </w:r>
            <w:proofErr w:type="spellStart"/>
            <w:r w:rsidRPr="007D335B">
              <w:t>i</w:t>
            </w:r>
            <w:proofErr w:type="spellEnd"/>
            <w:r w:rsidRPr="007D335B">
              <w:t xml:space="preserve"> </w:t>
            </w:r>
            <w:proofErr w:type="spellStart"/>
            <w:r w:rsidRPr="007D335B">
              <w:t>koji</w:t>
            </w:r>
            <w:proofErr w:type="spellEnd"/>
            <w:r w:rsidRPr="007D335B">
              <w:t xml:space="preserve"> </w:t>
            </w:r>
            <w:proofErr w:type="spellStart"/>
            <w:r w:rsidRPr="007D335B">
              <w:t>imaju</w:t>
            </w:r>
            <w:proofErr w:type="spellEnd"/>
            <w:r w:rsidRPr="007D335B">
              <w:t xml:space="preserve"> </w:t>
            </w:r>
            <w:proofErr w:type="spellStart"/>
            <w:r w:rsidRPr="007D335B">
              <w:t>mogućnost</w:t>
            </w:r>
            <w:proofErr w:type="spellEnd"/>
            <w:r w:rsidRPr="007D335B">
              <w:t xml:space="preserve"> </w:t>
            </w:r>
            <w:proofErr w:type="spellStart"/>
            <w:r w:rsidRPr="007D335B">
              <w:t>rednog</w:t>
            </w:r>
            <w:proofErr w:type="spellEnd"/>
            <w:r w:rsidRPr="007D335B">
              <w:t xml:space="preserve"> </w:t>
            </w:r>
            <w:proofErr w:type="spellStart"/>
            <w:r w:rsidRPr="007D335B">
              <w:t>povezivanja</w:t>
            </w:r>
            <w:proofErr w:type="spellEnd"/>
            <w:r w:rsidRPr="007D335B">
              <w:t xml:space="preserve"> </w:t>
            </w:r>
            <w:proofErr w:type="spellStart"/>
            <w:r w:rsidRPr="007D335B">
              <w:t>više</w:t>
            </w:r>
            <w:proofErr w:type="spellEnd"/>
            <w:r w:rsidRPr="007D335B">
              <w:t xml:space="preserve"> </w:t>
            </w:r>
            <w:proofErr w:type="spellStart"/>
            <w:r w:rsidRPr="007D335B">
              <w:t>pari</w:t>
            </w:r>
            <w:proofErr w:type="spellEnd"/>
            <w:r w:rsidRPr="007D335B">
              <w:t xml:space="preserve"> </w:t>
            </w:r>
            <w:proofErr w:type="spellStart"/>
            <w:r w:rsidRPr="007D335B">
              <w:t>zvučnika</w:t>
            </w:r>
            <w:proofErr w:type="spellEnd"/>
            <w:r w:rsidRPr="007D335B">
              <w:t xml:space="preserve">, </w:t>
            </w:r>
            <w:proofErr w:type="spellStart"/>
            <w:r w:rsidRPr="007D335B">
              <w:t>tako</w:t>
            </w:r>
            <w:proofErr w:type="spellEnd"/>
            <w:r w:rsidRPr="007D335B">
              <w:t xml:space="preserve"> </w:t>
            </w:r>
            <w:proofErr w:type="spellStart"/>
            <w:r w:rsidRPr="007D335B">
              <w:t>da</w:t>
            </w:r>
            <w:proofErr w:type="spellEnd"/>
            <w:r w:rsidRPr="007D335B">
              <w:t xml:space="preserve"> </w:t>
            </w:r>
            <w:proofErr w:type="spellStart"/>
            <w:r w:rsidRPr="007D335B">
              <w:t>prostor</w:t>
            </w:r>
            <w:proofErr w:type="spellEnd"/>
            <w:r w:rsidRPr="007D335B">
              <w:t xml:space="preserve"> </w:t>
            </w:r>
            <w:proofErr w:type="spellStart"/>
            <w:r w:rsidRPr="007D335B">
              <w:t>koji</w:t>
            </w:r>
            <w:proofErr w:type="spellEnd"/>
            <w:r w:rsidRPr="007D335B">
              <w:t xml:space="preserve"> se </w:t>
            </w:r>
            <w:proofErr w:type="spellStart"/>
            <w:r w:rsidRPr="007D335B">
              <w:t>ozvučuje</w:t>
            </w:r>
            <w:proofErr w:type="spellEnd"/>
            <w:r w:rsidRPr="007D335B">
              <w:t xml:space="preserve"> </w:t>
            </w:r>
            <w:proofErr w:type="spellStart"/>
            <w:r w:rsidRPr="007D335B">
              <w:t>može</w:t>
            </w:r>
            <w:proofErr w:type="spellEnd"/>
            <w:r w:rsidRPr="007D335B">
              <w:t xml:space="preserve"> </w:t>
            </w:r>
            <w:proofErr w:type="spellStart"/>
            <w:r w:rsidRPr="007D335B">
              <w:t>imati</w:t>
            </w:r>
            <w:proofErr w:type="spellEnd"/>
            <w:r w:rsidRPr="007D335B">
              <w:t xml:space="preserve"> 2</w:t>
            </w:r>
            <w:proofErr w:type="gramStart"/>
            <w:r w:rsidRPr="007D335B">
              <w:t>,4</w:t>
            </w:r>
            <w:proofErr w:type="gramEnd"/>
            <w:r w:rsidRPr="007D335B">
              <w:t xml:space="preserve"> </w:t>
            </w:r>
            <w:proofErr w:type="spellStart"/>
            <w:r w:rsidRPr="007D335B">
              <w:t>ili</w:t>
            </w:r>
            <w:proofErr w:type="spellEnd"/>
            <w:r w:rsidRPr="007D335B">
              <w:t xml:space="preserve"> </w:t>
            </w:r>
            <w:proofErr w:type="spellStart"/>
            <w:r w:rsidRPr="007D335B">
              <w:t>više</w:t>
            </w:r>
            <w:proofErr w:type="spellEnd"/>
            <w:r w:rsidRPr="007D335B">
              <w:t xml:space="preserve"> </w:t>
            </w:r>
            <w:proofErr w:type="spellStart"/>
            <w:r w:rsidRPr="007D335B">
              <w:t>zvučnika</w:t>
            </w:r>
            <w:proofErr w:type="spellEnd"/>
            <w:r w:rsidRPr="007D335B">
              <w:t xml:space="preserve">. </w:t>
            </w:r>
            <w:proofErr w:type="spellStart"/>
            <w:r w:rsidRPr="007D335B">
              <w:t>Ovaj</w:t>
            </w:r>
            <w:proofErr w:type="spellEnd"/>
            <w:r w:rsidRPr="007D335B">
              <w:t xml:space="preserve"> </w:t>
            </w:r>
            <w:proofErr w:type="spellStart"/>
            <w:r w:rsidRPr="007D335B">
              <w:t>paket</w:t>
            </w:r>
            <w:proofErr w:type="spellEnd"/>
            <w:r w:rsidRPr="007D335B">
              <w:t xml:space="preserve"> </w:t>
            </w:r>
            <w:proofErr w:type="spellStart"/>
            <w:r w:rsidRPr="007D335B">
              <w:t>sadrži</w:t>
            </w:r>
            <w:proofErr w:type="spellEnd"/>
            <w:r w:rsidRPr="007D335B">
              <w:t xml:space="preserve"> </w:t>
            </w:r>
            <w:proofErr w:type="spellStart"/>
            <w:r w:rsidRPr="007D335B">
              <w:t>jedan</w:t>
            </w:r>
            <w:proofErr w:type="spellEnd"/>
            <w:proofErr w:type="gramStart"/>
            <w:r w:rsidRPr="007D335B">
              <w:t xml:space="preserve">  </w:t>
            </w:r>
            <w:proofErr w:type="spellStart"/>
            <w:r w:rsidRPr="007D335B">
              <w:t>aktivan</w:t>
            </w:r>
            <w:proofErr w:type="spellEnd"/>
            <w:proofErr w:type="gramEnd"/>
            <w:r w:rsidRPr="007D335B">
              <w:t xml:space="preserve"> </w:t>
            </w:r>
            <w:proofErr w:type="spellStart"/>
            <w:r w:rsidRPr="007D335B">
              <w:t>i</w:t>
            </w:r>
            <w:proofErr w:type="spellEnd"/>
            <w:r w:rsidRPr="007D335B">
              <w:t xml:space="preserve"> </w:t>
            </w:r>
            <w:proofErr w:type="spellStart"/>
            <w:r w:rsidRPr="007D335B">
              <w:t>jedan</w:t>
            </w:r>
            <w:proofErr w:type="spellEnd"/>
            <w:r w:rsidRPr="007D335B">
              <w:t xml:space="preserve"> </w:t>
            </w:r>
            <w:proofErr w:type="spellStart"/>
            <w:r w:rsidRPr="007D335B">
              <w:t>pasivan</w:t>
            </w:r>
            <w:proofErr w:type="spellEnd"/>
            <w:r w:rsidRPr="007D335B">
              <w:t xml:space="preserve"> </w:t>
            </w:r>
            <w:proofErr w:type="spellStart"/>
            <w:r w:rsidRPr="007D335B">
              <w:t>zvučnik</w:t>
            </w:r>
            <w:proofErr w:type="spellEnd"/>
            <w:r w:rsidRPr="007D335B">
              <w:t>.</w:t>
            </w:r>
          </w:p>
          <w:p w:rsidR="007B5F72" w:rsidRPr="009B5512" w:rsidRDefault="007B5F72" w:rsidP="007B5F72">
            <w:pPr>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B5F72" w:rsidRDefault="007B5F72" w:rsidP="007B5F72">
            <w:pPr>
              <w:jc w:val="both"/>
            </w:pPr>
          </w:p>
          <w:p w:rsidR="003C1F7C" w:rsidRDefault="003C1F7C" w:rsidP="007B5F72">
            <w:pPr>
              <w:jc w:val="both"/>
            </w:pPr>
          </w:p>
          <w:p w:rsidR="003C1F7C" w:rsidRDefault="003C1F7C" w:rsidP="007B5F72">
            <w:pPr>
              <w:jc w:val="both"/>
            </w:pPr>
          </w:p>
          <w:p w:rsidR="003C1F7C" w:rsidRPr="009B5512" w:rsidRDefault="003C1F7C" w:rsidP="007B5F72">
            <w:pPr>
              <w:jc w:val="both"/>
            </w:pPr>
            <w:r>
              <w:t xml:space="preserve">   1 par</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7B5F72" w:rsidRPr="003C1F7C" w:rsidRDefault="007B5F72" w:rsidP="007B5F72">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r>
      <w:tr w:rsidR="007B5F72" w:rsidRPr="00B82F07" w:rsidTr="007B5F72">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7B5F72" w:rsidRPr="00E7239F" w:rsidRDefault="007B5F72" w:rsidP="007B5F72">
            <w:pPr>
              <w:jc w:val="both"/>
            </w:pPr>
            <w:r>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3C1F7C">
            <w:pPr>
              <w:pStyle w:val="ydp8fe9ef9ayiv1207779877msonormal"/>
            </w:pPr>
            <w:proofErr w:type="spellStart"/>
            <w:r>
              <w:t>Plafonski</w:t>
            </w:r>
            <w:proofErr w:type="spellEnd"/>
            <w:r>
              <w:t xml:space="preserve"> </w:t>
            </w:r>
            <w:proofErr w:type="spellStart"/>
            <w:r>
              <w:t>nosač</w:t>
            </w:r>
            <w:proofErr w:type="spellEnd"/>
            <w:r>
              <w:t xml:space="preserve"> </w:t>
            </w:r>
            <w:proofErr w:type="spellStart"/>
            <w:r>
              <w:t>projektora</w:t>
            </w:r>
            <w:proofErr w:type="spellEnd"/>
          </w:p>
          <w:p w:rsidR="003C1F7C" w:rsidRPr="007D335B" w:rsidRDefault="003C1F7C" w:rsidP="003C1F7C">
            <w:pPr>
              <w:pStyle w:val="ydp8fe9ef9ayiv1207779877msonormal"/>
            </w:pPr>
            <w:proofErr w:type="spellStart"/>
            <w:r w:rsidRPr="007D335B">
              <w:t>Avtek</w:t>
            </w:r>
            <w:proofErr w:type="spellEnd"/>
            <w:r w:rsidRPr="007D335B">
              <w:t xml:space="preserve"> </w:t>
            </w:r>
            <w:proofErr w:type="spellStart"/>
            <w:r w:rsidRPr="007D335B">
              <w:rPr>
                <w:bCs/>
              </w:rPr>
              <w:t>ProMount</w:t>
            </w:r>
            <w:proofErr w:type="spellEnd"/>
            <w:r w:rsidRPr="007D335B">
              <w:rPr>
                <w:bCs/>
              </w:rPr>
              <w:t xml:space="preserve"> Direct</w:t>
            </w:r>
            <w:r w:rsidRPr="007D335B">
              <w:t xml:space="preserve"> 1MVPM5 ili odgovarajući, koji je </w:t>
            </w:r>
            <w:r w:rsidRPr="007D335B">
              <w:lastRenderedPageBreak/>
              <w:t>potreban radi obezbeđivanja mogućnosti postavljanja projektora na plafon u predviđenoj prostoriji.</w:t>
            </w:r>
          </w:p>
          <w:p w:rsidR="007B5F72" w:rsidRPr="009B5512" w:rsidRDefault="007B5F72" w:rsidP="007B5F72">
            <w:pPr>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7B5F72">
            <w:pPr>
              <w:jc w:val="both"/>
            </w:pPr>
          </w:p>
          <w:p w:rsidR="003C1F7C" w:rsidRDefault="003C1F7C" w:rsidP="007B5F72">
            <w:pPr>
              <w:jc w:val="both"/>
            </w:pPr>
          </w:p>
          <w:p w:rsidR="003C1F7C" w:rsidRDefault="003C1F7C" w:rsidP="007B5F72">
            <w:pPr>
              <w:jc w:val="both"/>
            </w:pPr>
          </w:p>
          <w:p w:rsidR="003C1F7C" w:rsidRDefault="003C1F7C" w:rsidP="007B5F72">
            <w:pPr>
              <w:jc w:val="both"/>
            </w:pPr>
            <w:r>
              <w:t xml:space="preserve"> </w:t>
            </w:r>
          </w:p>
          <w:p w:rsidR="007B5F72" w:rsidRPr="009B5512" w:rsidRDefault="003C1F7C" w:rsidP="007B5F72">
            <w:pPr>
              <w:jc w:val="both"/>
            </w:pPr>
            <w:r>
              <w:t xml:space="preserve">    1</w:t>
            </w:r>
            <w:r w:rsidR="002449E1">
              <w:t xml:space="preserve"> </w:t>
            </w:r>
            <w:proofErr w:type="spellStart"/>
            <w:r>
              <w:t>komad</w:t>
            </w:r>
            <w:proofErr w:type="spellEnd"/>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7B5F72" w:rsidRPr="00B82F07" w:rsidRDefault="007B5F72" w:rsidP="007B5F72">
            <w:pPr>
              <w:jc w:val="both"/>
              <w:rPr>
                <w:lang w:val="sr-Cyrl-CS"/>
              </w:rPr>
            </w:pPr>
          </w:p>
        </w:tc>
      </w:tr>
      <w:tr w:rsidR="003C1F7C" w:rsidRPr="00B82F07" w:rsidTr="007B5F72">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7B5F72">
            <w:pPr>
              <w:jc w:val="both"/>
            </w:pPr>
            <w:r>
              <w:lastRenderedPageBreak/>
              <w:t>5.</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3C1F7C" w:rsidRDefault="003C1F7C" w:rsidP="003C1F7C">
            <w:pPr>
              <w:pStyle w:val="ydp8fe9ef9ayiv1207779877msonormal"/>
            </w:pPr>
            <w:proofErr w:type="spellStart"/>
            <w:r>
              <w:t>Kablovi</w:t>
            </w:r>
            <w:proofErr w:type="spellEnd"/>
          </w:p>
          <w:p w:rsidR="003C1F7C" w:rsidRPr="007D335B" w:rsidRDefault="003C1F7C" w:rsidP="003C1F7C">
            <w:pPr>
              <w:pStyle w:val="ydp8fe9ef9ayiv1207779877msonormal"/>
              <w:rPr>
                <w:color w:val="FF0000"/>
              </w:rPr>
            </w:pPr>
            <w:r w:rsidRPr="007D335B">
              <w:t xml:space="preserve">HDMI </w:t>
            </w:r>
            <w:proofErr w:type="spellStart"/>
            <w:r w:rsidRPr="007D335B">
              <w:t>kablovi</w:t>
            </w:r>
            <w:proofErr w:type="spellEnd"/>
            <w:r w:rsidRPr="007D335B">
              <w:t xml:space="preserve">, </w:t>
            </w:r>
            <w:proofErr w:type="spellStart"/>
            <w:r w:rsidRPr="007D335B">
              <w:t>sa</w:t>
            </w:r>
            <w:proofErr w:type="spellEnd"/>
            <w:r w:rsidRPr="007D335B">
              <w:t xml:space="preserve"> </w:t>
            </w:r>
            <w:proofErr w:type="spellStart"/>
            <w:r w:rsidRPr="007D335B">
              <w:t>rastojanjem</w:t>
            </w:r>
            <w:proofErr w:type="spellEnd"/>
            <w:r w:rsidRPr="007D335B">
              <w:t xml:space="preserve"> </w:t>
            </w:r>
            <w:proofErr w:type="spellStart"/>
            <w:r w:rsidRPr="007D335B">
              <w:t>od</w:t>
            </w:r>
            <w:proofErr w:type="spellEnd"/>
            <w:r w:rsidRPr="007D335B">
              <w:t xml:space="preserve"> </w:t>
            </w:r>
            <w:proofErr w:type="spellStart"/>
            <w:r w:rsidRPr="007D335B">
              <w:t>računara</w:t>
            </w:r>
            <w:proofErr w:type="spellEnd"/>
            <w:r w:rsidRPr="007D335B">
              <w:t xml:space="preserve"> do </w:t>
            </w:r>
            <w:proofErr w:type="spellStart"/>
            <w:r w:rsidRPr="007D335B">
              <w:t>projektora</w:t>
            </w:r>
            <w:proofErr w:type="spellEnd"/>
            <w:r w:rsidRPr="007D335B">
              <w:t xml:space="preserve"> </w:t>
            </w:r>
            <w:proofErr w:type="spellStart"/>
            <w:r w:rsidRPr="007D335B">
              <w:t>na</w:t>
            </w:r>
            <w:proofErr w:type="spellEnd"/>
            <w:r w:rsidRPr="007D335B">
              <w:t xml:space="preserve"> </w:t>
            </w:r>
            <w:proofErr w:type="spellStart"/>
            <w:r w:rsidRPr="007D335B">
              <w:t>plafonu</w:t>
            </w:r>
            <w:proofErr w:type="spellEnd"/>
            <w:r w:rsidRPr="007D335B">
              <w:t xml:space="preserve"> </w:t>
            </w:r>
            <w:r w:rsidR="0098221D" w:rsidRPr="0098221D">
              <w:rPr>
                <w:color w:val="000000" w:themeColor="text1"/>
              </w:rPr>
              <w:t xml:space="preserve">HDMI 1.4 M/M </w:t>
            </w:r>
            <w:r w:rsidRPr="0098221D">
              <w:rPr>
                <w:color w:val="000000" w:themeColor="text1"/>
              </w:rPr>
              <w:t>15 m.</w:t>
            </w:r>
          </w:p>
          <w:p w:rsidR="003C1F7C" w:rsidRDefault="003C1F7C" w:rsidP="003C1F7C">
            <w:pPr>
              <w:pStyle w:val="ydp8fe9ef9ayiv1207779877msonormal"/>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449E1" w:rsidRDefault="002449E1" w:rsidP="007B5F72">
            <w:pPr>
              <w:jc w:val="both"/>
            </w:pPr>
            <w:r>
              <w:t xml:space="preserve">  </w:t>
            </w:r>
          </w:p>
          <w:p w:rsidR="002449E1" w:rsidRDefault="002449E1" w:rsidP="007B5F72">
            <w:pPr>
              <w:jc w:val="both"/>
            </w:pPr>
          </w:p>
          <w:p w:rsidR="002449E1" w:rsidRDefault="002449E1" w:rsidP="007B5F72">
            <w:pPr>
              <w:jc w:val="both"/>
            </w:pPr>
          </w:p>
          <w:p w:rsidR="002449E1" w:rsidRDefault="002449E1" w:rsidP="007B5F72">
            <w:pPr>
              <w:jc w:val="both"/>
            </w:pPr>
          </w:p>
          <w:p w:rsidR="002449E1" w:rsidRDefault="002449E1" w:rsidP="007B5F72">
            <w:pPr>
              <w:jc w:val="both"/>
            </w:pPr>
          </w:p>
          <w:p w:rsidR="002449E1" w:rsidRPr="007F0A69" w:rsidRDefault="002449E1" w:rsidP="007B5F72">
            <w:pPr>
              <w:jc w:val="both"/>
              <w:rPr>
                <w:color w:val="000000" w:themeColor="text1"/>
              </w:rPr>
            </w:pPr>
            <w:r w:rsidRPr="007F0A69">
              <w:rPr>
                <w:color w:val="000000" w:themeColor="text1"/>
              </w:rPr>
              <w:t xml:space="preserve">    1 </w:t>
            </w:r>
          </w:p>
          <w:p w:rsidR="003C1F7C" w:rsidRPr="002449E1" w:rsidRDefault="002449E1" w:rsidP="007B5F72">
            <w:pPr>
              <w:jc w:val="both"/>
              <w:rPr>
                <w:color w:val="FF0000"/>
              </w:rPr>
            </w:pPr>
            <w:proofErr w:type="spellStart"/>
            <w:r w:rsidRPr="007F0A69">
              <w:rPr>
                <w:color w:val="000000" w:themeColor="text1"/>
              </w:rPr>
              <w:t>komad</w:t>
            </w:r>
            <w:proofErr w:type="spellEnd"/>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rsidR="003C1F7C" w:rsidRPr="00B82F07" w:rsidRDefault="003C1F7C" w:rsidP="007B5F72">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1F7C" w:rsidRPr="00B82F07" w:rsidRDefault="003C1F7C" w:rsidP="007B5F72">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3C1F7C" w:rsidRPr="00B82F07" w:rsidRDefault="003C1F7C" w:rsidP="007B5F72">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3C1F7C" w:rsidRPr="00B82F07" w:rsidRDefault="003C1F7C" w:rsidP="007B5F72">
            <w:pPr>
              <w:jc w:val="both"/>
              <w:rPr>
                <w:lang w:val="sr-Cyrl-CS"/>
              </w:rPr>
            </w:pPr>
          </w:p>
        </w:tc>
      </w:tr>
      <w:tr w:rsidR="007B5F72" w:rsidRPr="00B82F07" w:rsidTr="007B5F72">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Укупно за све ставке без ПДВ- а</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r>
      <w:tr w:rsidR="007B5F72" w:rsidRPr="00B82F07" w:rsidTr="007B5F72">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r w:rsidRPr="00B82F07">
              <w:rPr>
                <w:lang w:val="sr-Cyrl-CS"/>
              </w:rPr>
              <w:t>Укупно за све ставке са ПДВ- ом</w:t>
            </w:r>
          </w:p>
        </w:tc>
        <w:tc>
          <w:tcPr>
            <w:tcW w:w="4877" w:type="dxa"/>
            <w:gridSpan w:val="4"/>
            <w:tcBorders>
              <w:top w:val="single" w:sz="4" w:space="0" w:color="auto"/>
              <w:left w:val="single" w:sz="4" w:space="0" w:color="auto"/>
              <w:bottom w:val="single" w:sz="4" w:space="0" w:color="auto"/>
              <w:right w:val="single" w:sz="4" w:space="0" w:color="auto"/>
            </w:tcBorders>
            <w:shd w:val="clear" w:color="auto" w:fill="auto"/>
          </w:tcPr>
          <w:p w:rsidR="007B5F72" w:rsidRPr="00B82F07" w:rsidRDefault="007B5F72" w:rsidP="007B5F72">
            <w:pPr>
              <w:jc w:val="both"/>
              <w:rPr>
                <w:lang w:val="sr-Cyrl-CS"/>
              </w:rPr>
            </w:pPr>
          </w:p>
        </w:tc>
      </w:tr>
    </w:tbl>
    <w:p w:rsidR="007B5F72" w:rsidRPr="009623CE" w:rsidRDefault="007B5F72" w:rsidP="007B5F72">
      <w:pPr>
        <w:jc w:val="both"/>
        <w:rPr>
          <w:lang/>
        </w:rPr>
      </w:pPr>
    </w:p>
    <w:tbl>
      <w:tblPr>
        <w:tblW w:w="0" w:type="auto"/>
        <w:tblInd w:w="308" w:type="dxa"/>
        <w:tblLayout w:type="fixed"/>
        <w:tblLook w:val="0000"/>
      </w:tblPr>
      <w:tblGrid>
        <w:gridCol w:w="5250"/>
        <w:gridCol w:w="3365"/>
      </w:tblGrid>
      <w:tr w:rsidR="007B5F72" w:rsidRPr="00AE526C" w:rsidTr="007B5F7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B5F72" w:rsidRPr="00AE526C" w:rsidRDefault="007B5F72" w:rsidP="007B5F72">
            <w:pPr>
              <w:snapToGrid w:val="0"/>
              <w:jc w:val="both"/>
              <w:rPr>
                <w:rFonts w:eastAsia="TimesNewRomanPSMT"/>
                <w:bCs/>
                <w:lang w:val="ru-RU"/>
              </w:rPr>
            </w:pPr>
          </w:p>
        </w:tc>
      </w:tr>
      <w:tr w:rsidR="007B5F72" w:rsidRPr="00AE526C" w:rsidTr="007B5F72">
        <w:trPr>
          <w:trHeight w:val="1457"/>
        </w:trPr>
        <w:tc>
          <w:tcPr>
            <w:tcW w:w="5250"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7B5F72" w:rsidRPr="00AE526C" w:rsidRDefault="007B5F72" w:rsidP="007B5F7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________________________</w:t>
            </w:r>
          </w:p>
        </w:tc>
      </w:tr>
      <w:tr w:rsidR="007B5F72" w:rsidRPr="00AE526C" w:rsidTr="007B5F72">
        <w:tc>
          <w:tcPr>
            <w:tcW w:w="5250"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CE5BFF" w:rsidRDefault="007B5F72" w:rsidP="007B5F72">
            <w:pPr>
              <w:jc w:val="both"/>
              <w:rPr>
                <w:rFonts w:eastAsia="TimesNewRomanPSMT"/>
                <w:bCs/>
                <w:lang w:val="ru-RU"/>
              </w:rPr>
            </w:pPr>
            <w:r w:rsidRPr="00CE5BFF">
              <w:rPr>
                <w:rFonts w:eastAsia="TimesNewRomanPSMT"/>
                <w:bCs/>
                <w:lang w:val="ru-RU"/>
              </w:rPr>
              <w:t>Рок испоруке</w:t>
            </w:r>
            <w:r w:rsidR="009623CE">
              <w:rPr>
                <w:rFonts w:eastAsia="TimesNewRomanPSMT"/>
                <w:bCs/>
                <w:lang/>
              </w:rPr>
              <w:t xml:space="preserve"> и постављања опреме</w:t>
            </w:r>
            <w:r w:rsidRPr="00CE5BFF">
              <w:rPr>
                <w:rFonts w:eastAsia="TimesNewRomanPSMT"/>
                <w:bCs/>
                <w:lang w:val="ru-RU"/>
              </w:rPr>
              <w:t xml:space="preserve"> </w:t>
            </w:r>
            <w:r w:rsidR="00143E64">
              <w:rPr>
                <w:lang w:val="sr-Cyrl-CS"/>
              </w:rPr>
              <w:t xml:space="preserve">(максимум </w:t>
            </w:r>
            <w:r w:rsidR="00143E64">
              <w:t>15</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_____________________дана</w:t>
            </w:r>
          </w:p>
        </w:tc>
      </w:tr>
      <w:tr w:rsidR="007B5F72" w:rsidRPr="00AE526C" w:rsidTr="007B5F72">
        <w:tc>
          <w:tcPr>
            <w:tcW w:w="5250"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CE5BFF" w:rsidRDefault="007B5F72" w:rsidP="007B5F72">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7B5F72" w:rsidP="007B5F72">
            <w:pPr>
              <w:snapToGrid w:val="0"/>
              <w:jc w:val="both"/>
              <w:rPr>
                <w:rFonts w:eastAsia="TimesNewRomanPSMT"/>
                <w:bCs/>
                <w:lang w:val="ru-RU"/>
              </w:rPr>
            </w:pPr>
          </w:p>
          <w:p w:rsidR="007B5F72" w:rsidRPr="00AE526C" w:rsidRDefault="007B5F72" w:rsidP="007B5F72">
            <w:pPr>
              <w:snapToGrid w:val="0"/>
              <w:jc w:val="both"/>
              <w:rPr>
                <w:rFonts w:eastAsia="TimesNewRomanPSMT"/>
                <w:bCs/>
                <w:lang w:val="ru-RU"/>
              </w:rPr>
            </w:pPr>
            <w:r w:rsidRPr="00AE526C">
              <w:rPr>
                <w:rFonts w:eastAsia="TimesNewRomanPSMT"/>
                <w:bCs/>
                <w:lang w:val="ru-RU"/>
              </w:rPr>
              <w:t>________________ дана</w:t>
            </w:r>
          </w:p>
        </w:tc>
      </w:tr>
      <w:tr w:rsidR="007B5F72" w:rsidRPr="00AE526C" w:rsidTr="007B5F72">
        <w:trPr>
          <w:trHeight w:val="1043"/>
        </w:trPr>
        <w:tc>
          <w:tcPr>
            <w:tcW w:w="5250" w:type="dxa"/>
            <w:tcBorders>
              <w:top w:val="single" w:sz="4" w:space="0" w:color="000000"/>
              <w:left w:val="single" w:sz="4" w:space="0" w:color="000000"/>
              <w:bottom w:val="single" w:sz="4" w:space="0" w:color="000000"/>
            </w:tcBorders>
            <w:shd w:val="clear" w:color="auto" w:fill="auto"/>
          </w:tcPr>
          <w:p w:rsidR="007B5F72" w:rsidRPr="00AE526C" w:rsidRDefault="007B5F72" w:rsidP="007B5F72">
            <w:pPr>
              <w:snapToGrid w:val="0"/>
              <w:jc w:val="both"/>
              <w:rPr>
                <w:rFonts w:eastAsia="TimesNewRomanPSMT"/>
                <w:bCs/>
                <w:lang w:val="sr-Cyrl-CS"/>
              </w:rPr>
            </w:pPr>
          </w:p>
          <w:p w:rsidR="007B5F72" w:rsidRPr="00AE526C" w:rsidRDefault="007B5F72" w:rsidP="007B5F7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7B5F72" w:rsidRPr="00AE526C" w:rsidRDefault="007B5F72" w:rsidP="007B5F72">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B5F72" w:rsidRPr="00AE526C" w:rsidRDefault="00412E51" w:rsidP="007B5F72">
            <w:pPr>
              <w:snapToGrid w:val="0"/>
              <w:jc w:val="both"/>
              <w:rPr>
                <w:rFonts w:eastAsia="TimesNewRomanPSMT"/>
                <w:bCs/>
                <w:lang w:val="sr-Cyrl-CS"/>
              </w:rPr>
            </w:pPr>
            <w:r>
              <w:rPr>
                <w:rFonts w:eastAsia="TimesNewRomanPSMT"/>
                <w:bCs/>
                <w:lang w:val="sr-Cyrl-CS"/>
              </w:rPr>
              <w:t xml:space="preserve">Матерински дом, </w:t>
            </w:r>
            <w:r w:rsidR="007B5F72" w:rsidRPr="00AE526C">
              <w:rPr>
                <w:rFonts w:eastAsia="TimesNewRomanPSMT"/>
                <w:bCs/>
                <w:lang w:val="sr-Cyrl-CS"/>
              </w:rPr>
              <w:t>Београд, ул. Звечанска бр. 7</w:t>
            </w:r>
          </w:p>
        </w:tc>
      </w:tr>
    </w:tbl>
    <w:p w:rsidR="007B5F72" w:rsidRDefault="007B5F72" w:rsidP="007B5F72">
      <w:pPr>
        <w:pStyle w:val="ListParagraph"/>
        <w:ind w:left="0"/>
        <w:rPr>
          <w:bCs/>
          <w:iCs/>
          <w:u w:val="single"/>
          <w:lang/>
        </w:rPr>
      </w:pPr>
    </w:p>
    <w:p w:rsidR="0098221D" w:rsidRDefault="0098221D" w:rsidP="007B5F72">
      <w:pPr>
        <w:pStyle w:val="ListParagraph"/>
        <w:ind w:left="0"/>
        <w:rPr>
          <w:bCs/>
          <w:iCs/>
          <w:u w:val="single"/>
          <w:lang/>
        </w:rPr>
      </w:pPr>
    </w:p>
    <w:p w:rsidR="009623CE" w:rsidRPr="009623CE" w:rsidRDefault="009623CE" w:rsidP="007B5F72">
      <w:pPr>
        <w:pStyle w:val="ListParagraph"/>
        <w:ind w:left="0"/>
        <w:rPr>
          <w:bCs/>
          <w:iCs/>
          <w:u w:val="single"/>
          <w:lang/>
        </w:rPr>
      </w:pPr>
    </w:p>
    <w:p w:rsidR="007B5F72" w:rsidRDefault="007B5F72" w:rsidP="007B5F72">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7B5F72" w:rsidTr="007B5F72">
        <w:tc>
          <w:tcPr>
            <w:tcW w:w="2922"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lastRenderedPageBreak/>
              <w:t>Датум</w:t>
            </w:r>
          </w:p>
        </w:tc>
        <w:tc>
          <w:tcPr>
            <w:tcW w:w="2136"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7B5F72" w:rsidRPr="00CE5BFF" w:rsidRDefault="007B5F72" w:rsidP="007B5F7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7B5F72" w:rsidRDefault="007B5F72" w:rsidP="007B5F72">
      <w:pPr>
        <w:pStyle w:val="ListParagraph"/>
        <w:ind w:left="0" w:firstLine="720"/>
        <w:rPr>
          <w:bCs/>
          <w:color w:val="000000"/>
          <w:lang w:val="sr-Cyrl-CS"/>
        </w:rPr>
      </w:pPr>
      <w:r>
        <w:rPr>
          <w:bCs/>
          <w:color w:val="000000"/>
        </w:rPr>
        <w:tab/>
      </w:r>
      <w:r>
        <w:rPr>
          <w:bCs/>
          <w:color w:val="000000"/>
        </w:rPr>
        <w:tab/>
      </w:r>
    </w:p>
    <w:p w:rsidR="007B5F72" w:rsidRDefault="007B5F72" w:rsidP="007B5F72">
      <w:pPr>
        <w:pStyle w:val="ListParagraph"/>
        <w:ind w:left="0" w:firstLine="720"/>
        <w:rPr>
          <w:bCs/>
          <w:color w:val="000000"/>
          <w:lang w:val="sr-Cyrl-CS"/>
        </w:rPr>
      </w:pPr>
    </w:p>
    <w:p w:rsidR="000F6346" w:rsidRPr="009623CE" w:rsidRDefault="000F6346" w:rsidP="00A04BAB">
      <w:pPr>
        <w:widowControl w:val="0"/>
        <w:ind w:left="180" w:firstLine="180"/>
        <w:rPr>
          <w:rFonts w:eastAsia="SimSun"/>
          <w:b/>
          <w:noProof/>
          <w:color w:val="000000"/>
          <w:w w:val="95"/>
          <w:kern w:val="2"/>
          <w:lang w:eastAsia="zh-CN"/>
        </w:rPr>
      </w:pPr>
    </w:p>
    <w:p w:rsidR="0015094E" w:rsidRPr="009623CE" w:rsidRDefault="0015094E" w:rsidP="0015094E">
      <w:pPr>
        <w:jc w:val="both"/>
        <w:rPr>
          <w:b/>
          <w:lang w:val="sr-Cyrl-CS"/>
        </w:rPr>
      </w:pPr>
      <w:r w:rsidRPr="009623CE">
        <w:rPr>
          <w:b/>
          <w:lang w:val="sr-Cyrl-CS"/>
        </w:rPr>
        <w:t>НАПОМЕНА: ПОТРЕБНО ЈЕ ДА ПОНУЂАЧ ДОСТАВИ ПОТПИСАН И ПЕЧАТИРАН ОБРАЗАЦ СТРУКТУРЕ ПОНУЂЕНЕ ЦЕНЕ.</w:t>
      </w:r>
    </w:p>
    <w:p w:rsidR="009623CE" w:rsidRPr="009623CE" w:rsidRDefault="009623CE" w:rsidP="0015094E">
      <w:pPr>
        <w:jc w:val="both"/>
        <w:rPr>
          <w:b/>
          <w:lang w:val="sr-Cyrl-CS"/>
        </w:rPr>
      </w:pPr>
    </w:p>
    <w:p w:rsidR="009623CE" w:rsidRPr="009623CE" w:rsidRDefault="009623CE" w:rsidP="0015094E">
      <w:pPr>
        <w:jc w:val="both"/>
        <w:rPr>
          <w:b/>
          <w:lang w:val="sr-Cyrl-CS"/>
        </w:rPr>
      </w:pPr>
      <w:r w:rsidRPr="009623CE">
        <w:rPr>
          <w:b/>
          <w:lang w:val="sr-Cyrl-CS"/>
        </w:rPr>
        <w:t xml:space="preserve">ПОТРЕБНО ЈЕ ДА ПОНУЂАЧ У ЦЕНУ ОПРЕМЕ УРАЧУНА И ЦЕНУ ПОСТАВЉАЊА ОПРЕМЕ. </w:t>
      </w:r>
    </w:p>
    <w:p w:rsidR="009623CE" w:rsidRPr="009623CE" w:rsidRDefault="009623CE" w:rsidP="0015094E">
      <w:pPr>
        <w:jc w:val="both"/>
        <w:rPr>
          <w:b/>
          <w:lang w:val="sr-Cyrl-CS"/>
        </w:rPr>
      </w:pPr>
    </w:p>
    <w:p w:rsidR="009623CE" w:rsidRPr="009623CE" w:rsidRDefault="009623CE" w:rsidP="0015094E">
      <w:pPr>
        <w:jc w:val="both"/>
        <w:rPr>
          <w:b/>
          <w:lang w:val="sr-Cyrl-CS"/>
        </w:rPr>
      </w:pPr>
      <w:r w:rsidRPr="009623CE">
        <w:rPr>
          <w:b/>
          <w:lang w:val="sr-Cyrl-CS"/>
        </w:rPr>
        <w:t>ПРОЦЕЊЕНА ВРЕДНОСТ НАБАВКЕ ИЗНОСИ 166.667,00 ДИНАРА БЕЗ ПДВ-А, ОДНОСНО 200.000,00 ДИНАРА СА ПДВ-ОМ, КОЈУ ПОНУЂАЧ НЕ СМЕ ПРЕКОРАЧИТИ ПРИЛИКОМ ИЗРАЖАВАЊА УКУПНЕ ЦЕНЕ У ОКВИРУ ПОНУДЕ, ИНАЧЕ ЋЕ ИСТА БИТИ ОДБИЈЕНА ОД СТРАНЕ НАРУЧИОЦА.</w:t>
      </w:r>
    </w:p>
    <w:p w:rsidR="000F6346" w:rsidRPr="009623CE" w:rsidRDefault="000F6346" w:rsidP="00A04BAB">
      <w:pPr>
        <w:widowControl w:val="0"/>
        <w:ind w:left="180" w:firstLine="180"/>
        <w:rPr>
          <w:rFonts w:eastAsia="SimSun"/>
          <w:b/>
          <w:noProof/>
          <w:color w:val="000000"/>
          <w:w w:val="95"/>
          <w:kern w:val="2"/>
          <w:lang w:val="sr-Cyrl-CS" w:eastAsia="zh-CN"/>
        </w:rPr>
      </w:pPr>
    </w:p>
    <w:p w:rsidR="009F2C73" w:rsidRPr="009623CE" w:rsidRDefault="009F2C73" w:rsidP="00A04BAB">
      <w:pPr>
        <w:widowControl w:val="0"/>
        <w:ind w:left="180" w:firstLine="180"/>
        <w:rPr>
          <w:rFonts w:eastAsia="SimSun"/>
          <w:b/>
          <w:noProof/>
          <w:color w:val="000000"/>
          <w:w w:val="95"/>
          <w:kern w:val="2"/>
          <w:lang w:val="sr-Cyrl-CS" w:eastAsia="zh-CN"/>
        </w:rPr>
      </w:pPr>
    </w:p>
    <w:p w:rsidR="008D102C" w:rsidRDefault="008D102C"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645DA2" w:rsidRDefault="00645DA2"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143E64" w:rsidRDefault="00143E64"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623CE" w:rsidRDefault="009623CE" w:rsidP="00A04BAB">
      <w:pPr>
        <w:widowControl w:val="0"/>
        <w:ind w:left="180" w:firstLine="180"/>
        <w:rPr>
          <w:rFonts w:eastAsia="SimSun"/>
          <w:b/>
          <w:noProof/>
          <w:color w:val="000000"/>
          <w:w w:val="95"/>
          <w:kern w:val="2"/>
          <w:lang w:eastAsia="zh-CN"/>
        </w:rPr>
      </w:pPr>
    </w:p>
    <w:p w:rsidR="0098221D" w:rsidRDefault="0098221D" w:rsidP="00A04BAB">
      <w:pPr>
        <w:widowControl w:val="0"/>
        <w:ind w:left="180" w:firstLine="180"/>
        <w:rPr>
          <w:rFonts w:eastAsia="SimSun"/>
          <w:b/>
          <w:noProof/>
          <w:color w:val="000000"/>
          <w:w w:val="95"/>
          <w:kern w:val="2"/>
          <w:lang w:eastAsia="zh-CN"/>
        </w:rPr>
      </w:pPr>
    </w:p>
    <w:p w:rsidR="0098221D" w:rsidRDefault="0098221D" w:rsidP="00A04BAB">
      <w:pPr>
        <w:widowControl w:val="0"/>
        <w:ind w:left="180" w:firstLine="180"/>
        <w:rPr>
          <w:rFonts w:eastAsia="SimSun"/>
          <w:b/>
          <w:noProof/>
          <w:color w:val="000000"/>
          <w:w w:val="95"/>
          <w:kern w:val="2"/>
          <w:lang w:eastAsia="zh-CN"/>
        </w:rPr>
      </w:pPr>
    </w:p>
    <w:p w:rsidR="009623CE" w:rsidRPr="009623CE" w:rsidRDefault="009623CE" w:rsidP="00A04BAB">
      <w:pPr>
        <w:widowControl w:val="0"/>
        <w:ind w:left="180" w:firstLine="180"/>
        <w:rPr>
          <w:rFonts w:eastAsia="SimSun"/>
          <w:b/>
          <w:noProof/>
          <w:color w:val="000000"/>
          <w:w w:val="95"/>
          <w:kern w:val="2"/>
          <w:lang w:eastAsia="zh-CN"/>
        </w:rPr>
      </w:pPr>
    </w:p>
    <w:p w:rsidR="00143E64" w:rsidRPr="00143E64" w:rsidRDefault="00143E64" w:rsidP="00A04BAB">
      <w:pPr>
        <w:widowControl w:val="0"/>
        <w:ind w:left="180" w:firstLine="180"/>
        <w:rPr>
          <w:rFonts w:eastAsia="SimSun"/>
          <w:b/>
          <w:noProof/>
          <w:color w:val="000000"/>
          <w:w w:val="95"/>
          <w:kern w:val="2"/>
          <w:lang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94659D" w:rsidRDefault="000F6346" w:rsidP="000F6346">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w:t>
      </w:r>
      <w:r w:rsidR="00143E64" w:rsidRPr="00143E64">
        <w:rPr>
          <w:rStyle w:val="ListParagraphChar"/>
          <w:rFonts w:asciiTheme="majorHAnsi" w:hAnsiTheme="majorHAnsi"/>
          <w:color w:val="000000"/>
          <w:lang w:val="sr-Cyrl-CS"/>
        </w:rPr>
        <w:t xml:space="preserve"> </w:t>
      </w:r>
      <w:r w:rsidR="00143E64" w:rsidRPr="00143E64">
        <w:rPr>
          <w:rStyle w:val="Emphasis"/>
          <w:rFonts w:asciiTheme="majorHAnsi" w:hAnsiTheme="majorHAnsi"/>
          <w:i w:val="0"/>
          <w:color w:val="000000"/>
          <w:lang w:val="sr-Cyrl-CS"/>
        </w:rPr>
        <w:t xml:space="preserve">Набавка </w:t>
      </w:r>
      <w:r w:rsidR="00143E64" w:rsidRPr="00143E64">
        <w:rPr>
          <w:rStyle w:val="Emphasis"/>
          <w:rFonts w:asciiTheme="majorHAnsi" w:hAnsiTheme="majorHAnsi"/>
          <w:i w:val="0"/>
          <w:color w:val="000000"/>
        </w:rPr>
        <w:t xml:space="preserve"> добара</w:t>
      </w:r>
      <w:r w:rsidR="00143E64">
        <w:rPr>
          <w:rStyle w:val="Emphasis"/>
          <w:rFonts w:asciiTheme="majorHAnsi" w:hAnsiTheme="majorHAnsi"/>
          <w:color w:val="000000"/>
        </w:rPr>
        <w:t xml:space="preserve"> </w:t>
      </w:r>
      <w:r w:rsidR="00143E64">
        <w:rPr>
          <w:rStyle w:val="Emphasis"/>
          <w:rFonts w:asciiTheme="majorHAnsi" w:hAnsiTheme="majorHAnsi"/>
          <w:i w:val="0"/>
          <w:color w:val="000000"/>
        </w:rPr>
        <w:t>–</w:t>
      </w:r>
      <w:r w:rsidR="00143E64">
        <w:rPr>
          <w:rStyle w:val="Emphasis"/>
          <w:rFonts w:asciiTheme="majorHAnsi" w:hAnsiTheme="majorHAnsi"/>
          <w:color w:val="000000"/>
        </w:rPr>
        <w:t xml:space="preserve"> </w:t>
      </w:r>
      <w:r w:rsidR="00143E64">
        <w:rPr>
          <w:rStyle w:val="Emphasis"/>
          <w:rFonts w:asciiTheme="majorHAnsi" w:hAnsiTheme="majorHAnsi"/>
          <w:i w:val="0"/>
          <w:color w:val="000000"/>
        </w:rPr>
        <w:t xml:space="preserve">Набавка пројектора и пројекционог платна са </w:t>
      </w:r>
      <w:proofErr w:type="spellStart"/>
      <w:r w:rsidR="00143E64">
        <w:rPr>
          <w:rStyle w:val="Emphasis"/>
          <w:rFonts w:asciiTheme="majorHAnsi" w:hAnsiTheme="majorHAnsi"/>
          <w:i w:val="0"/>
          <w:color w:val="000000"/>
        </w:rPr>
        <w:t>пратећом</w:t>
      </w:r>
      <w:proofErr w:type="spellEnd"/>
      <w:r w:rsid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опремом</w:t>
      </w:r>
      <w:proofErr w:type="spellEnd"/>
      <w:r w:rsidR="00143E64" w:rsidRPr="00143E64">
        <w:rPr>
          <w:rStyle w:val="Emphasis"/>
          <w:rFonts w:asciiTheme="majorHAnsi" w:hAnsiTheme="majorHAnsi"/>
          <w:i w:val="0"/>
          <w:color w:val="000000"/>
        </w:rPr>
        <w:t xml:space="preserve">  у </w:t>
      </w:r>
      <w:proofErr w:type="spellStart"/>
      <w:r w:rsidR="00143E64" w:rsidRPr="00143E64">
        <w:rPr>
          <w:rStyle w:val="Emphasis"/>
          <w:rFonts w:asciiTheme="majorHAnsi" w:hAnsiTheme="majorHAnsi"/>
          <w:i w:val="0"/>
          <w:color w:val="000000"/>
        </w:rPr>
        <w:t>Центру</w:t>
      </w:r>
      <w:proofErr w:type="spellEnd"/>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за</w:t>
      </w:r>
      <w:proofErr w:type="spellEnd"/>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заштиту</w:t>
      </w:r>
      <w:proofErr w:type="spellEnd"/>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одојчади</w:t>
      </w:r>
      <w:proofErr w:type="spellEnd"/>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деце</w:t>
      </w:r>
      <w:proofErr w:type="spellEnd"/>
      <w:r w:rsidR="00143E64" w:rsidRPr="00143E64">
        <w:rPr>
          <w:rStyle w:val="Emphasis"/>
          <w:rFonts w:asciiTheme="majorHAnsi" w:hAnsiTheme="majorHAnsi"/>
          <w:i w:val="0"/>
          <w:color w:val="000000"/>
        </w:rPr>
        <w:t xml:space="preserve"> и </w:t>
      </w:r>
      <w:proofErr w:type="spellStart"/>
      <w:r w:rsidR="00143E64" w:rsidRPr="00143E64">
        <w:rPr>
          <w:rStyle w:val="Emphasis"/>
          <w:rFonts w:asciiTheme="majorHAnsi" w:hAnsiTheme="majorHAnsi"/>
          <w:i w:val="0"/>
          <w:color w:val="000000"/>
        </w:rPr>
        <w:t>омладине</w:t>
      </w:r>
      <w:proofErr w:type="spellEnd"/>
      <w:r w:rsidR="00143E64" w:rsidRPr="00143E64">
        <w:rPr>
          <w:rStyle w:val="Emphasis"/>
          <w:rFonts w:asciiTheme="majorHAnsi" w:hAnsiTheme="majorHAnsi"/>
          <w:i w:val="0"/>
          <w:color w:val="000000"/>
        </w:rPr>
        <w:t xml:space="preserve">, </w:t>
      </w:r>
      <w:proofErr w:type="spellStart"/>
      <w:r w:rsidR="00143E64" w:rsidRPr="00143E64">
        <w:rPr>
          <w:rStyle w:val="Emphasis"/>
          <w:rFonts w:asciiTheme="majorHAnsi" w:hAnsiTheme="majorHAnsi"/>
          <w:i w:val="0"/>
          <w:color w:val="000000"/>
        </w:rPr>
        <w:t>Београд</w:t>
      </w:r>
      <w:proofErr w:type="spellEnd"/>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rPr>
      </w:pPr>
    </w:p>
    <w:p w:rsidR="000F6346" w:rsidRDefault="000F6346" w:rsidP="000F6346">
      <w:pPr>
        <w:jc w:val="both"/>
        <w:rPr>
          <w:bCs/>
          <w:iCs/>
        </w:rPr>
      </w:pPr>
    </w:p>
    <w:p w:rsidR="000059FF" w:rsidRDefault="000059FF" w:rsidP="000F6346">
      <w:pPr>
        <w:jc w:val="both"/>
        <w:rPr>
          <w:bCs/>
          <w:iCs/>
        </w:rPr>
      </w:pPr>
    </w:p>
    <w:p w:rsidR="000059FF" w:rsidRDefault="000059FF" w:rsidP="000F6346">
      <w:pPr>
        <w:jc w:val="both"/>
        <w:rPr>
          <w:bCs/>
          <w:iCs/>
        </w:rPr>
      </w:pPr>
    </w:p>
    <w:p w:rsidR="000059FF" w:rsidRPr="000059FF" w:rsidRDefault="000059FF" w:rsidP="000F6346">
      <w:pPr>
        <w:jc w:val="both"/>
        <w:rPr>
          <w:bCs/>
          <w:iCs/>
        </w:rPr>
      </w:pPr>
    </w:p>
    <w:p w:rsidR="000F6346" w:rsidRDefault="000F6346" w:rsidP="000F6346">
      <w:pPr>
        <w:jc w:val="both"/>
        <w:rPr>
          <w:bCs/>
          <w:iCs/>
        </w:rPr>
      </w:pPr>
    </w:p>
    <w:p w:rsidR="00645DA2" w:rsidRDefault="00645DA2" w:rsidP="000F6346">
      <w:pPr>
        <w:jc w:val="both"/>
        <w:rPr>
          <w:bCs/>
          <w:iCs/>
        </w:rPr>
      </w:pPr>
    </w:p>
    <w:p w:rsidR="00645DA2" w:rsidRPr="00645DA2" w:rsidRDefault="00645DA2" w:rsidP="000F6346">
      <w:pPr>
        <w:jc w:val="both"/>
        <w:rPr>
          <w:bCs/>
          <w:iCs/>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5D22E8" w:rsidP="000F6346">
      <w:pPr>
        <w:tabs>
          <w:tab w:val="left" w:pos="9040"/>
        </w:tabs>
        <w:ind w:left="5040"/>
        <w:rPr>
          <w:u w:val="single" w:color="000000"/>
          <w:lang w:val="sr-Cyrl-CS"/>
        </w:rPr>
      </w:pPr>
      <w:r w:rsidRPr="005D22E8">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lang/>
        </w:rPr>
      </w:pPr>
    </w:p>
    <w:p w:rsidR="00412E51" w:rsidRDefault="00412E51" w:rsidP="00FA3128">
      <w:pPr>
        <w:tabs>
          <w:tab w:val="left" w:pos="3369"/>
          <w:tab w:val="center" w:pos="5207"/>
        </w:tabs>
        <w:ind w:left="810"/>
        <w:rPr>
          <w:b/>
          <w:highlight w:val="lightGray"/>
          <w:lang/>
        </w:rPr>
      </w:pPr>
    </w:p>
    <w:p w:rsidR="00412E51" w:rsidRPr="00412E51" w:rsidRDefault="00412E51" w:rsidP="00FA3128">
      <w:pPr>
        <w:tabs>
          <w:tab w:val="left" w:pos="3369"/>
          <w:tab w:val="center" w:pos="5207"/>
        </w:tabs>
        <w:ind w:left="810"/>
        <w:rPr>
          <w:b/>
          <w:highlight w:val="lightGray"/>
          <w:lang/>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143E64" w:rsidRDefault="00143E64" w:rsidP="00143E64">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r>
        <w:rPr>
          <w:sz w:val="28"/>
          <w:szCs w:val="28"/>
          <w:lang w:val="sr-Cyrl-CS"/>
        </w:rPr>
        <w:t xml:space="preserve"> </w:t>
      </w:r>
    </w:p>
    <w:p w:rsidR="00143E64" w:rsidRDefault="00143E64" w:rsidP="00143E64">
      <w:pPr>
        <w:jc w:val="center"/>
        <w:rPr>
          <w:sz w:val="28"/>
          <w:szCs w:val="28"/>
          <w:lang w:val="sr-Cyrl-CS"/>
        </w:rPr>
      </w:pPr>
      <w:r>
        <w:rPr>
          <w:rStyle w:val="Emphasis"/>
          <w:rFonts w:asciiTheme="majorHAnsi" w:hAnsiTheme="majorHAnsi"/>
          <w:i w:val="0"/>
          <w:color w:val="000000"/>
        </w:rPr>
        <w:t xml:space="preserve">-Набавка пројектора и пројекционог платна са </w:t>
      </w:r>
      <w:proofErr w:type="spellStart"/>
      <w:r>
        <w:rPr>
          <w:rStyle w:val="Emphasis"/>
          <w:rFonts w:asciiTheme="majorHAnsi" w:hAnsiTheme="majorHAnsi"/>
          <w:i w:val="0"/>
          <w:color w:val="000000"/>
        </w:rPr>
        <w:t>пратећом</w:t>
      </w:r>
      <w:proofErr w:type="spellEnd"/>
      <w:r>
        <w:rPr>
          <w:rStyle w:val="Emphasis"/>
          <w:rFonts w:asciiTheme="majorHAnsi" w:hAnsiTheme="majorHAnsi"/>
          <w:i w:val="0"/>
          <w:color w:val="000000"/>
        </w:rPr>
        <w:t xml:space="preserve"> </w:t>
      </w:r>
      <w:proofErr w:type="spellStart"/>
      <w:r>
        <w:rPr>
          <w:rStyle w:val="Emphasis"/>
          <w:rFonts w:asciiTheme="majorHAnsi" w:hAnsiTheme="majorHAnsi"/>
          <w:i w:val="0"/>
          <w:color w:val="000000"/>
        </w:rPr>
        <w:t>опремом</w:t>
      </w:r>
      <w:proofErr w:type="spellEnd"/>
      <w:r>
        <w:rPr>
          <w:rStyle w:val="Emphasis"/>
          <w:rFonts w:asciiTheme="majorHAnsi" w:hAnsiTheme="majorHAnsi"/>
          <w:i w:val="0"/>
          <w:color w:val="000000"/>
        </w:rPr>
        <w:t xml:space="preserve">  </w:t>
      </w:r>
      <w:r w:rsidRPr="00AC45C9">
        <w:rPr>
          <w:rStyle w:val="Emphasis"/>
          <w:rFonts w:asciiTheme="majorHAnsi" w:hAnsiTheme="majorHAnsi"/>
          <w:color w:val="000000"/>
        </w:rPr>
        <w:t xml:space="preserve">у </w:t>
      </w:r>
      <w:proofErr w:type="spellStart"/>
      <w:r w:rsidRPr="00AC45C9">
        <w:rPr>
          <w:rStyle w:val="Emphasis"/>
          <w:rFonts w:asciiTheme="majorHAnsi" w:hAnsiTheme="majorHAnsi"/>
          <w:color w:val="000000"/>
        </w:rPr>
        <w:t>Центру</w:t>
      </w:r>
      <w:proofErr w:type="spellEnd"/>
      <w:r w:rsidRPr="00AC45C9">
        <w:rPr>
          <w:rStyle w:val="Emphasis"/>
          <w:rFonts w:asciiTheme="majorHAnsi" w:hAnsiTheme="majorHAnsi"/>
          <w:color w:val="000000"/>
        </w:rPr>
        <w:t xml:space="preserve"> </w:t>
      </w:r>
      <w:proofErr w:type="spellStart"/>
      <w:r w:rsidRPr="00AC45C9">
        <w:rPr>
          <w:rStyle w:val="Emphasis"/>
          <w:rFonts w:asciiTheme="majorHAnsi" w:hAnsiTheme="majorHAnsi"/>
          <w:color w:val="000000"/>
        </w:rPr>
        <w:t>за</w:t>
      </w:r>
      <w:proofErr w:type="spellEnd"/>
      <w:r w:rsidRPr="00AC45C9">
        <w:rPr>
          <w:rStyle w:val="Emphasis"/>
          <w:rFonts w:asciiTheme="majorHAnsi" w:hAnsiTheme="majorHAnsi"/>
          <w:color w:val="000000"/>
        </w:rPr>
        <w:t xml:space="preserve"> </w:t>
      </w:r>
      <w:proofErr w:type="spellStart"/>
      <w:r w:rsidRPr="00AC45C9">
        <w:rPr>
          <w:rStyle w:val="Emphasis"/>
          <w:rFonts w:asciiTheme="majorHAnsi" w:hAnsiTheme="majorHAnsi"/>
          <w:color w:val="000000"/>
        </w:rPr>
        <w:t>заштиту</w:t>
      </w:r>
      <w:proofErr w:type="spellEnd"/>
      <w:r w:rsidRPr="00AC45C9">
        <w:rPr>
          <w:rStyle w:val="Emphasis"/>
          <w:rFonts w:asciiTheme="majorHAnsi" w:hAnsiTheme="majorHAnsi"/>
          <w:color w:val="000000"/>
        </w:rPr>
        <w:t xml:space="preserve"> </w:t>
      </w:r>
      <w:proofErr w:type="spellStart"/>
      <w:r w:rsidRPr="00AC45C9">
        <w:rPr>
          <w:rStyle w:val="Emphasis"/>
          <w:rFonts w:asciiTheme="majorHAnsi" w:hAnsiTheme="majorHAnsi"/>
          <w:color w:val="000000"/>
        </w:rPr>
        <w:t>одојчади</w:t>
      </w:r>
      <w:proofErr w:type="spellEnd"/>
      <w:r w:rsidRPr="00AC45C9">
        <w:rPr>
          <w:rStyle w:val="Emphasis"/>
          <w:rFonts w:asciiTheme="majorHAnsi" w:hAnsiTheme="majorHAnsi"/>
          <w:color w:val="000000"/>
        </w:rPr>
        <w:t xml:space="preserve">, </w:t>
      </w:r>
      <w:proofErr w:type="spellStart"/>
      <w:r w:rsidRPr="00AC45C9">
        <w:rPr>
          <w:rStyle w:val="Emphasis"/>
          <w:rFonts w:asciiTheme="majorHAnsi" w:hAnsiTheme="majorHAnsi"/>
          <w:color w:val="000000"/>
        </w:rPr>
        <w:t>деце</w:t>
      </w:r>
      <w:proofErr w:type="spellEnd"/>
      <w:r w:rsidRPr="00AC45C9">
        <w:rPr>
          <w:rStyle w:val="Emphasis"/>
          <w:rFonts w:asciiTheme="majorHAnsi" w:hAnsiTheme="majorHAnsi"/>
          <w:color w:val="000000"/>
        </w:rPr>
        <w:t xml:space="preserve"> и </w:t>
      </w:r>
      <w:proofErr w:type="spellStart"/>
      <w:r w:rsidRPr="00AC45C9">
        <w:rPr>
          <w:rStyle w:val="Emphasis"/>
          <w:rFonts w:asciiTheme="majorHAnsi" w:hAnsiTheme="majorHAnsi"/>
          <w:color w:val="000000"/>
        </w:rPr>
        <w:t>омладине</w:t>
      </w:r>
      <w:proofErr w:type="spellEnd"/>
      <w:r w:rsidRPr="00AC45C9">
        <w:rPr>
          <w:rStyle w:val="Emphasis"/>
          <w:rFonts w:asciiTheme="majorHAnsi" w:hAnsiTheme="majorHAnsi"/>
          <w:color w:val="000000"/>
        </w:rPr>
        <w:t xml:space="preserve">, </w:t>
      </w:r>
      <w:proofErr w:type="spellStart"/>
      <w:r w:rsidRPr="00AC45C9">
        <w:rPr>
          <w:rStyle w:val="Emphasis"/>
          <w:rFonts w:asciiTheme="majorHAnsi" w:hAnsiTheme="majorHAnsi"/>
          <w:color w:val="000000"/>
        </w:rPr>
        <w:t>Београд</w:t>
      </w:r>
      <w:proofErr w:type="spellEnd"/>
      <w:r>
        <w:rPr>
          <w:rStyle w:val="Emphasis"/>
          <w:rFonts w:asciiTheme="majorHAnsi" w:hAnsiTheme="majorHAnsi"/>
          <w:color w:val="000000"/>
        </w:rPr>
        <w:t>-</w:t>
      </w:r>
    </w:p>
    <w:p w:rsidR="00143E64" w:rsidRPr="00EC47C6" w:rsidRDefault="00143E64" w:rsidP="00143E64">
      <w:pPr>
        <w:autoSpaceDE w:val="0"/>
        <w:autoSpaceDN w:val="0"/>
        <w:adjustRightInd w:val="0"/>
        <w:jc w:val="center"/>
        <w:rPr>
          <w:bCs/>
          <w:i/>
          <w:iCs/>
          <w:lang w:val="sr-Cyrl-CS"/>
        </w:rPr>
      </w:pPr>
    </w:p>
    <w:p w:rsidR="00143E64" w:rsidRPr="00EC47C6" w:rsidRDefault="00143E64" w:rsidP="00143E64">
      <w:pPr>
        <w:jc w:val="both"/>
        <w:rPr>
          <w:b/>
          <w:bCs/>
          <w:lang w:val="sr-Cyrl-CS"/>
        </w:rPr>
      </w:pPr>
    </w:p>
    <w:p w:rsidR="00143E64" w:rsidRPr="00EC47C6" w:rsidRDefault="00143E64" w:rsidP="00143E64">
      <w:pPr>
        <w:jc w:val="both"/>
        <w:rPr>
          <w:b/>
          <w:bCs/>
          <w:lang w:val="sr-Latn-CS"/>
        </w:rPr>
      </w:pPr>
      <w:r w:rsidRPr="00EC47C6">
        <w:rPr>
          <w:b/>
          <w:bCs/>
          <w:lang w:val="sr-Cyrl-CS"/>
        </w:rPr>
        <w:t xml:space="preserve">УГОВОРНЕ СТРАНЕ: </w:t>
      </w:r>
    </w:p>
    <w:p w:rsidR="00143E64" w:rsidRPr="00EC47C6" w:rsidRDefault="00143E64" w:rsidP="00143E64">
      <w:pPr>
        <w:jc w:val="both"/>
        <w:rPr>
          <w:b/>
          <w:bCs/>
          <w:lang w:val="sr-Latn-CS"/>
        </w:rPr>
      </w:pPr>
    </w:p>
    <w:p w:rsidR="00143E64" w:rsidRPr="00EC47C6" w:rsidRDefault="00143E64" w:rsidP="00143E64">
      <w:pPr>
        <w:numPr>
          <w:ilvl w:val="0"/>
          <w:numId w:val="31"/>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143E64" w:rsidRPr="00EC47C6" w:rsidRDefault="00143E64" w:rsidP="00143E64">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143E64" w:rsidRPr="00EC47C6" w:rsidRDefault="00143E64" w:rsidP="00143E64">
      <w:pPr>
        <w:ind w:left="360" w:firstLine="360"/>
        <w:jc w:val="both"/>
        <w:rPr>
          <w:lang w:val="sr-Cyrl-CS"/>
        </w:rPr>
      </w:pPr>
      <w:proofErr w:type="spellStart"/>
      <w:proofErr w:type="gramStart"/>
      <w:r>
        <w:t>в.д</w:t>
      </w:r>
      <w:proofErr w:type="spellEnd"/>
      <w:proofErr w:type="gramEnd"/>
      <w:r>
        <w:t xml:space="preserve">.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143E64" w:rsidRPr="00EC47C6" w:rsidRDefault="00143E64" w:rsidP="00143E64">
      <w:pPr>
        <w:ind w:left="360" w:firstLine="360"/>
        <w:jc w:val="both"/>
        <w:rPr>
          <w:lang w:val="sr-Cyrl-CS"/>
        </w:rPr>
      </w:pPr>
    </w:p>
    <w:p w:rsidR="00143E64" w:rsidRPr="00EC47C6" w:rsidRDefault="00143E64" w:rsidP="00143E64">
      <w:pPr>
        <w:ind w:left="360" w:firstLine="360"/>
        <w:jc w:val="both"/>
        <w:rPr>
          <w:lang w:val="sr-Cyrl-CS"/>
        </w:rPr>
      </w:pPr>
      <w:r w:rsidRPr="00EC47C6">
        <w:rPr>
          <w:lang w:val="sr-Cyrl-CS"/>
        </w:rPr>
        <w:t>И</w:t>
      </w:r>
    </w:p>
    <w:p w:rsidR="00143E64" w:rsidRPr="00EC47C6" w:rsidRDefault="00143E64" w:rsidP="00143E64">
      <w:pPr>
        <w:ind w:left="360" w:firstLine="360"/>
        <w:jc w:val="both"/>
        <w:rPr>
          <w:lang w:val="sr-Cyrl-CS"/>
        </w:rPr>
      </w:pPr>
    </w:p>
    <w:p w:rsidR="00143E64" w:rsidRPr="00EC47C6" w:rsidRDefault="00143E64" w:rsidP="00143E64">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143E64" w:rsidRPr="00EC47C6" w:rsidRDefault="00143E64" w:rsidP="00143E64">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143E64" w:rsidRPr="00EC47C6" w:rsidRDefault="00143E64" w:rsidP="00143E64">
      <w:pPr>
        <w:widowControl w:val="0"/>
        <w:autoSpaceDE w:val="0"/>
        <w:autoSpaceDN w:val="0"/>
        <w:adjustRightInd w:val="0"/>
        <w:spacing w:line="239" w:lineRule="auto"/>
        <w:ind w:left="120"/>
        <w:rPr>
          <w:lang w:val="sr-Cyrl-CS"/>
        </w:rPr>
      </w:pPr>
      <w:r>
        <w:rPr>
          <w:lang w:val="sr-Cyrl-CS"/>
        </w:rPr>
        <w:tab/>
      </w:r>
    </w:p>
    <w:p w:rsidR="00143E64" w:rsidRPr="00EC47C6" w:rsidRDefault="00143E64" w:rsidP="00143E64">
      <w:pPr>
        <w:widowControl w:val="0"/>
        <w:autoSpaceDE w:val="0"/>
        <w:autoSpaceDN w:val="0"/>
        <w:adjustRightInd w:val="0"/>
        <w:spacing w:line="245" w:lineRule="exact"/>
        <w:rPr>
          <w:lang w:val="sr-Cyrl-CS"/>
        </w:rPr>
      </w:pPr>
    </w:p>
    <w:p w:rsidR="00143E64" w:rsidRPr="00EC47C6" w:rsidRDefault="00143E64" w:rsidP="00143E64">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143E64" w:rsidRPr="00EC47C6" w:rsidRDefault="00143E64" w:rsidP="00143E64">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143E64" w:rsidRPr="00EC47C6" w:rsidRDefault="00143E64" w:rsidP="00143E64">
      <w:pPr>
        <w:widowControl w:val="0"/>
        <w:autoSpaceDE w:val="0"/>
        <w:autoSpaceDN w:val="0"/>
        <w:adjustRightInd w:val="0"/>
        <w:spacing w:line="3" w:lineRule="exact"/>
        <w:rPr>
          <w:lang w:val="sr-Cyrl-CS"/>
        </w:rPr>
      </w:pPr>
    </w:p>
    <w:p w:rsidR="00143E64" w:rsidRPr="00EC47C6" w:rsidRDefault="00143E64" w:rsidP="00143E64">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143E64" w:rsidRPr="00EC47C6" w:rsidRDefault="00143E64" w:rsidP="00143E64">
      <w:pPr>
        <w:widowControl w:val="0"/>
        <w:autoSpaceDE w:val="0"/>
        <w:autoSpaceDN w:val="0"/>
        <w:adjustRightInd w:val="0"/>
        <w:spacing w:line="49" w:lineRule="exact"/>
      </w:pPr>
    </w:p>
    <w:p w:rsidR="00143E64" w:rsidRPr="00EC47C6" w:rsidRDefault="00143E64" w:rsidP="00143E64">
      <w:pPr>
        <w:widowControl w:val="0"/>
        <w:numPr>
          <w:ilvl w:val="0"/>
          <w:numId w:val="32"/>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143E64" w:rsidRPr="00EC47C6" w:rsidRDefault="00143E64" w:rsidP="00143E64">
      <w:pPr>
        <w:widowControl w:val="0"/>
        <w:autoSpaceDE w:val="0"/>
        <w:autoSpaceDN w:val="0"/>
        <w:adjustRightInd w:val="0"/>
        <w:spacing w:line="294" w:lineRule="exact"/>
      </w:pPr>
    </w:p>
    <w:p w:rsidR="00143E64" w:rsidRPr="00EC47C6" w:rsidRDefault="00143E64" w:rsidP="00143E64">
      <w:pPr>
        <w:widowControl w:val="0"/>
        <w:numPr>
          <w:ilvl w:val="0"/>
          <w:numId w:val="32"/>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143E64" w:rsidRPr="00EC47C6" w:rsidRDefault="00143E64" w:rsidP="00143E64">
      <w:pPr>
        <w:widowControl w:val="0"/>
        <w:autoSpaceDE w:val="0"/>
        <w:autoSpaceDN w:val="0"/>
        <w:adjustRightInd w:val="0"/>
        <w:spacing w:line="3" w:lineRule="exact"/>
      </w:pPr>
    </w:p>
    <w:p w:rsidR="00143E64" w:rsidRPr="00EC47C6" w:rsidRDefault="00143E64" w:rsidP="00143E64">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143E64" w:rsidRPr="00EC47C6" w:rsidRDefault="00143E64" w:rsidP="00143E64">
      <w:pPr>
        <w:autoSpaceDE w:val="0"/>
        <w:autoSpaceDN w:val="0"/>
        <w:adjustRightInd w:val="0"/>
        <w:jc w:val="both"/>
        <w:rPr>
          <w:b/>
          <w:bCs/>
          <w:lang w:val="sr-Cyrl-CS"/>
        </w:rPr>
      </w:pPr>
      <w:r w:rsidRPr="00EC47C6">
        <w:rPr>
          <w:b/>
          <w:bCs/>
          <w:lang w:val="sr-Cyrl-CS"/>
        </w:rPr>
        <w:t>Уговорене стране констатују:</w:t>
      </w:r>
    </w:p>
    <w:p w:rsidR="00143E64" w:rsidRDefault="00143E64" w:rsidP="00143E64">
      <w:pPr>
        <w:autoSpaceDE w:val="0"/>
        <w:autoSpaceDN w:val="0"/>
        <w:adjustRightInd w:val="0"/>
        <w:jc w:val="both"/>
        <w:rPr>
          <w:i/>
        </w:rPr>
      </w:pPr>
      <w:r w:rsidRPr="00EC47C6">
        <w:rPr>
          <w:lang w:val="sr-Cyrl-CS"/>
        </w:rPr>
        <w:t>- да је Наручилац, спровео поступак набавке</w:t>
      </w:r>
      <w:r>
        <w:rPr>
          <w:lang w:val="sr-Cyrl-CS"/>
        </w:rPr>
        <w:t xml:space="preserve"> </w:t>
      </w:r>
      <w:r>
        <w:t>30</w:t>
      </w:r>
      <w:r>
        <w:rPr>
          <w:lang w:val="sr-Cyrl-CS"/>
        </w:rPr>
        <w:t>/21</w:t>
      </w:r>
      <w:r w:rsidRPr="00EC47C6">
        <w:rPr>
          <w:lang w:val="sr-Cyrl-CS"/>
        </w:rPr>
        <w:t xml:space="preserve">, чији је предмет </w:t>
      </w:r>
      <w:r w:rsidRPr="00143E64">
        <w:rPr>
          <w:rStyle w:val="Emphasis"/>
          <w:rFonts w:asciiTheme="majorHAnsi" w:hAnsiTheme="majorHAnsi"/>
          <w:i w:val="0"/>
          <w:color w:val="000000"/>
          <w:lang w:val="sr-Cyrl-CS"/>
        </w:rPr>
        <w:t>Набавка</w:t>
      </w:r>
      <w:r>
        <w:rPr>
          <w:rStyle w:val="Emphasis"/>
          <w:rFonts w:asciiTheme="majorHAnsi" w:hAnsiTheme="majorHAnsi"/>
          <w:i w:val="0"/>
          <w:color w:val="000000"/>
          <w:lang w:val="sr-Cyrl-CS"/>
        </w:rPr>
        <w:t xml:space="preserve"> </w:t>
      </w:r>
      <w:r>
        <w:rPr>
          <w:rStyle w:val="Emphasis"/>
          <w:rFonts w:asciiTheme="majorHAnsi" w:hAnsiTheme="majorHAnsi"/>
          <w:i w:val="0"/>
          <w:color w:val="000000"/>
        </w:rPr>
        <w:t xml:space="preserve"> добара</w:t>
      </w:r>
      <w:r>
        <w:rPr>
          <w:rStyle w:val="Emphasis"/>
          <w:rFonts w:asciiTheme="majorHAnsi" w:hAnsiTheme="majorHAnsi"/>
          <w:color w:val="000000"/>
        </w:rPr>
        <w:t xml:space="preserve"> </w:t>
      </w:r>
      <w:r>
        <w:rPr>
          <w:rStyle w:val="Emphasis"/>
          <w:rFonts w:asciiTheme="majorHAnsi" w:hAnsiTheme="majorHAnsi"/>
          <w:i w:val="0"/>
          <w:color w:val="000000"/>
        </w:rPr>
        <w:t>–</w:t>
      </w:r>
      <w:r>
        <w:rPr>
          <w:rStyle w:val="Emphasis"/>
          <w:rFonts w:asciiTheme="majorHAnsi" w:hAnsiTheme="majorHAnsi"/>
          <w:color w:val="000000"/>
        </w:rPr>
        <w:t xml:space="preserve"> </w:t>
      </w:r>
      <w:r>
        <w:rPr>
          <w:rStyle w:val="Emphasis"/>
          <w:rFonts w:asciiTheme="majorHAnsi" w:hAnsiTheme="majorHAnsi"/>
          <w:i w:val="0"/>
          <w:color w:val="000000"/>
        </w:rPr>
        <w:t xml:space="preserve">Набавка пројектора и пројекционог платна са </w:t>
      </w:r>
      <w:proofErr w:type="spellStart"/>
      <w:r>
        <w:rPr>
          <w:rStyle w:val="Emphasis"/>
          <w:rFonts w:asciiTheme="majorHAnsi" w:hAnsiTheme="majorHAnsi"/>
          <w:i w:val="0"/>
          <w:color w:val="000000"/>
        </w:rPr>
        <w:t>пратећом</w:t>
      </w:r>
      <w:proofErr w:type="spellEnd"/>
      <w:r>
        <w:rPr>
          <w:rStyle w:val="Emphasis"/>
          <w:rFonts w:asciiTheme="majorHAnsi" w:hAnsiTheme="majorHAnsi"/>
          <w:i w:val="0"/>
          <w:color w:val="000000"/>
        </w:rPr>
        <w:t xml:space="preserve"> </w:t>
      </w:r>
      <w:proofErr w:type="spellStart"/>
      <w:r>
        <w:rPr>
          <w:rStyle w:val="Emphasis"/>
          <w:rFonts w:asciiTheme="majorHAnsi" w:hAnsiTheme="majorHAnsi"/>
          <w:i w:val="0"/>
          <w:color w:val="000000"/>
        </w:rPr>
        <w:t>опремом</w:t>
      </w:r>
      <w:proofErr w:type="spellEnd"/>
      <w:r>
        <w:rPr>
          <w:rStyle w:val="Emphasis"/>
          <w:rFonts w:asciiTheme="majorHAnsi" w:hAnsiTheme="majorHAnsi"/>
          <w:i w:val="0"/>
          <w:color w:val="000000"/>
        </w:rPr>
        <w:t xml:space="preserve">  </w:t>
      </w:r>
      <w:r w:rsidRPr="00143E64">
        <w:rPr>
          <w:rStyle w:val="Emphasis"/>
          <w:rFonts w:asciiTheme="majorHAnsi" w:hAnsiTheme="majorHAnsi"/>
          <w:i w:val="0"/>
          <w:color w:val="000000"/>
        </w:rPr>
        <w:t xml:space="preserve">у </w:t>
      </w:r>
      <w:proofErr w:type="spellStart"/>
      <w:r w:rsidRPr="00143E64">
        <w:rPr>
          <w:rStyle w:val="Emphasis"/>
          <w:rFonts w:asciiTheme="majorHAnsi" w:hAnsiTheme="majorHAnsi"/>
          <w:i w:val="0"/>
          <w:color w:val="000000"/>
        </w:rPr>
        <w:t>Центру</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за</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заштиту</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одојчади</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деце</w:t>
      </w:r>
      <w:proofErr w:type="spellEnd"/>
      <w:r w:rsidRPr="00143E64">
        <w:rPr>
          <w:rStyle w:val="Emphasis"/>
          <w:rFonts w:asciiTheme="majorHAnsi" w:hAnsiTheme="majorHAnsi"/>
          <w:i w:val="0"/>
          <w:color w:val="000000"/>
        </w:rPr>
        <w:t xml:space="preserve"> и </w:t>
      </w:r>
      <w:proofErr w:type="spellStart"/>
      <w:r w:rsidRPr="00143E64">
        <w:rPr>
          <w:rStyle w:val="Emphasis"/>
          <w:rFonts w:asciiTheme="majorHAnsi" w:hAnsiTheme="majorHAnsi"/>
          <w:i w:val="0"/>
          <w:color w:val="000000"/>
        </w:rPr>
        <w:t>омладине</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Београд</w:t>
      </w:r>
      <w:proofErr w:type="spellEnd"/>
      <w:r>
        <w:rPr>
          <w:i/>
        </w:rPr>
        <w:t>.</w:t>
      </w:r>
    </w:p>
    <w:p w:rsidR="00143E64" w:rsidRPr="00143E64" w:rsidRDefault="00143E64" w:rsidP="00143E64">
      <w:pPr>
        <w:autoSpaceDE w:val="0"/>
        <w:autoSpaceDN w:val="0"/>
        <w:adjustRightInd w:val="0"/>
        <w:jc w:val="both"/>
        <w:rPr>
          <w:i/>
        </w:rPr>
      </w:pPr>
      <w:r w:rsidRPr="00EC47C6">
        <w:rPr>
          <w:lang w:val="sr-Cyrl-CS"/>
        </w:rPr>
        <w:t>- да је Испоручилац/Понуђач доставио (заједничку/са подизвођачем) пон</w:t>
      </w:r>
      <w:r>
        <w:rPr>
          <w:lang w:val="sr-Cyrl-CS"/>
        </w:rPr>
        <w:t>уду број _____од дана ______2021</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143E64" w:rsidRDefault="00143E64" w:rsidP="00143E64">
      <w:pPr>
        <w:autoSpaceDE w:val="0"/>
        <w:autoSpaceDN w:val="0"/>
        <w:adjustRightInd w:val="0"/>
        <w:jc w:val="both"/>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Pr>
          <w:lang w:val="sr-Cyrl-CS"/>
        </w:rPr>
        <w:t xml:space="preserve"> </w:t>
      </w:r>
      <w:r>
        <w:rPr>
          <w:rStyle w:val="Emphasis"/>
          <w:rFonts w:asciiTheme="majorHAnsi" w:hAnsiTheme="majorHAnsi"/>
          <w:i w:val="0"/>
          <w:color w:val="000000"/>
        </w:rPr>
        <w:t>–</w:t>
      </w:r>
      <w:r>
        <w:rPr>
          <w:rStyle w:val="Emphasis"/>
          <w:rFonts w:asciiTheme="majorHAnsi" w:hAnsiTheme="majorHAnsi"/>
          <w:color w:val="000000"/>
        </w:rPr>
        <w:t xml:space="preserve"> </w:t>
      </w:r>
      <w:r>
        <w:rPr>
          <w:rStyle w:val="Emphasis"/>
          <w:rFonts w:asciiTheme="majorHAnsi" w:hAnsiTheme="majorHAnsi"/>
          <w:i w:val="0"/>
          <w:color w:val="000000"/>
        </w:rPr>
        <w:t xml:space="preserve">Набавка пројектора и пројекционог платна са </w:t>
      </w:r>
      <w:proofErr w:type="spellStart"/>
      <w:r>
        <w:rPr>
          <w:rStyle w:val="Emphasis"/>
          <w:rFonts w:asciiTheme="majorHAnsi" w:hAnsiTheme="majorHAnsi"/>
          <w:i w:val="0"/>
          <w:color w:val="000000"/>
        </w:rPr>
        <w:t>пратећом</w:t>
      </w:r>
      <w:proofErr w:type="spellEnd"/>
      <w:r>
        <w:rPr>
          <w:rStyle w:val="Emphasis"/>
          <w:rFonts w:asciiTheme="majorHAnsi" w:hAnsiTheme="majorHAnsi"/>
          <w:i w:val="0"/>
          <w:color w:val="000000"/>
        </w:rPr>
        <w:t xml:space="preserve"> </w:t>
      </w:r>
      <w:proofErr w:type="spellStart"/>
      <w:r>
        <w:rPr>
          <w:rStyle w:val="Emphasis"/>
          <w:rFonts w:asciiTheme="majorHAnsi" w:hAnsiTheme="majorHAnsi"/>
          <w:i w:val="0"/>
          <w:color w:val="000000"/>
        </w:rPr>
        <w:t>опремом</w:t>
      </w:r>
      <w:proofErr w:type="spellEnd"/>
      <w:r>
        <w:rPr>
          <w:rStyle w:val="Emphasis"/>
          <w:rFonts w:asciiTheme="majorHAnsi" w:hAnsiTheme="majorHAnsi"/>
          <w:i w:val="0"/>
          <w:color w:val="000000"/>
        </w:rPr>
        <w:t xml:space="preserve">  </w:t>
      </w:r>
      <w:r w:rsidRPr="00143E64">
        <w:rPr>
          <w:rStyle w:val="Emphasis"/>
          <w:rFonts w:asciiTheme="majorHAnsi" w:hAnsiTheme="majorHAnsi"/>
          <w:i w:val="0"/>
          <w:color w:val="000000"/>
        </w:rPr>
        <w:t xml:space="preserve">у </w:t>
      </w:r>
      <w:proofErr w:type="spellStart"/>
      <w:r w:rsidRPr="00143E64">
        <w:rPr>
          <w:rStyle w:val="Emphasis"/>
          <w:rFonts w:asciiTheme="majorHAnsi" w:hAnsiTheme="majorHAnsi"/>
          <w:i w:val="0"/>
          <w:color w:val="000000"/>
        </w:rPr>
        <w:t>Центру</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за</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заштиту</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одојчади</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деце</w:t>
      </w:r>
      <w:proofErr w:type="spellEnd"/>
      <w:r w:rsidRPr="00143E64">
        <w:rPr>
          <w:rStyle w:val="Emphasis"/>
          <w:rFonts w:asciiTheme="majorHAnsi" w:hAnsiTheme="majorHAnsi"/>
          <w:i w:val="0"/>
          <w:color w:val="000000"/>
        </w:rPr>
        <w:t xml:space="preserve"> и </w:t>
      </w:r>
      <w:proofErr w:type="spellStart"/>
      <w:r w:rsidRPr="00143E64">
        <w:rPr>
          <w:rStyle w:val="Emphasis"/>
          <w:rFonts w:asciiTheme="majorHAnsi" w:hAnsiTheme="majorHAnsi"/>
          <w:i w:val="0"/>
          <w:color w:val="000000"/>
        </w:rPr>
        <w:t>омладине</w:t>
      </w:r>
      <w:proofErr w:type="spellEnd"/>
      <w:r w:rsidRPr="00143E64">
        <w:rPr>
          <w:rStyle w:val="Emphasis"/>
          <w:rFonts w:asciiTheme="majorHAnsi" w:hAnsiTheme="majorHAnsi"/>
          <w:i w:val="0"/>
          <w:color w:val="000000"/>
        </w:rPr>
        <w:t xml:space="preserve">, </w:t>
      </w:r>
      <w:proofErr w:type="spellStart"/>
      <w:r w:rsidRPr="00143E64">
        <w:rPr>
          <w:rStyle w:val="Emphasis"/>
          <w:rFonts w:asciiTheme="majorHAnsi" w:hAnsiTheme="majorHAnsi"/>
          <w:i w:val="0"/>
          <w:color w:val="000000"/>
        </w:rPr>
        <w:t>Београд</w:t>
      </w:r>
      <w:proofErr w:type="spellEnd"/>
    </w:p>
    <w:p w:rsidR="00143E64" w:rsidRPr="00143E64" w:rsidRDefault="00143E64" w:rsidP="00143E64">
      <w:pPr>
        <w:autoSpaceDE w:val="0"/>
        <w:autoSpaceDN w:val="0"/>
        <w:adjustRightInd w:val="0"/>
        <w:rPr>
          <w:b/>
          <w:bCs/>
        </w:rPr>
      </w:pPr>
    </w:p>
    <w:p w:rsidR="00143E64" w:rsidRPr="00EC47C6" w:rsidRDefault="00143E64" w:rsidP="00143E64">
      <w:pPr>
        <w:autoSpaceDE w:val="0"/>
        <w:autoSpaceDN w:val="0"/>
        <w:adjustRightInd w:val="0"/>
        <w:rPr>
          <w:b/>
          <w:bCs/>
          <w:lang w:val="sr-Cyrl-CS"/>
        </w:rPr>
      </w:pPr>
      <w:r w:rsidRPr="00EC47C6">
        <w:rPr>
          <w:b/>
          <w:bCs/>
          <w:lang w:val="sr-Cyrl-CS"/>
        </w:rPr>
        <w:t>Предмет уговора и услови продаје</w:t>
      </w:r>
    </w:p>
    <w:p w:rsidR="00143E64" w:rsidRPr="00EC47C6" w:rsidRDefault="00143E64" w:rsidP="00143E64">
      <w:pPr>
        <w:autoSpaceDE w:val="0"/>
        <w:autoSpaceDN w:val="0"/>
        <w:adjustRightInd w:val="0"/>
        <w:jc w:val="center"/>
        <w:rPr>
          <w:b/>
          <w:bCs/>
          <w:lang w:val="sr-Cyrl-CS"/>
        </w:rPr>
      </w:pPr>
      <w:r w:rsidRPr="00EC47C6">
        <w:rPr>
          <w:b/>
          <w:bCs/>
          <w:lang w:val="sr-Cyrl-CS"/>
        </w:rPr>
        <w:t>Члан 1.</w:t>
      </w:r>
    </w:p>
    <w:p w:rsidR="00143E64" w:rsidRPr="00EC47C6" w:rsidRDefault="00143E64" w:rsidP="00143E64">
      <w:pPr>
        <w:autoSpaceDE w:val="0"/>
        <w:autoSpaceDN w:val="0"/>
        <w:adjustRightInd w:val="0"/>
        <w:jc w:val="center"/>
        <w:rPr>
          <w:b/>
          <w:bCs/>
          <w:lang w:val="sr-Cyrl-CS"/>
        </w:rPr>
      </w:pPr>
    </w:p>
    <w:p w:rsidR="00143E64" w:rsidRDefault="00143E64" w:rsidP="00143E64">
      <w:pPr>
        <w:ind w:left="20" w:firstLine="820"/>
        <w:jc w:val="both"/>
        <w:rPr>
          <w:lang w:val="sr-Cyrl-CS"/>
        </w:rPr>
      </w:pPr>
      <w:r w:rsidRPr="00EC47C6">
        <w:rPr>
          <w:lang w:val="sr-Cyrl-CS"/>
        </w:rPr>
        <w:t xml:space="preserve">Испоручилац је сагласан да испоручи </w:t>
      </w:r>
      <w:r w:rsidR="00DB6062">
        <w:rPr>
          <w:lang w:val="sr-Cyrl-CS"/>
        </w:rPr>
        <w:t xml:space="preserve">и изврши постављање </w:t>
      </w:r>
      <w:r w:rsidRPr="00EC47C6">
        <w:rPr>
          <w:lang w:val="sr-Cyrl-CS"/>
        </w:rPr>
        <w:t>добра, у складу са захтевима Наручиоца и По</w:t>
      </w:r>
      <w:r>
        <w:rPr>
          <w:lang w:val="sr-Cyrl-CS"/>
        </w:rPr>
        <w:t>нудом бр. ______ од ________2021</w:t>
      </w:r>
      <w:r w:rsidRPr="00EC47C6">
        <w:rPr>
          <w:lang w:val="sr-Cyrl-CS"/>
        </w:rPr>
        <w:t>. године, а Наручилац се обавезује да за испоручена добра уредно плати. ( попуњава Испоручилац)</w:t>
      </w:r>
    </w:p>
    <w:p w:rsidR="00143E64" w:rsidRDefault="00143E64" w:rsidP="00143E64">
      <w:pPr>
        <w:ind w:left="20" w:firstLine="820"/>
        <w:jc w:val="both"/>
        <w:rPr>
          <w:lang w:val="sr-Cyrl-CS"/>
        </w:rPr>
      </w:pPr>
    </w:p>
    <w:p w:rsidR="00DB6062" w:rsidRDefault="00DB6062" w:rsidP="00143E64">
      <w:pPr>
        <w:ind w:left="20" w:firstLine="820"/>
        <w:jc w:val="both"/>
        <w:rPr>
          <w:lang w:val="sr-Cyrl-CS"/>
        </w:rPr>
      </w:pPr>
    </w:p>
    <w:p w:rsidR="00412E51" w:rsidRDefault="00412E51" w:rsidP="00143E64">
      <w:pPr>
        <w:ind w:left="20" w:firstLine="820"/>
        <w:jc w:val="both"/>
        <w:rPr>
          <w:lang w:val="sr-Cyrl-CS"/>
        </w:rPr>
      </w:pPr>
    </w:p>
    <w:p w:rsidR="00DB6062" w:rsidRPr="00EC47C6" w:rsidRDefault="00DB6062" w:rsidP="00143E64">
      <w:pPr>
        <w:ind w:left="20" w:firstLine="820"/>
        <w:jc w:val="both"/>
        <w:rPr>
          <w:lang w:val="sr-Cyrl-CS"/>
        </w:rPr>
      </w:pPr>
    </w:p>
    <w:p w:rsidR="00143E64" w:rsidRPr="00EC47C6" w:rsidRDefault="00143E64" w:rsidP="00143E64">
      <w:pPr>
        <w:keepNext/>
        <w:keepLines/>
        <w:ind w:right="60"/>
        <w:jc w:val="center"/>
        <w:outlineLvl w:val="5"/>
        <w:rPr>
          <w:b/>
          <w:i/>
          <w:lang w:val="sr-Cyrl-CS"/>
        </w:rPr>
      </w:pPr>
      <w:bookmarkStart w:id="0" w:name="bookmark125"/>
      <w:r w:rsidRPr="00EC47C6">
        <w:rPr>
          <w:b/>
          <w:iCs/>
          <w:shd w:val="clear" w:color="auto" w:fill="FFFFFF"/>
          <w:lang w:val="sr-Cyrl-CS"/>
        </w:rPr>
        <w:t>Члан 2.</w:t>
      </w:r>
      <w:bookmarkEnd w:id="0"/>
    </w:p>
    <w:p w:rsidR="00143E64" w:rsidRPr="00EC47C6" w:rsidRDefault="00143E64" w:rsidP="00143E64">
      <w:pPr>
        <w:ind w:left="20" w:right="60" w:firstLine="820"/>
        <w:jc w:val="both"/>
        <w:rPr>
          <w:lang w:val="sr-Cyrl-CS"/>
        </w:rPr>
      </w:pPr>
      <w:r w:rsidRPr="00EC47C6">
        <w:rPr>
          <w:lang w:val="sr-Cyrl-CS"/>
        </w:rPr>
        <w:t xml:space="preserve">Испоручилац се обавезује да за потребе Наручиоца испоручи </w:t>
      </w:r>
      <w:r w:rsidR="00DB6062">
        <w:rPr>
          <w:lang w:val="sr-Cyrl-CS"/>
        </w:rPr>
        <w:t xml:space="preserve">и изврши постављање </w:t>
      </w:r>
      <w:r w:rsidRPr="00EC47C6">
        <w:rPr>
          <w:lang w:val="sr-Cyrl-CS"/>
        </w:rPr>
        <w:t>добра која су предмет овог Уговора, _____________</w:t>
      </w:r>
      <w:r>
        <w:rPr>
          <w:lang w:val="sr-Cyrl-CS"/>
        </w:rPr>
        <w:t xml:space="preserve"> (макс</w:t>
      </w:r>
      <w:r w:rsidR="00490F91">
        <w:rPr>
          <w:lang w:val="sr-Cyrl-CS"/>
        </w:rPr>
        <w:t xml:space="preserve">имум </w:t>
      </w:r>
      <w:r w:rsidR="00490F91">
        <w:t>15</w:t>
      </w:r>
      <w:r>
        <w:rPr>
          <w:lang w:val="sr-Cyrl-CS"/>
        </w:rPr>
        <w:t xml:space="preserve"> дана од дана закључења уговора)</w:t>
      </w:r>
      <w:r w:rsidRPr="00EC47C6">
        <w:rPr>
          <w:lang w:val="sr-Cyrl-CS"/>
        </w:rPr>
        <w:t>.</w:t>
      </w:r>
      <w:r>
        <w:rPr>
          <w:lang w:val="sr-Cyrl-CS"/>
        </w:rPr>
        <w:t xml:space="preserve">  (</w:t>
      </w:r>
      <w:r w:rsidRPr="00EC47C6">
        <w:rPr>
          <w:lang w:val="sr-Cyrl-CS"/>
        </w:rPr>
        <w:t>попуњава Испоручилац)</w:t>
      </w:r>
    </w:p>
    <w:p w:rsidR="00143E64" w:rsidRPr="00EC47C6" w:rsidRDefault="00143E64" w:rsidP="00143E64">
      <w:pPr>
        <w:keepNext/>
        <w:keepLines/>
        <w:jc w:val="center"/>
        <w:outlineLvl w:val="5"/>
        <w:rPr>
          <w:b/>
          <w:iCs/>
          <w:shd w:val="clear" w:color="auto" w:fill="FFFFFF"/>
          <w:lang w:val="sr-Cyrl-CS"/>
        </w:rPr>
      </w:pPr>
      <w:bookmarkStart w:id="1" w:name="bookmark126"/>
    </w:p>
    <w:p w:rsidR="00143E64" w:rsidRPr="00EC47C6" w:rsidRDefault="00143E64" w:rsidP="00143E64">
      <w:pPr>
        <w:keepNext/>
        <w:keepLines/>
        <w:jc w:val="center"/>
        <w:outlineLvl w:val="5"/>
        <w:rPr>
          <w:b/>
          <w:i/>
          <w:lang w:val="sr-Cyrl-CS"/>
        </w:rPr>
      </w:pPr>
      <w:r w:rsidRPr="00EC47C6">
        <w:rPr>
          <w:b/>
          <w:iCs/>
          <w:shd w:val="clear" w:color="auto" w:fill="FFFFFF"/>
          <w:lang w:val="sr-Cyrl-CS"/>
        </w:rPr>
        <w:t>Члан 3.</w:t>
      </w:r>
      <w:bookmarkEnd w:id="1"/>
    </w:p>
    <w:p w:rsidR="00143E64" w:rsidRPr="00EC47C6" w:rsidRDefault="00143E64" w:rsidP="00143E64">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t>а</w:t>
      </w:r>
      <w:proofErr w:type="spellEnd"/>
      <w:r>
        <w:t xml:space="preserve"> у </w:t>
      </w:r>
      <w:proofErr w:type="spellStart"/>
      <w:r>
        <w:t>плану</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за</w:t>
      </w:r>
      <w:proofErr w:type="spellEnd"/>
      <w:r>
        <w:t xml:space="preserve"> 2021</w:t>
      </w:r>
      <w:r w:rsidRPr="00EC47C6">
        <w:t>.</w:t>
      </w:r>
      <w:r>
        <w:t xml:space="preserve"> </w:t>
      </w:r>
      <w:proofErr w:type="spellStart"/>
      <w:proofErr w:type="gramStart"/>
      <w:r w:rsidRPr="00EC47C6">
        <w:t>годину</w:t>
      </w:r>
      <w:proofErr w:type="spellEnd"/>
      <w:proofErr w:type="gram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143E64" w:rsidRPr="00EC47C6" w:rsidRDefault="00143E64" w:rsidP="00143E64">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143E64" w:rsidRPr="00EC47C6" w:rsidRDefault="00143E64" w:rsidP="00143E64">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w:t>
      </w:r>
      <w:r w:rsidR="00DB6062">
        <w:rPr>
          <w:lang w:val="sr-Cyrl-CS"/>
        </w:rPr>
        <w:t xml:space="preserve">и постављање </w:t>
      </w:r>
      <w:r w:rsidRPr="00EC47C6">
        <w:rPr>
          <w:lang w:val="sr-Cyrl-CS"/>
        </w:rPr>
        <w:t>на опредељено место,</w:t>
      </w:r>
      <w:r w:rsidR="00DB6062">
        <w:rPr>
          <w:lang w:val="sr-Cyrl-CS"/>
        </w:rPr>
        <w:t xml:space="preserve"> тј. у објекат Материнског дома, ул. Звечанска бр. 7, Београд</w:t>
      </w:r>
      <w:r w:rsidRPr="00EC47C6">
        <w:rPr>
          <w:lang w:val="sr-Cyrl-CS"/>
        </w:rPr>
        <w:t>.</w:t>
      </w:r>
      <w:bookmarkEnd w:id="2"/>
    </w:p>
    <w:p w:rsidR="00143E64" w:rsidRPr="00EC47C6" w:rsidRDefault="00143E64" w:rsidP="00143E64">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143E64" w:rsidRPr="00EC47C6" w:rsidRDefault="00143E64" w:rsidP="00143E64">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143E64" w:rsidRDefault="00143E64" w:rsidP="00143E64">
      <w:pPr>
        <w:keepNext/>
        <w:keepLines/>
        <w:jc w:val="center"/>
        <w:outlineLvl w:val="5"/>
        <w:rPr>
          <w:lang w:val="sr-Cyrl-CS"/>
        </w:rPr>
      </w:pPr>
      <w:bookmarkStart w:id="3" w:name="bookmark128"/>
    </w:p>
    <w:p w:rsidR="00143E64" w:rsidRPr="00EC47C6" w:rsidRDefault="00143E64" w:rsidP="00143E64">
      <w:pPr>
        <w:keepNext/>
        <w:keepLines/>
        <w:jc w:val="center"/>
        <w:outlineLvl w:val="5"/>
        <w:rPr>
          <w:b/>
          <w:i/>
          <w:lang w:val="sr-Cyrl-CS"/>
        </w:rPr>
      </w:pPr>
      <w:r w:rsidRPr="00EC47C6">
        <w:rPr>
          <w:b/>
          <w:iCs/>
          <w:shd w:val="clear" w:color="auto" w:fill="FFFFFF"/>
          <w:lang w:val="sr-Cyrl-CS"/>
        </w:rPr>
        <w:t>Члан 4.</w:t>
      </w:r>
      <w:bookmarkEnd w:id="3"/>
    </w:p>
    <w:p w:rsidR="00143E64" w:rsidRPr="00EC47C6" w:rsidRDefault="00143E64" w:rsidP="00143E64">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143E64" w:rsidRPr="00EC47C6" w:rsidRDefault="00143E64" w:rsidP="00143E64">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143E64" w:rsidRPr="00EC47C6" w:rsidRDefault="00143E64" w:rsidP="00143E64">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143E64" w:rsidRPr="00EC47C6" w:rsidRDefault="00143E64" w:rsidP="00143E64">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143E64" w:rsidRPr="00EC47C6" w:rsidRDefault="00143E64" w:rsidP="00143E64">
      <w:pPr>
        <w:ind w:right="20"/>
        <w:jc w:val="center"/>
        <w:rPr>
          <w:lang w:val="sr-Cyrl-CS"/>
        </w:rPr>
      </w:pPr>
    </w:p>
    <w:p w:rsidR="00143E64" w:rsidRPr="00EC47C6" w:rsidRDefault="00143E64" w:rsidP="00143E64">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143E64" w:rsidRPr="00EC47C6" w:rsidRDefault="00143E64" w:rsidP="00143E64">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143E64" w:rsidRPr="00EC47C6" w:rsidRDefault="00143E64" w:rsidP="00143E64">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143E64" w:rsidRPr="00EC47C6" w:rsidRDefault="00143E64" w:rsidP="00143E64">
      <w:pPr>
        <w:ind w:right="20"/>
        <w:jc w:val="center"/>
        <w:rPr>
          <w:b/>
          <w:iCs/>
          <w:shd w:val="clear" w:color="auto" w:fill="FFFFFF"/>
          <w:lang w:val="sr-Cyrl-CS"/>
        </w:rPr>
      </w:pPr>
    </w:p>
    <w:p w:rsidR="00143E64" w:rsidRPr="00EC47C6" w:rsidRDefault="00143E64" w:rsidP="00143E64">
      <w:pPr>
        <w:ind w:right="20"/>
        <w:jc w:val="center"/>
        <w:rPr>
          <w:b/>
          <w:i/>
          <w:lang w:val="sr-Cyrl-CS"/>
        </w:rPr>
      </w:pPr>
      <w:r w:rsidRPr="00EC47C6">
        <w:rPr>
          <w:b/>
          <w:iCs/>
          <w:shd w:val="clear" w:color="auto" w:fill="FFFFFF"/>
          <w:lang w:val="sr-Cyrl-CS"/>
        </w:rPr>
        <w:t>Члан 6.</w:t>
      </w:r>
      <w:bookmarkEnd w:id="5"/>
    </w:p>
    <w:p w:rsidR="00143E64" w:rsidRDefault="00143E64" w:rsidP="00143E64">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Pr="00CE5BFF">
        <w:rPr>
          <w:lang w:val="sr-Cyrl-CS"/>
        </w:rPr>
        <w:t>(максимум седам дана од потписивања записника)</w:t>
      </w:r>
      <w:r w:rsidRPr="00EC47C6">
        <w:rPr>
          <w:lang w:val="sr-Cyrl-CS"/>
        </w:rPr>
        <w:t>, о сопственом трошку.</w:t>
      </w:r>
      <w:r>
        <w:rPr>
          <w:lang w:val="sr-Cyrl-CS"/>
        </w:rPr>
        <w:t xml:space="preserve"> </w:t>
      </w:r>
      <w:r w:rsidRPr="00EC47C6">
        <w:rPr>
          <w:lang w:val="sr-Cyrl-CS"/>
        </w:rPr>
        <w:t>(Попуњава Испоручилац)</w:t>
      </w:r>
      <w:r w:rsidRPr="00E66AD3">
        <w:rPr>
          <w:b/>
          <w:lang w:val="sr-Cyrl-CS"/>
        </w:rPr>
        <w:t xml:space="preserve"> </w:t>
      </w:r>
    </w:p>
    <w:p w:rsidR="00143E64" w:rsidRDefault="00143E64" w:rsidP="00143E64">
      <w:pPr>
        <w:ind w:right="20"/>
        <w:jc w:val="center"/>
        <w:rPr>
          <w:b/>
        </w:rPr>
      </w:pPr>
    </w:p>
    <w:p w:rsidR="00143E64" w:rsidRDefault="00143E64" w:rsidP="00143E64">
      <w:pPr>
        <w:ind w:right="20"/>
        <w:jc w:val="center"/>
        <w:rPr>
          <w:b/>
        </w:rPr>
      </w:pPr>
    </w:p>
    <w:p w:rsidR="00143E64" w:rsidRDefault="00143E64" w:rsidP="00143E64">
      <w:pPr>
        <w:ind w:right="20"/>
        <w:jc w:val="center"/>
        <w:rPr>
          <w:b/>
        </w:rPr>
      </w:pPr>
    </w:p>
    <w:p w:rsidR="00143E64" w:rsidRPr="006509B7" w:rsidRDefault="00143E64" w:rsidP="00143E64">
      <w:pPr>
        <w:ind w:right="20"/>
        <w:jc w:val="center"/>
        <w:rPr>
          <w:b/>
        </w:rPr>
      </w:pPr>
    </w:p>
    <w:p w:rsidR="00143E64" w:rsidRPr="00976C7E" w:rsidRDefault="00143E64" w:rsidP="00143E64">
      <w:pPr>
        <w:ind w:right="20"/>
        <w:jc w:val="center"/>
        <w:rPr>
          <w:b/>
          <w:lang w:val="sr-Cyrl-CS"/>
        </w:rPr>
      </w:pPr>
      <w:r w:rsidRPr="00E66AD3">
        <w:rPr>
          <w:b/>
          <w:lang w:val="sr-Cyrl-CS"/>
        </w:rPr>
        <w:t>Члан 7.</w:t>
      </w:r>
    </w:p>
    <w:p w:rsidR="00143E64" w:rsidRDefault="00143E64" w:rsidP="00143E64">
      <w:pPr>
        <w:ind w:left="20" w:right="20" w:firstLine="640"/>
        <w:jc w:val="both"/>
        <w:rPr>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DB6062" w:rsidRPr="00EC47C6" w:rsidRDefault="00DB6062" w:rsidP="00143E64">
      <w:pPr>
        <w:ind w:left="20" w:right="20" w:firstLine="640"/>
        <w:jc w:val="both"/>
        <w:rPr>
          <w:b/>
          <w:i/>
          <w:lang w:val="sr-Cyrl-CS"/>
        </w:rPr>
      </w:pPr>
    </w:p>
    <w:p w:rsidR="00143E64" w:rsidRPr="00EC47C6" w:rsidRDefault="00143E64" w:rsidP="00143E64">
      <w:pPr>
        <w:ind w:right="20"/>
        <w:jc w:val="center"/>
        <w:rPr>
          <w:b/>
          <w:lang w:val="sr-Cyrl-CS"/>
        </w:rPr>
      </w:pPr>
      <w:r w:rsidRPr="00EC47C6">
        <w:rPr>
          <w:b/>
          <w:lang w:val="sr-Cyrl-CS"/>
        </w:rPr>
        <w:t>Члан 8.</w:t>
      </w:r>
    </w:p>
    <w:p w:rsidR="00143E64" w:rsidRPr="00EC47C6" w:rsidRDefault="00143E64" w:rsidP="00143E64">
      <w:pPr>
        <w:ind w:left="20" w:right="20" w:firstLine="640"/>
        <w:jc w:val="both"/>
        <w:rPr>
          <w:lang w:val="sr-Cyrl-CS"/>
        </w:rPr>
      </w:pPr>
      <w:r w:rsidRPr="00EC47C6">
        <w:rPr>
          <w:lang w:val="sr-Cyrl-CS"/>
        </w:rPr>
        <w:t xml:space="preserve">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w:t>
      </w:r>
      <w:r w:rsidR="00DB6062">
        <w:rPr>
          <w:lang w:val="sr-Cyrl-CS"/>
        </w:rPr>
        <w:t>лица, и то о трошку Испоручиоца</w:t>
      </w:r>
      <w:r w:rsidRPr="00EC47C6">
        <w:rPr>
          <w:lang w:val="sr-Cyrl-CS"/>
        </w:rPr>
        <w:t>.</w:t>
      </w:r>
    </w:p>
    <w:p w:rsidR="00143E64" w:rsidRPr="00EC47C6" w:rsidRDefault="00143E64" w:rsidP="00143E64">
      <w:pPr>
        <w:ind w:left="20" w:right="20" w:firstLine="640"/>
        <w:jc w:val="both"/>
        <w:rPr>
          <w:lang w:val="sr-Cyrl-CS"/>
        </w:rPr>
      </w:pPr>
    </w:p>
    <w:p w:rsidR="00143E64" w:rsidRPr="00EC47C6" w:rsidRDefault="00143E64" w:rsidP="00143E64">
      <w:pPr>
        <w:jc w:val="center"/>
        <w:rPr>
          <w:b/>
          <w:i/>
          <w:lang w:val="sr-Cyrl-CS"/>
        </w:rPr>
      </w:pPr>
      <w:bookmarkStart w:id="6" w:name="bookmark131"/>
      <w:r w:rsidRPr="00EC47C6">
        <w:rPr>
          <w:b/>
          <w:iCs/>
          <w:shd w:val="clear" w:color="auto" w:fill="FFFFFF"/>
          <w:lang w:val="sr-Cyrl-CS"/>
        </w:rPr>
        <w:t>Члан 9.</w:t>
      </w:r>
      <w:bookmarkEnd w:id="6"/>
    </w:p>
    <w:p w:rsidR="00143E64" w:rsidRPr="00EC47C6" w:rsidRDefault="00143E64" w:rsidP="00143E64">
      <w:pPr>
        <w:ind w:left="20" w:firstLine="700"/>
        <w:jc w:val="both"/>
        <w:rPr>
          <w:lang w:val="sr-Cyrl-CS"/>
        </w:rPr>
      </w:pPr>
      <w:r w:rsidRPr="00EC47C6">
        <w:rPr>
          <w:lang w:val="sr-Cyrl-CS"/>
        </w:rPr>
        <w:t xml:space="preserve">У случају неоправдане доцње у испоруци </w:t>
      </w:r>
      <w:r w:rsidR="00C002B2">
        <w:rPr>
          <w:lang w:val="sr-Cyrl-CS"/>
        </w:rPr>
        <w:t xml:space="preserve">и/или постављању </w:t>
      </w:r>
      <w:r w:rsidR="00C002B2" w:rsidRPr="00EC47C6">
        <w:rPr>
          <w:lang w:val="sr-Cyrl-CS"/>
        </w:rPr>
        <w:t xml:space="preserve">добра </w:t>
      </w:r>
      <w:r w:rsidRPr="00EC47C6">
        <w:rPr>
          <w:lang w:val="sr-Cyrl-CS"/>
        </w:rPr>
        <w:t>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143E64" w:rsidRPr="00EC47C6" w:rsidRDefault="00143E64" w:rsidP="00143E64">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143E64" w:rsidRPr="00EC47C6" w:rsidRDefault="00143E64" w:rsidP="00143E64">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143E64" w:rsidRPr="00EC47C6" w:rsidRDefault="00143E64" w:rsidP="00143E64">
      <w:pPr>
        <w:autoSpaceDE w:val="0"/>
        <w:autoSpaceDN w:val="0"/>
        <w:adjustRightInd w:val="0"/>
        <w:rPr>
          <w:lang w:val="sr-Cyrl-CS"/>
        </w:rPr>
      </w:pPr>
    </w:p>
    <w:p w:rsidR="00143E64" w:rsidRPr="00EC47C6" w:rsidRDefault="00143E64" w:rsidP="00143E64">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143E64" w:rsidRPr="00EC47C6" w:rsidRDefault="00143E64" w:rsidP="00143E64">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143E64" w:rsidRPr="00EC47C6" w:rsidRDefault="00143E64" w:rsidP="00143E64">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143E64" w:rsidRPr="00EC47C6" w:rsidRDefault="00143E64" w:rsidP="00143E64">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143E64" w:rsidRPr="00EC47C6" w:rsidRDefault="00143E64" w:rsidP="00143E64">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143E64" w:rsidRPr="007B3137" w:rsidRDefault="00143E64" w:rsidP="00143E64">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8" w:name="bookmark133"/>
    </w:p>
    <w:p w:rsidR="00143E64" w:rsidRDefault="00143E64" w:rsidP="00143E64">
      <w:pPr>
        <w:jc w:val="center"/>
        <w:rPr>
          <w:b/>
          <w:iCs/>
          <w:shd w:val="clear" w:color="auto" w:fill="FFFFFF"/>
        </w:rPr>
      </w:pPr>
    </w:p>
    <w:p w:rsidR="00143E64" w:rsidRDefault="00143E64" w:rsidP="00143E64">
      <w:pPr>
        <w:jc w:val="center"/>
        <w:rPr>
          <w:b/>
          <w:iCs/>
          <w:shd w:val="clear" w:color="auto" w:fill="FFFFFF"/>
        </w:rPr>
      </w:pPr>
    </w:p>
    <w:p w:rsidR="00143E64" w:rsidRPr="006509B7" w:rsidRDefault="00143E64" w:rsidP="00143E64">
      <w:pPr>
        <w:jc w:val="center"/>
        <w:rPr>
          <w:b/>
          <w:iCs/>
          <w:shd w:val="clear" w:color="auto" w:fill="FFFFFF"/>
        </w:rPr>
      </w:pPr>
    </w:p>
    <w:p w:rsidR="00143E64" w:rsidRDefault="00143E64" w:rsidP="00143E64">
      <w:pPr>
        <w:jc w:val="center"/>
        <w:rPr>
          <w:b/>
          <w:iCs/>
          <w:shd w:val="clear" w:color="auto" w:fill="FFFFFF"/>
        </w:rPr>
      </w:pPr>
    </w:p>
    <w:p w:rsidR="00143E64" w:rsidRDefault="00143E64" w:rsidP="00143E64">
      <w:pPr>
        <w:jc w:val="center"/>
        <w:rPr>
          <w:b/>
          <w:iCs/>
          <w:shd w:val="clear" w:color="auto" w:fill="FFFFFF"/>
        </w:rPr>
      </w:pPr>
    </w:p>
    <w:p w:rsidR="00143E64" w:rsidRDefault="00143E64" w:rsidP="00143E64">
      <w:pPr>
        <w:jc w:val="center"/>
        <w:rPr>
          <w:b/>
          <w:iCs/>
          <w:shd w:val="clear" w:color="auto" w:fill="FFFFFF"/>
        </w:rPr>
      </w:pPr>
    </w:p>
    <w:p w:rsidR="00143E64" w:rsidRDefault="00143E64" w:rsidP="00143E64">
      <w:pPr>
        <w:jc w:val="center"/>
        <w:rPr>
          <w:b/>
          <w:iCs/>
          <w:shd w:val="clear" w:color="auto" w:fill="FFFFFF"/>
        </w:rPr>
      </w:pPr>
    </w:p>
    <w:p w:rsidR="00143E64" w:rsidRPr="00EC47C6" w:rsidRDefault="00143E64" w:rsidP="00143E64">
      <w:pPr>
        <w:jc w:val="center"/>
        <w:rPr>
          <w:b/>
          <w:i/>
          <w:lang w:val="sr-Cyrl-CS"/>
        </w:rPr>
      </w:pPr>
      <w:r w:rsidRPr="00EC47C6">
        <w:rPr>
          <w:b/>
          <w:iCs/>
          <w:shd w:val="clear" w:color="auto" w:fill="FFFFFF"/>
          <w:lang w:val="sr-Cyrl-CS"/>
        </w:rPr>
        <w:t>Члан 11.</w:t>
      </w:r>
      <w:bookmarkEnd w:id="8"/>
    </w:p>
    <w:p w:rsidR="00143E64" w:rsidRDefault="00143E64" w:rsidP="00143E64">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143E64" w:rsidRPr="00EC47C6" w:rsidRDefault="00143E64" w:rsidP="00143E64">
      <w:pPr>
        <w:autoSpaceDE w:val="0"/>
        <w:autoSpaceDN w:val="0"/>
        <w:adjustRightInd w:val="0"/>
        <w:jc w:val="both"/>
        <w:rPr>
          <w:lang w:val="sr-Cyrl-CS"/>
        </w:rPr>
      </w:pPr>
    </w:p>
    <w:p w:rsidR="00143E64" w:rsidRPr="00EC47C6" w:rsidRDefault="00143E64" w:rsidP="00143E64">
      <w:pPr>
        <w:autoSpaceDE w:val="0"/>
        <w:autoSpaceDN w:val="0"/>
        <w:adjustRightInd w:val="0"/>
        <w:jc w:val="center"/>
        <w:rPr>
          <w:b/>
          <w:bCs/>
          <w:lang w:val="sr-Cyrl-CS"/>
        </w:rPr>
      </w:pPr>
      <w:r w:rsidRPr="00EC47C6">
        <w:rPr>
          <w:b/>
          <w:bCs/>
          <w:lang w:val="sr-Cyrl-CS"/>
        </w:rPr>
        <w:t>Члан 12.</w:t>
      </w:r>
    </w:p>
    <w:p w:rsidR="00143E64" w:rsidRDefault="00143E64" w:rsidP="00143E64">
      <w:pPr>
        <w:autoSpaceDE w:val="0"/>
        <w:autoSpaceDN w:val="0"/>
        <w:adjustRightInd w:val="0"/>
        <w:ind w:left="90"/>
        <w:jc w:val="both"/>
        <w:rPr>
          <w:lang w:val="sr-Cyrl-CS"/>
        </w:rPr>
      </w:pPr>
      <w:r>
        <w:rPr>
          <w:lang w:val="sr-Cyrl-CS"/>
        </w:rPr>
        <w:tab/>
      </w:r>
      <w:r w:rsidRPr="00EC47C6">
        <w:rPr>
          <w:lang w:val="sr-Cyrl-CS"/>
        </w:rPr>
        <w:t>Овај уговор је закључен даном потписивања обе уговорне стране. Уговор се закључује на о</w:t>
      </w:r>
      <w:r w:rsidR="00490F91">
        <w:rPr>
          <w:lang w:val="sr-Cyrl-CS"/>
        </w:rPr>
        <w:t xml:space="preserve">дређено време и то на период од дана закључења уговора до дана испоруке предметних добара и испуњења свих уговором предвиђених обавеза. </w:t>
      </w:r>
    </w:p>
    <w:p w:rsidR="00490F91" w:rsidRPr="00EC47C6" w:rsidRDefault="00490F91" w:rsidP="00143E64">
      <w:pPr>
        <w:autoSpaceDE w:val="0"/>
        <w:autoSpaceDN w:val="0"/>
        <w:adjustRightInd w:val="0"/>
        <w:ind w:left="90"/>
        <w:jc w:val="both"/>
        <w:rPr>
          <w:color w:val="000000"/>
          <w:lang w:val="ru-RU"/>
        </w:rPr>
      </w:pPr>
    </w:p>
    <w:p w:rsidR="00143E64" w:rsidRPr="00EC47C6" w:rsidRDefault="00143E64" w:rsidP="00143E64">
      <w:pPr>
        <w:autoSpaceDE w:val="0"/>
        <w:autoSpaceDN w:val="0"/>
        <w:adjustRightInd w:val="0"/>
        <w:jc w:val="center"/>
        <w:rPr>
          <w:b/>
          <w:bCs/>
          <w:lang w:val="sr-Cyrl-CS"/>
        </w:rPr>
      </w:pPr>
      <w:r w:rsidRPr="00EC47C6">
        <w:rPr>
          <w:b/>
          <w:bCs/>
          <w:lang w:val="sr-Cyrl-CS"/>
        </w:rPr>
        <w:t>Члан 13.</w:t>
      </w:r>
    </w:p>
    <w:p w:rsidR="00143E64" w:rsidRPr="00EC47C6" w:rsidRDefault="00143E64" w:rsidP="00143E64">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143E64" w:rsidRPr="00EC47C6" w:rsidRDefault="00143E64" w:rsidP="00143E64">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143E64" w:rsidRPr="00EC47C6" w:rsidRDefault="00143E64" w:rsidP="00143E64">
      <w:pPr>
        <w:autoSpaceDE w:val="0"/>
        <w:autoSpaceDN w:val="0"/>
        <w:adjustRightInd w:val="0"/>
        <w:rPr>
          <w:b/>
          <w:bCs/>
          <w:lang w:val="sr-Cyrl-CS"/>
        </w:rPr>
      </w:pPr>
    </w:p>
    <w:p w:rsidR="00143E64" w:rsidRPr="00EC47C6" w:rsidRDefault="00143E64" w:rsidP="00143E64">
      <w:pPr>
        <w:autoSpaceDE w:val="0"/>
        <w:autoSpaceDN w:val="0"/>
        <w:adjustRightInd w:val="0"/>
        <w:jc w:val="center"/>
        <w:rPr>
          <w:b/>
          <w:bCs/>
          <w:lang w:val="sr-Cyrl-CS"/>
        </w:rPr>
      </w:pPr>
      <w:r w:rsidRPr="00EC47C6">
        <w:rPr>
          <w:b/>
          <w:bCs/>
          <w:lang w:val="sr-Cyrl-CS"/>
        </w:rPr>
        <w:t>Члан 14.</w:t>
      </w:r>
    </w:p>
    <w:p w:rsidR="00143E64" w:rsidRPr="00EC47C6" w:rsidRDefault="00143E64" w:rsidP="00143E64">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143E64" w:rsidRPr="00EC47C6" w:rsidRDefault="00143E64" w:rsidP="00143E64">
      <w:pPr>
        <w:autoSpaceDE w:val="0"/>
        <w:autoSpaceDN w:val="0"/>
        <w:adjustRightInd w:val="0"/>
        <w:jc w:val="center"/>
        <w:rPr>
          <w:b/>
          <w:bCs/>
          <w:lang w:val="sr-Cyrl-CS"/>
        </w:rPr>
      </w:pPr>
    </w:p>
    <w:p w:rsidR="00143E64" w:rsidRPr="00EC47C6" w:rsidRDefault="00143E64" w:rsidP="00143E64">
      <w:pPr>
        <w:autoSpaceDE w:val="0"/>
        <w:autoSpaceDN w:val="0"/>
        <w:adjustRightInd w:val="0"/>
        <w:jc w:val="center"/>
        <w:rPr>
          <w:b/>
          <w:bCs/>
          <w:lang w:val="sr-Cyrl-CS"/>
        </w:rPr>
      </w:pPr>
      <w:r w:rsidRPr="00EC47C6">
        <w:rPr>
          <w:b/>
          <w:bCs/>
          <w:lang w:val="sr-Cyrl-CS"/>
        </w:rPr>
        <w:t>Члан 15.</w:t>
      </w:r>
    </w:p>
    <w:p w:rsidR="00143E64" w:rsidRPr="00EC47C6" w:rsidRDefault="00143E64" w:rsidP="00143E64">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143E64" w:rsidRPr="00EC47C6" w:rsidRDefault="00143E64" w:rsidP="00143E64">
      <w:pPr>
        <w:autoSpaceDE w:val="0"/>
        <w:autoSpaceDN w:val="0"/>
        <w:adjustRightInd w:val="0"/>
        <w:jc w:val="center"/>
        <w:rPr>
          <w:b/>
          <w:bCs/>
          <w:lang w:val="sr-Cyrl-CS"/>
        </w:rPr>
      </w:pPr>
      <w:r w:rsidRPr="00EC47C6">
        <w:rPr>
          <w:b/>
          <w:bCs/>
          <w:lang w:val="sr-Cyrl-CS"/>
        </w:rPr>
        <w:t>Члан 16.</w:t>
      </w:r>
    </w:p>
    <w:p w:rsidR="00143E64" w:rsidRPr="00EC47C6" w:rsidRDefault="00143E64" w:rsidP="00143E64">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143E64" w:rsidRPr="00EC47C6" w:rsidRDefault="00143E64" w:rsidP="00143E64">
      <w:pPr>
        <w:autoSpaceDE w:val="0"/>
        <w:autoSpaceDN w:val="0"/>
        <w:adjustRightInd w:val="0"/>
        <w:jc w:val="both"/>
        <w:rPr>
          <w:lang w:val="sr-Cyrl-CS"/>
        </w:rPr>
      </w:pPr>
    </w:p>
    <w:p w:rsidR="00143E64" w:rsidRPr="00EC47C6" w:rsidRDefault="00143E64" w:rsidP="00143E64">
      <w:pPr>
        <w:autoSpaceDE w:val="0"/>
        <w:autoSpaceDN w:val="0"/>
        <w:adjustRightInd w:val="0"/>
        <w:jc w:val="center"/>
        <w:rPr>
          <w:b/>
          <w:bCs/>
          <w:lang w:val="sr-Cyrl-CS"/>
        </w:rPr>
      </w:pPr>
      <w:r w:rsidRPr="00EC47C6">
        <w:rPr>
          <w:b/>
          <w:bCs/>
          <w:lang w:val="sr-Cyrl-CS"/>
        </w:rPr>
        <w:t>Члан 17.</w:t>
      </w:r>
    </w:p>
    <w:p w:rsidR="00143E64" w:rsidRPr="00EC47C6" w:rsidRDefault="00143E64" w:rsidP="00143E64">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143E64" w:rsidRPr="00EC47C6" w:rsidRDefault="00143E64" w:rsidP="00143E64">
      <w:pPr>
        <w:autoSpaceDE w:val="0"/>
        <w:autoSpaceDN w:val="0"/>
        <w:adjustRightInd w:val="0"/>
        <w:rPr>
          <w:lang w:val="sr-Cyrl-CS"/>
        </w:rPr>
      </w:pPr>
    </w:p>
    <w:p w:rsidR="00143E64" w:rsidRPr="00EC47C6" w:rsidRDefault="00143E64" w:rsidP="00143E64">
      <w:pPr>
        <w:autoSpaceDE w:val="0"/>
        <w:autoSpaceDN w:val="0"/>
        <w:adjustRightInd w:val="0"/>
        <w:rPr>
          <w:lang w:val="sr-Cyrl-CS"/>
        </w:rPr>
      </w:pPr>
    </w:p>
    <w:tbl>
      <w:tblPr>
        <w:tblW w:w="9916" w:type="dxa"/>
        <w:tblLook w:val="04A0"/>
      </w:tblPr>
      <w:tblGrid>
        <w:gridCol w:w="4958"/>
        <w:gridCol w:w="4958"/>
      </w:tblGrid>
      <w:tr w:rsidR="00143E64" w:rsidRPr="00EC47C6" w:rsidTr="0098221D">
        <w:tc>
          <w:tcPr>
            <w:tcW w:w="4958" w:type="dxa"/>
          </w:tcPr>
          <w:p w:rsidR="00143E64" w:rsidRPr="00EC47C6" w:rsidRDefault="00143E64" w:rsidP="0098221D">
            <w:pPr>
              <w:autoSpaceDE w:val="0"/>
              <w:autoSpaceDN w:val="0"/>
              <w:adjustRightInd w:val="0"/>
              <w:rPr>
                <w:lang w:val="sr-Cyrl-CS"/>
              </w:rPr>
            </w:pPr>
            <w:r w:rsidRPr="00EC47C6">
              <w:rPr>
                <w:lang w:val="sr-Cyrl-CS"/>
              </w:rPr>
              <w:t xml:space="preserve">        ИСПОРУЧИЛАЦ</w:t>
            </w:r>
          </w:p>
        </w:tc>
        <w:tc>
          <w:tcPr>
            <w:tcW w:w="4958" w:type="dxa"/>
          </w:tcPr>
          <w:p w:rsidR="00143E64" w:rsidRPr="00EC47C6" w:rsidRDefault="00143E64" w:rsidP="0098221D">
            <w:pPr>
              <w:autoSpaceDE w:val="0"/>
              <w:autoSpaceDN w:val="0"/>
              <w:adjustRightInd w:val="0"/>
              <w:rPr>
                <w:lang w:val="sr-Cyrl-CS"/>
              </w:rPr>
            </w:pPr>
            <w:r w:rsidRPr="00EC47C6">
              <w:rPr>
                <w:lang w:val="sr-Cyrl-CS"/>
              </w:rPr>
              <w:t xml:space="preserve">                                        НАРУЧИЛАЦ</w:t>
            </w:r>
          </w:p>
        </w:tc>
      </w:tr>
      <w:tr w:rsidR="00143E64" w:rsidRPr="00EC47C6" w:rsidTr="0098221D">
        <w:tc>
          <w:tcPr>
            <w:tcW w:w="4958" w:type="dxa"/>
          </w:tcPr>
          <w:p w:rsidR="00143E64" w:rsidRPr="00EC47C6" w:rsidRDefault="00143E64" w:rsidP="0098221D">
            <w:pPr>
              <w:autoSpaceDE w:val="0"/>
              <w:autoSpaceDN w:val="0"/>
              <w:adjustRightInd w:val="0"/>
              <w:rPr>
                <w:lang w:val="sr-Cyrl-CS"/>
              </w:rPr>
            </w:pPr>
          </w:p>
          <w:p w:rsidR="00143E64" w:rsidRPr="00EC47C6" w:rsidRDefault="00143E64" w:rsidP="0098221D">
            <w:pPr>
              <w:autoSpaceDE w:val="0"/>
              <w:autoSpaceDN w:val="0"/>
              <w:adjustRightInd w:val="0"/>
              <w:rPr>
                <w:lang w:val="sr-Cyrl-CS"/>
              </w:rPr>
            </w:pPr>
            <w:r w:rsidRPr="00EC47C6">
              <w:rPr>
                <w:lang w:val="sr-Cyrl-CS"/>
              </w:rPr>
              <w:t>__________________________</w:t>
            </w:r>
          </w:p>
        </w:tc>
        <w:tc>
          <w:tcPr>
            <w:tcW w:w="4958" w:type="dxa"/>
          </w:tcPr>
          <w:p w:rsidR="00143E64" w:rsidRPr="00EC47C6" w:rsidRDefault="00143E64" w:rsidP="0098221D">
            <w:pPr>
              <w:autoSpaceDE w:val="0"/>
              <w:autoSpaceDN w:val="0"/>
              <w:adjustRightInd w:val="0"/>
              <w:jc w:val="right"/>
              <w:rPr>
                <w:lang w:val="sr-Cyrl-CS"/>
              </w:rPr>
            </w:pPr>
          </w:p>
          <w:p w:rsidR="00143E64" w:rsidRPr="00EC47C6" w:rsidRDefault="00143E64" w:rsidP="0098221D">
            <w:pPr>
              <w:autoSpaceDE w:val="0"/>
              <w:autoSpaceDN w:val="0"/>
              <w:adjustRightInd w:val="0"/>
              <w:jc w:val="right"/>
              <w:rPr>
                <w:lang w:val="sr-Cyrl-CS"/>
              </w:rPr>
            </w:pPr>
            <w:r w:rsidRPr="00EC47C6">
              <w:rPr>
                <w:lang w:val="sr-Cyrl-CS"/>
              </w:rPr>
              <w:t>________________________</w:t>
            </w:r>
          </w:p>
          <w:p w:rsidR="00143E64" w:rsidRPr="00EC47C6" w:rsidRDefault="00143E64" w:rsidP="0098221D">
            <w:pPr>
              <w:autoSpaceDE w:val="0"/>
              <w:autoSpaceDN w:val="0"/>
              <w:adjustRightInd w:val="0"/>
              <w:jc w:val="right"/>
              <w:rPr>
                <w:lang w:val="sr-Cyrl-CS"/>
              </w:rPr>
            </w:pPr>
          </w:p>
        </w:tc>
      </w:tr>
    </w:tbl>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7B" w:rsidRDefault="0063067B">
      <w:r>
        <w:separator/>
      </w:r>
    </w:p>
  </w:endnote>
  <w:endnote w:type="continuationSeparator" w:id="0">
    <w:p w:rsidR="0063067B" w:rsidRDefault="00630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7B" w:rsidRDefault="0063067B">
      <w:r>
        <w:separator/>
      </w:r>
    </w:p>
  </w:footnote>
  <w:footnote w:type="continuationSeparator" w:id="0">
    <w:p w:rsidR="0063067B" w:rsidRDefault="0063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1D" w:rsidRPr="00574A15" w:rsidRDefault="0098221D">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98221D" w:rsidRDefault="0098221D">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98221D" w:rsidRPr="003D05A2" w:rsidRDefault="0098221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98221D" w:rsidRPr="003D05A2" w:rsidRDefault="0098221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7">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3">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9">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num>
  <w:num w:numId="5">
    <w:abstractNumId w:val="25"/>
  </w:num>
  <w:num w:numId="6">
    <w:abstractNumId w:val="11"/>
  </w:num>
  <w:num w:numId="7">
    <w:abstractNumId w:val="9"/>
  </w:num>
  <w:num w:numId="8">
    <w:abstractNumId w:val="16"/>
  </w:num>
  <w:num w:numId="9">
    <w:abstractNumId w:val="12"/>
  </w:num>
  <w:num w:numId="10">
    <w:abstractNumId w:val="8"/>
  </w:num>
  <w:num w:numId="11">
    <w:abstractNumId w:val="10"/>
  </w:num>
  <w:num w:numId="12">
    <w:abstractNumId w:val="7"/>
  </w:num>
  <w:num w:numId="13">
    <w:abstractNumId w:val="13"/>
  </w:num>
  <w:num w:numId="14">
    <w:abstractNumId w:val="3"/>
  </w:num>
  <w:num w:numId="15">
    <w:abstractNumId w:val="19"/>
  </w:num>
  <w:num w:numId="16">
    <w:abstractNumId w:val="26"/>
  </w:num>
  <w:num w:numId="17">
    <w:abstractNumId w:val="4"/>
  </w:num>
  <w:num w:numId="18">
    <w:abstractNumId w:val="28"/>
  </w:num>
  <w:num w:numId="19">
    <w:abstractNumId w:val="29"/>
  </w:num>
  <w:num w:numId="20">
    <w:abstractNumId w:val="17"/>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27650"/>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59FF"/>
    <w:rsid w:val="00007A93"/>
    <w:rsid w:val="000177D5"/>
    <w:rsid w:val="00022671"/>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3E64"/>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449E1"/>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C1F7C"/>
    <w:rsid w:val="003D05A2"/>
    <w:rsid w:val="003D48E1"/>
    <w:rsid w:val="003D6D64"/>
    <w:rsid w:val="003E2B22"/>
    <w:rsid w:val="003E59CF"/>
    <w:rsid w:val="003F2407"/>
    <w:rsid w:val="003F422C"/>
    <w:rsid w:val="003F78F8"/>
    <w:rsid w:val="004062D8"/>
    <w:rsid w:val="0040790D"/>
    <w:rsid w:val="00412E51"/>
    <w:rsid w:val="0042069D"/>
    <w:rsid w:val="00430140"/>
    <w:rsid w:val="004436F1"/>
    <w:rsid w:val="00444E10"/>
    <w:rsid w:val="00451350"/>
    <w:rsid w:val="004554FC"/>
    <w:rsid w:val="004566D9"/>
    <w:rsid w:val="00466F01"/>
    <w:rsid w:val="00484823"/>
    <w:rsid w:val="00490F91"/>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74E0E"/>
    <w:rsid w:val="00582741"/>
    <w:rsid w:val="00590557"/>
    <w:rsid w:val="005917D3"/>
    <w:rsid w:val="00597F91"/>
    <w:rsid w:val="005D22E8"/>
    <w:rsid w:val="005D50AF"/>
    <w:rsid w:val="005E36E1"/>
    <w:rsid w:val="0060056F"/>
    <w:rsid w:val="00603BCC"/>
    <w:rsid w:val="00604F6C"/>
    <w:rsid w:val="00605CCA"/>
    <w:rsid w:val="0060673F"/>
    <w:rsid w:val="006068C2"/>
    <w:rsid w:val="00607CF1"/>
    <w:rsid w:val="00621F53"/>
    <w:rsid w:val="0063067B"/>
    <w:rsid w:val="00645DA2"/>
    <w:rsid w:val="00652EED"/>
    <w:rsid w:val="00680FF3"/>
    <w:rsid w:val="00686579"/>
    <w:rsid w:val="00687532"/>
    <w:rsid w:val="00687F6B"/>
    <w:rsid w:val="006C065E"/>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B5F72"/>
    <w:rsid w:val="007C1F68"/>
    <w:rsid w:val="007D320E"/>
    <w:rsid w:val="007D335B"/>
    <w:rsid w:val="007D5E3B"/>
    <w:rsid w:val="007E3E27"/>
    <w:rsid w:val="007F0A69"/>
    <w:rsid w:val="007F4503"/>
    <w:rsid w:val="0080168A"/>
    <w:rsid w:val="00802513"/>
    <w:rsid w:val="00823511"/>
    <w:rsid w:val="00850F76"/>
    <w:rsid w:val="00866C7F"/>
    <w:rsid w:val="00875302"/>
    <w:rsid w:val="008842EC"/>
    <w:rsid w:val="00895B3F"/>
    <w:rsid w:val="008A3FC7"/>
    <w:rsid w:val="008B15FC"/>
    <w:rsid w:val="008B621F"/>
    <w:rsid w:val="008C402D"/>
    <w:rsid w:val="008C606C"/>
    <w:rsid w:val="008D102C"/>
    <w:rsid w:val="008D6497"/>
    <w:rsid w:val="008F0166"/>
    <w:rsid w:val="008F4E6E"/>
    <w:rsid w:val="00903418"/>
    <w:rsid w:val="00905B7B"/>
    <w:rsid w:val="00907AE0"/>
    <w:rsid w:val="009159BE"/>
    <w:rsid w:val="009207F6"/>
    <w:rsid w:val="00926CEF"/>
    <w:rsid w:val="0093148E"/>
    <w:rsid w:val="009428AE"/>
    <w:rsid w:val="009435D7"/>
    <w:rsid w:val="0094659D"/>
    <w:rsid w:val="00954C6E"/>
    <w:rsid w:val="00961561"/>
    <w:rsid w:val="009623CE"/>
    <w:rsid w:val="0098221D"/>
    <w:rsid w:val="009A6876"/>
    <w:rsid w:val="009B0177"/>
    <w:rsid w:val="009B1D8F"/>
    <w:rsid w:val="009B6600"/>
    <w:rsid w:val="009C008C"/>
    <w:rsid w:val="009C1E92"/>
    <w:rsid w:val="009C24FD"/>
    <w:rsid w:val="009C60BB"/>
    <w:rsid w:val="009D1F56"/>
    <w:rsid w:val="009E38E0"/>
    <w:rsid w:val="009E7F7A"/>
    <w:rsid w:val="009F1B56"/>
    <w:rsid w:val="009F2C73"/>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A01"/>
    <w:rsid w:val="00BF3BEF"/>
    <w:rsid w:val="00C002B2"/>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3258"/>
    <w:rsid w:val="00D669D6"/>
    <w:rsid w:val="00D70FF2"/>
    <w:rsid w:val="00DA4331"/>
    <w:rsid w:val="00DA62C2"/>
    <w:rsid w:val="00DB606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locked/>
    <w:rsid w:val="000F6346"/>
    <w:rPr>
      <w:sz w:val="24"/>
      <w:szCs w:val="24"/>
    </w:rPr>
  </w:style>
  <w:style w:type="paragraph" w:customStyle="1" w:styleId="ydp8fe9ef9ayiv1207779877msonormal">
    <w:name w:val="ydp8fe9ef9ayiv1207779877msonormal"/>
    <w:basedOn w:val="Normal"/>
    <w:rsid w:val="009F1B56"/>
    <w:pPr>
      <w:spacing w:before="100" w:beforeAutospacing="1" w:after="100" w:afterAutospacing="1"/>
    </w:pPr>
    <w:rPr>
      <w:rFonts w:eastAsiaTheme="minorHAnsi"/>
    </w:rPr>
  </w:style>
  <w:style w:type="character" w:customStyle="1" w:styleId="Bodytext0">
    <w:name w:val="Body text_"/>
    <w:basedOn w:val="DefaultParagraphFont"/>
    <w:link w:val="BodyText1"/>
    <w:rsid w:val="007B5F72"/>
    <w:rPr>
      <w:shd w:val="clear" w:color="auto" w:fill="FFFFFF"/>
    </w:rPr>
  </w:style>
  <w:style w:type="paragraph" w:customStyle="1" w:styleId="BodyText1">
    <w:name w:val="Body Text1"/>
    <w:basedOn w:val="Normal"/>
    <w:link w:val="Bodytext0"/>
    <w:rsid w:val="007B5F72"/>
    <w:pPr>
      <w:shd w:val="clear" w:color="auto" w:fill="FFFFFF"/>
      <w:spacing w:line="259" w:lineRule="exact"/>
      <w:ind w:hanging="2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426774525">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2381769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8799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B390-4CE2-435B-BA5A-9626E1AA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697</TotalTime>
  <Pages>17</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21424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62</cp:revision>
  <cp:lastPrinted>2017-03-13T11:56:00Z</cp:lastPrinted>
  <dcterms:created xsi:type="dcterms:W3CDTF">2017-03-13T11:31:00Z</dcterms:created>
  <dcterms:modified xsi:type="dcterms:W3CDTF">2021-09-15T08:41:00Z</dcterms:modified>
</cp:coreProperties>
</file>