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A0" w:rsidRDefault="00EA61A0" w:rsidP="00EA61A0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</w:p>
    <w:p w:rsidR="00EA61A0" w:rsidRDefault="00EA61A0" w:rsidP="00EA61A0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 w:rsidRPr="00B47DC7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СРЕДСТВ</w:t>
      </w:r>
      <w:r w:rsidRPr="00B47DC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А </w:t>
      </w:r>
      <w:r w:rsidRPr="00B47DC7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ОБЕЗБЕЂЕЊА </w:t>
      </w:r>
    </w:p>
    <w:p w:rsidR="00AB7C45" w:rsidRDefault="005B0DBF" w:rsidP="005B0DBF">
      <w:pPr>
        <w:keepNext/>
        <w:spacing w:before="180"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Понуђач је дужан да</w:t>
      </w:r>
      <w:r w:rsidR="00AB7C45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 </w:t>
      </w:r>
      <w:r w:rsidR="00AB7C4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уз понуду </w:t>
      </w: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достави</w:t>
      </w:r>
      <w:r w:rsidR="00AB7C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:</w:t>
      </w:r>
    </w:p>
    <w:p w:rsidR="005B0DBF" w:rsidRPr="004B731E" w:rsidRDefault="00AB7C45" w:rsidP="00AB7C45">
      <w:pPr>
        <w:keepNext/>
        <w:spacing w:before="180"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- Б</w:t>
      </w:r>
      <w:r w:rsidR="005B0DBF"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анкарску гаранцију за озбиљност понуде са назначеним износом не мањим од </w:t>
      </w:r>
      <w:r w:rsidR="005B0DBF" w:rsidRPr="004B731E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3%</w:t>
      </w:r>
      <w:r w:rsidR="005B0DBF"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од укупне вредности понуде без ПДВ-а и роком важности 60 дана од дана јавног отварања понуда, која мора бити неопозива, без права на приговор, са клаузулама: безусловна и платива на први позив, у корист Наручиоца</w:t>
      </w:r>
      <w:r w:rsidR="003E412A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 2</w:t>
      </w:r>
      <w:r w:rsidR="005B0DBF"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permStart w:id="2015889637" w:edGrp="everyone"/>
      <w:r w:rsidR="00A36C9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Центра за заштиту одојчади, деце и омладине, Београд, ул. Звечанска бр. 7</w:t>
      </w:r>
      <w:r w:rsidR="005B0DBF"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permEnd w:id="2015889637"/>
      <w:r w:rsidR="005B0DBF"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. Поднета банкарска гаранција не може да садржи додатне услове за исплату, краће рокове, мањи износ или промењену месну надлежност за решавање спорова. Потребно је да понуђач има нерезидентни рачун у земљи у којој даје понуду за јавну набавку, имајући у виду да Наручилац</w:t>
      </w:r>
      <w:r w:rsidR="003E412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1</w:t>
      </w:r>
      <w:r w:rsidR="005B0DBF"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врши плаћања преко Управе за трезор, а не преко пословних банака, те нема могућност да средства финансијског обезбеђења наплати у иностраној банци. Потребно је да износ на средствима финансијског обезбеђења буде изражен у динарима. </w:t>
      </w:r>
    </w:p>
    <w:p w:rsidR="005B0DBF" w:rsidRPr="004B731E" w:rsidRDefault="005B0DBF" w:rsidP="005B0DB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На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ручилац</w:t>
      </w:r>
      <w:proofErr w:type="spellEnd"/>
      <w:r w:rsidR="003E412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2</w:t>
      </w:r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ће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уновчити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банкарску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гаранцију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озбиљност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понуде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уколико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:rsidR="005B0DBF" w:rsidRPr="00270786" w:rsidRDefault="005B0DBF" w:rsidP="005B0DBF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078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онуђач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након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истека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рока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подношење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понуде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повуче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опозове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или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измени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своју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понуду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B0DBF" w:rsidRPr="00270786" w:rsidRDefault="005B0DBF" w:rsidP="005B0DBF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Понуђач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коме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је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додељен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уговор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благовремено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потпише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уговор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јавној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набавци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</w:p>
    <w:p w:rsidR="005B0DBF" w:rsidRPr="00270786" w:rsidRDefault="005B0DBF" w:rsidP="005B0DBF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Понуђач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коме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је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додељен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уговор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поднесе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банкарску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гаранцију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81B48" w:rsidRPr="0027078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испуњење уговорних обавеза</w:t>
      </w:r>
      <w:r w:rsidR="00181B48"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у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складу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са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захтевима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из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конкурсне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документције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B0DBF" w:rsidRPr="004B731E" w:rsidRDefault="005B0DBF" w:rsidP="005B0DBF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Понуђач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коме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је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додељен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уговор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достави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7078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На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ручиоцу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E412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2 </w:t>
      </w:r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27078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лису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осигурања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објекат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изградњи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полису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осигурања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одговорности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штету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причињену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трећим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лицима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са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важношћу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цео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период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радова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који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су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предмет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уговора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5B0DBF" w:rsidRPr="004B731E" w:rsidRDefault="005B0DBF" w:rsidP="005B0DB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Наручилац</w:t>
      </w:r>
      <w:proofErr w:type="spellEnd"/>
      <w:r w:rsidR="003E412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2</w:t>
      </w:r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ће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вратити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средство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обезбеђења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озбиљност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понуде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понуђачима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>са</w:t>
      </w:r>
      <w:proofErr w:type="spellEnd"/>
      <w:r w:rsidRPr="004B731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B0DBF" w:rsidRPr="004B731E" w:rsidRDefault="005B0DBF" w:rsidP="005B0D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којима није закључен уговор, одмах по закључењу уговора са изабраним понуђачем.</w:t>
      </w:r>
    </w:p>
    <w:p w:rsidR="005B0DBF" w:rsidRPr="004B731E" w:rsidRDefault="005B0DBF" w:rsidP="005B0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Уколико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понуђач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достави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банкарску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гаранцију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озбиљност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понуде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одређен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његова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понуда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ће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бити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одбијена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као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неприхватљива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B7C45" w:rsidRDefault="00AB7C45" w:rsidP="00AB7C45">
      <w:pPr>
        <w:rPr>
          <w:u w:val="single"/>
          <w:lang w:val="sr-Cyrl-CS"/>
        </w:rPr>
      </w:pPr>
      <w:bookmarkStart w:id="0" w:name="_Hlk524424667"/>
    </w:p>
    <w:p w:rsidR="00AB7C45" w:rsidRPr="00270786" w:rsidRDefault="00AB7C45" w:rsidP="00AB7C45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- Оригинал писмо о намерама банке за издавање банкарске гаранције за повраћај авансног плаћања</w:t>
      </w:r>
      <w:bookmarkEnd w:id="0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обавезујућег карактера за банку, да ће у случају да понуђач добије посао, најкасније у року од 7 дана од дана закључења уговора, издати банкарску гаранцију за повраћај авансног плаћања, у висини аванса без ПДВ-а, са роком важности који је 30 дана дужи од уговореног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рока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завршетак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радова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, у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корист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Наручиоца</w:t>
      </w:r>
      <w:proofErr w:type="spellEnd"/>
      <w:r w:rsidR="003E412A">
        <w:rPr>
          <w:rFonts w:ascii="Times New Roman" w:eastAsia="Times New Roman" w:hAnsi="Times New Roman" w:cs="Times New Roman"/>
          <w:iCs/>
          <w:sz w:val="24"/>
          <w:szCs w:val="24"/>
        </w:rPr>
        <w:t xml:space="preserve"> 2</w:t>
      </w:r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. Писмо не сме бити ограничено роком трајања (датумом) и не сме имати садржину која се односи на политику банке и одредницу да писмо не представља даљу обавезу за банку, као гаранта. Потребно је да понуђач има нерезидентни рачун у земљи у којој даје понуду за јавну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набавку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имајући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виду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да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Наручилац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E412A">
        <w:rPr>
          <w:rFonts w:ascii="Times New Roman" w:eastAsia="Times New Roman" w:hAnsi="Times New Roman" w:cs="Times New Roman"/>
          <w:iCs/>
          <w:sz w:val="24"/>
          <w:szCs w:val="24"/>
        </w:rPr>
        <w:t xml:space="preserve">1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врши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плаћања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преко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Управе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трезор, а не преко пословних банака, те нема могућност да средства финансијског обезбеђења </w:t>
      </w:r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наплати у иностраној банци. Потребно је да износ на средствима финансијског обезбеђења буде изражен у динарима. </w:t>
      </w:r>
    </w:p>
    <w:p w:rsidR="00AB7C45" w:rsidRPr="00AB7C45" w:rsidRDefault="00AB7C45" w:rsidP="00AB7C45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Оригинал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писмо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намерама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банке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издавање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банкарске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гаранције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bookmarkStart w:id="1" w:name="_Hlk66944116"/>
      <w:r w:rsidR="00181B48" w:rsidRPr="0027078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испуњење уговорних обавеза</w:t>
      </w:r>
      <w:bookmarkEnd w:id="1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обавезујућег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карактера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банку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да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ће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случају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да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понуђач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добије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посао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најкасније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року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7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дана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дана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закључења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уговора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издати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банкарску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гаранцију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81B48" w:rsidRPr="0027078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испуњење уговорних обавеза</w:t>
      </w:r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, у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висини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мањој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10%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укупне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вредности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уговора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без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ПДВ-а,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са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роком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важења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који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не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може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бити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краћи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рока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одређеног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конкурсној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документацији</w:t>
      </w:r>
      <w:proofErr w:type="spellEnd"/>
      <w:r w:rsidRPr="00270786">
        <w:rPr>
          <w:rFonts w:ascii="Times New Roman" w:eastAsia="Times New Roman" w:hAnsi="Times New Roman" w:cs="Times New Roman"/>
          <w:iCs/>
          <w:sz w:val="24"/>
          <w:szCs w:val="24"/>
        </w:rPr>
        <w:t>. Писмо не сме бити ограничено роком трајања (датумом) и не сме имати</w:t>
      </w:r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садржину која се односи на политику банке и одредницу да писмо не представља даљу обавезу за банку, као гаранта. Потребно је да понуђач има нерезидентни рачун у земљи у којој даје понуду за јавну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набавку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имајући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виду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да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Наручилац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E412A">
        <w:rPr>
          <w:rFonts w:ascii="Times New Roman" w:eastAsia="Times New Roman" w:hAnsi="Times New Roman" w:cs="Times New Roman"/>
          <w:iCs/>
          <w:sz w:val="24"/>
          <w:szCs w:val="24"/>
        </w:rPr>
        <w:t xml:space="preserve">1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врши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плаћања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преко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Управе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трезор, а не преко пословних банака, те нема могућност да средства финансијског обезбеђења наплати у иностраној банци. Потребно је да износ на средствима финансијског обезбеђења буде изражен у динарима. </w:t>
      </w:r>
    </w:p>
    <w:p w:rsidR="00AB7C45" w:rsidRPr="00AB7C45" w:rsidRDefault="00AB7C45" w:rsidP="00AB7C45">
      <w:pPr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- Оригинал писмо о намерама банке, да ће у случају да понуђач добије посао, на дан примопредаје радова, издати банкарску гаранцију за отклањање грешака у гарантном року, обавезујућег карактера за банку, у висини не мањој од  5% укупне вредности уговора без ПДВ-а, са роком важења који не може бити краћи од рока одређеног у конкурсној документацији. Писмо не сме бити ограничено роком трајања (датумом) и не сме имати садржину која се односи на политику банке и одредницу да писмо не представља даљу обавезу за банку, као гаранта. Потребно је да понуђач има нерезидентни рачун у земљи у којој даје понуду за јавну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набавку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имајући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виду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да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Наручилац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E412A">
        <w:rPr>
          <w:rFonts w:ascii="Times New Roman" w:eastAsia="Times New Roman" w:hAnsi="Times New Roman" w:cs="Times New Roman"/>
          <w:iCs/>
          <w:sz w:val="24"/>
          <w:szCs w:val="24"/>
        </w:rPr>
        <w:t xml:space="preserve">1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врши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плаћања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преко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>Управе</w:t>
      </w:r>
      <w:proofErr w:type="spellEnd"/>
      <w:r w:rsidRPr="00AB7C4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трезор, а не преко пословних банака, те нема могућност да средства финансијског обезбеђења наплати у иностраној банци. Потребно је да износ на средствима финансијског обезбеђења буде изражен у динарима. </w:t>
      </w:r>
    </w:p>
    <w:p w:rsidR="005B0DBF" w:rsidRPr="004B731E" w:rsidRDefault="005B0DBF" w:rsidP="005B0D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5B0DBF" w:rsidRPr="004B731E" w:rsidRDefault="005B0DBF" w:rsidP="005B0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B731E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ИЗАБРАНИ ПОНУЂАЧ ЈЕ ДУЖАН ДА ДОСТАВИ:</w:t>
      </w:r>
    </w:p>
    <w:p w:rsidR="005B0DBF" w:rsidRPr="004B731E" w:rsidRDefault="005B0DBF" w:rsidP="005B0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5B0DBF" w:rsidRPr="004B731E" w:rsidRDefault="005B0DBF" w:rsidP="005B0D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Банкарску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гаранцију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повраћај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авансног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плаћања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закључења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клаузулама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безусловна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платива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Банкарска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гаранција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повраћај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авансног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издаје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аванса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ПДВ-а</w:t>
      </w:r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роком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дужи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уговореног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завршетак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корист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Наручиоца</w:t>
      </w:r>
      <w:proofErr w:type="spellEnd"/>
      <w:r w:rsidR="003E412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гаранције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смањује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онако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правдао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исплаћеног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аванса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пропорционално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издатих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Потребно је да понуђач има нерезидентни рачун у земљи у којој даје понуду за јавну набавку, имајући у виду да Наручилац </w:t>
      </w:r>
      <w:r w:rsidR="003E412A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1 </w:t>
      </w: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врши плаћања преко Управе за трезор, а не преко пословних банака, те нема могућност да средства финансијског обезбеђења наплати у иностраној банци. Потребно је да износ на средствима финансијског обезбеђења буде изражен у динарима. </w:t>
      </w:r>
    </w:p>
    <w:p w:rsidR="005B0DBF" w:rsidRPr="004B731E" w:rsidRDefault="005B0DBF" w:rsidP="005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1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рокови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важност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E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анкарске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гаранциј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повраћај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авансног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плаћања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продужити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DBF" w:rsidRPr="004B731E" w:rsidRDefault="005B0DBF" w:rsidP="005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DBF" w:rsidRPr="00270786" w:rsidRDefault="005B0DBF" w:rsidP="005B0D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731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Банкарску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гаранцију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1B48" w:rsidRPr="0027078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испуњење уговорних обавеза</w:t>
      </w:r>
      <w:r w:rsidR="00181B48"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закључења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клаузулама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безусловна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платива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Банкарска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гаранција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B48" w:rsidRPr="0027078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испуњење уговорних обавеза</w:t>
      </w:r>
      <w:r w:rsidR="00181B48"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издаје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мањој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786">
        <w:rPr>
          <w:rFonts w:ascii="Times New Roman" w:eastAsia="Times New Roman" w:hAnsi="Times New Roman" w:cs="Times New Roman"/>
          <w:b/>
          <w:sz w:val="24"/>
          <w:szCs w:val="24"/>
        </w:rPr>
        <w:t xml:space="preserve">10%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укупне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ПДВ-а</w:t>
      </w:r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роком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786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proofErr w:type="spellStart"/>
      <w:r w:rsidRPr="00270786"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дужи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уговореног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завршетак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корист</w:t>
      </w:r>
      <w:proofErr w:type="spellEnd"/>
      <w:r w:rsidRPr="0027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b/>
          <w:sz w:val="24"/>
          <w:szCs w:val="24"/>
        </w:rPr>
        <w:t>Наручиоца</w:t>
      </w:r>
      <w:proofErr w:type="spellEnd"/>
      <w:r w:rsidR="003E412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промене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рокови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важност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банкарске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гаранције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B48" w:rsidRPr="0027078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испуњење уговорних обавеза</w:t>
      </w:r>
      <w:r w:rsidR="00181B48"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продужити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78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Потребно је да понуђач има нерезидентни рачун у земљи у којој даје понуду за јавну набавку, имајући у виду да Наручилац </w:t>
      </w:r>
      <w:r w:rsidR="003E412A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1 </w:t>
      </w:r>
      <w:r w:rsidRPr="0027078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врши плаћања преко Управе за трезор, а не преко пословних банака, те нема могућност да средства финансијског обезбеђења наплати у иностраној банци. Потребно је да износ на средствима финансијског обезбеђења буде изражен у динарима. </w:t>
      </w:r>
    </w:p>
    <w:p w:rsidR="005B0DBF" w:rsidRPr="004B731E" w:rsidRDefault="005B0DBF" w:rsidP="005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78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="003E41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уновчити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банкарску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гаранцију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B48" w:rsidRPr="00270786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испуњење уговорних обавеза</w:t>
      </w:r>
      <w:r w:rsidR="00181B48"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извршавао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роковима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предвиђен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786">
        <w:rPr>
          <w:rFonts w:ascii="Times New Roman" w:eastAsia="Times New Roman" w:hAnsi="Times New Roman" w:cs="Times New Roman"/>
          <w:sz w:val="24"/>
          <w:szCs w:val="24"/>
        </w:rPr>
        <w:t>уговором</w:t>
      </w:r>
      <w:proofErr w:type="spellEnd"/>
      <w:r w:rsidRPr="00270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DBF" w:rsidRPr="004B731E" w:rsidRDefault="005B0DBF" w:rsidP="005B0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lastRenderedPageBreak/>
        <w:t>Поднета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банкарска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гаранција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додатне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исплату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краће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рокове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мањи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промењену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месну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надлежност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решавање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спорова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DBF" w:rsidRPr="004B731E" w:rsidRDefault="005B0DBF" w:rsidP="005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DBF" w:rsidRPr="004B731E" w:rsidRDefault="005B0DBF" w:rsidP="005B0D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731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Банкарску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гаранцију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отклањање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грешака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гарантном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обавезује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тренутку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примопредаје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уграђене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опреме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преда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12A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аручиоцу</w:t>
      </w:r>
      <w:proofErr w:type="spellEnd"/>
      <w:r w:rsidR="003E41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банкарску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гаранцију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отклањање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грешака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гарантном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клаузулама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безусловна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платива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Банкарска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гаранција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отклањање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грешака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гарантном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издаје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висини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мањој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5%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укупне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ПДВ-а</w:t>
      </w:r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корист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Наручиоца</w:t>
      </w:r>
      <w:proofErr w:type="spellEnd"/>
      <w:r w:rsidR="003E412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банкарске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гаранције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дана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дужи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гарантног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="003E41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уновчити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банкарску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гаранцију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отклањање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грешака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гарантном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обавезу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отклањања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E">
        <w:rPr>
          <w:rFonts w:ascii="Times New Roman" w:eastAsia="Times New Roman" w:hAnsi="Times New Roman" w:cs="Times New Roman"/>
          <w:sz w:val="24"/>
          <w:szCs w:val="24"/>
          <w:lang w:val="sr-Cyrl-RS"/>
        </w:rPr>
        <w:t>грешака</w:t>
      </w:r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могли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умањити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гарантном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4B73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Потребно је да понуђач има нерезидентни рачун у земљи у којој даје понуду за јавну набавку, имајући у виду да Наручилац </w:t>
      </w:r>
      <w:r w:rsidR="003E412A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1 </w:t>
      </w:r>
      <w:r w:rsidRPr="004B731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врши плаћања преко Управе за трезор, а не преко пословних банака, те нема могућност да средства финансијског обезбеђења наплати у иностраној банци. Потребно је да износ на средствима финансијског обезбеђења буде изражен у динарима. </w:t>
      </w:r>
    </w:p>
    <w:p w:rsidR="005B0DBF" w:rsidRPr="004B731E" w:rsidRDefault="005B0DBF" w:rsidP="005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DBF" w:rsidRPr="004B731E" w:rsidRDefault="005B0DBF" w:rsidP="005B0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31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извршењу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уговорених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обавеза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понуђача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која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односе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средства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финансијског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обезбеђења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ће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бити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>враћена</w:t>
      </w:r>
      <w:proofErr w:type="spellEnd"/>
      <w:r w:rsidRPr="004B73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B0DBF" w:rsidRPr="004B731E" w:rsidRDefault="005B0DBF" w:rsidP="005B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C7FF3" w:rsidRPr="005B0DBF" w:rsidRDefault="00300BEB" w:rsidP="005B0DBF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bookmarkStart w:id="2" w:name="_GoBack"/>
      <w:bookmarkEnd w:id="2"/>
      <w:r w:rsidRPr="00270786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Понуђачи су дужни да доставе банкарску гаранцију као средство обезбеђења за озбиљност понуде, на начин описан у конкурсној документацији. Уколико понуђач доставља банкарску гаранцију која је електронски документ у складу са прописима, банкарска гаранција се доставља путем Портала јавних набавки. Уколико понуђач доставља оригинал банкарске гаранције у папирној форми, банкарска гаранција се доставља непосредно/путем поште, у складу са Законом.</w:t>
      </w:r>
    </w:p>
    <w:sectPr w:rsidR="009C7FF3" w:rsidRPr="005B0DBF" w:rsidSect="00687CE6">
      <w:pgSz w:w="12240" w:h="15840"/>
      <w:pgMar w:top="720" w:right="1440" w:bottom="1170" w:left="144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08E5"/>
    <w:multiLevelType w:val="hybridMultilevel"/>
    <w:tmpl w:val="3D66C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691B"/>
    <w:multiLevelType w:val="hybridMultilevel"/>
    <w:tmpl w:val="92ECEF2C"/>
    <w:lvl w:ilvl="0" w:tplc="A74C94B6">
      <w:start w:val="1"/>
      <w:numFmt w:val="decimal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74026D1"/>
    <w:multiLevelType w:val="hybridMultilevel"/>
    <w:tmpl w:val="85BAAC2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A0"/>
    <w:rsid w:val="00181B48"/>
    <w:rsid w:val="00270786"/>
    <w:rsid w:val="00300BEB"/>
    <w:rsid w:val="003E412A"/>
    <w:rsid w:val="005B0DBF"/>
    <w:rsid w:val="009C7FF3"/>
    <w:rsid w:val="00A36C93"/>
    <w:rsid w:val="00AB7C45"/>
    <w:rsid w:val="00CB6037"/>
    <w:rsid w:val="00E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EFE1"/>
  <w15:chartTrackingRefBased/>
  <w15:docId w15:val="{427F5A19-56EE-43A4-A183-71864AC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61A0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Popović</dc:creator>
  <cp:keywords/>
  <dc:description/>
  <cp:lastModifiedBy>Korisnik</cp:lastModifiedBy>
  <cp:revision>9</cp:revision>
  <dcterms:created xsi:type="dcterms:W3CDTF">2020-09-23T08:18:00Z</dcterms:created>
  <dcterms:modified xsi:type="dcterms:W3CDTF">2021-11-03T11:56:00Z</dcterms:modified>
</cp:coreProperties>
</file>