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630" w:rsidRDefault="00313FF5">
      <w:pPr>
        <w:tabs>
          <w:tab w:val="left" w:pos="6028"/>
        </w:tabs>
        <w:autoSpaceDE w:val="0"/>
        <w:jc w:val="center"/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</w:pPr>
      <w:r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  <w:t xml:space="preserve">Образац структуре понуђене цене </w:t>
      </w:r>
    </w:p>
    <w:p w:rsidR="00334630" w:rsidRDefault="00334630">
      <w:pPr>
        <w:spacing w:after="0"/>
        <w:jc w:val="both"/>
        <w:rPr>
          <w:rFonts w:ascii="Times New Roman" w:eastAsia="TimesNewRomanPSMT" w:hAnsi="Times New Roman"/>
          <w:bCs/>
          <w:lang w:val="sr-Cyrl-CS"/>
        </w:rPr>
      </w:pPr>
    </w:p>
    <w:p w:rsidR="00334630" w:rsidRDefault="00313FF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Партија број 1-Лекови</w:t>
      </w:r>
    </w:p>
    <w:p w:rsidR="00334630" w:rsidRDefault="00334630">
      <w:pPr>
        <w:rPr>
          <w:rFonts w:ascii="Times New Roman" w:hAnsi="Times New Roman" w:cs="Times New Roman"/>
          <w:bCs/>
        </w:rPr>
      </w:pPr>
    </w:p>
    <w:tbl>
      <w:tblPr>
        <w:tblW w:w="1580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607"/>
        <w:gridCol w:w="3420"/>
        <w:gridCol w:w="1823"/>
        <w:gridCol w:w="720"/>
        <w:gridCol w:w="1080"/>
        <w:gridCol w:w="1260"/>
        <w:gridCol w:w="1080"/>
        <w:gridCol w:w="1620"/>
        <w:gridCol w:w="558"/>
        <w:gridCol w:w="3632"/>
      </w:tblGrid>
      <w:tr w:rsidR="00334630">
        <w:trPr>
          <w:gridAfter w:val="2"/>
          <w:wAfter w:w="4190" w:type="dxa"/>
          <w:cantSplit/>
          <w:trHeight w:val="140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br.</w:t>
            </w:r>
          </w:p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partije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Naziv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leka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Pakovanje  i jacina  leka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Jedinica</w:t>
            </w:r>
          </w:p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mere</w:t>
            </w:r>
          </w:p>
          <w:p w:rsidR="00334630" w:rsidRDefault="00334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Кoliči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Jediniča Cena</w:t>
            </w:r>
          </w:p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 PDV-a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Ukupa cena</w:t>
            </w:r>
          </w:p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 PDV-a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Ukupna vrednost sa</w:t>
            </w:r>
          </w:p>
          <w:p w:rsidR="00334630" w:rsidRDefault="00313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PDV/om</w:t>
            </w: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Acidi borici 3 %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Aciklovir krem (5%)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g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Actawel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 x 25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AD3  kapi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Adrenalin salf amp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1x 1mg/g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Aerius sol  (0.5mg/ml)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Aerius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Afloderm  krem  0.5 mg/g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Aktivni kiseonik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Aktivni ugalj kaps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250mg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Alpha D3  kaps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x0.25mcg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Alpha D3 kaps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0.5 mcg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Amikacin  rastvor za injekciju/ 100 mg/2 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100 mg/2ml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Aminofilin  amp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x 250mg/ml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Amitriptyline film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x 10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Amitriptyline film 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 25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Amoksicilin kaps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x 500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Anafranil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25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Analgin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500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Apetito sirup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Apis gola sprej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Aspirin protect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x 100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Atopik  krem 5 % uree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Atopik krem  10 % uree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Azitromicin caps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3x 500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Bactrim sirup(200+40mg/5ml)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Bactrim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x 480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Bebytol  D3 + K1 twist off  kaps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Bebytol DHA  omega  kaps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Bedoxin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x 20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Belogent krem 0.5mg/g+1mg/g 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Bensedin tabl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30 x 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Bensedin tabl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30 x 10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Berodual  sol za inh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Betadine sol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Beviplex  N granule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x70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Beviplex  dražeje 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A30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Biofreeze gel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Biogaia kapi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Bipodis 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10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Bipodis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Bisolvon sirup 4mg/5ml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Bisolvon sol inh  2mg/ml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Blokmax za decu  100mg/5 ml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Bromazepam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 1,5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Broncamil sirup 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5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Brufen  sirup  100 mg/5ml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Brufen film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200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Brufen film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30 x 400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5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Brufen sirup 200 mg/5ml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5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Bulardi  probiotik caps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Caffetin  tabl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x 520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5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Caj br 85 pr.bakt za decu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Canesten  krem  1%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Canesten sol   1 %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Cefaleksin kaps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x 500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Cefaleksin sirup  250mg/5ml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Cefzil sirup  250mg/5ml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Chloramphenikol 1% mast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Chymoral forte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Cink 15 mg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Cink –Selen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A100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Cink tbl 10 mg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50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Cink tbl 7 mg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100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Cinkova pasta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Ciprocinal film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500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Ciprofoxacin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250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Citeral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500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Clozapin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100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Contractubex gel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Controloc film tabl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x 20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Controloc film tabl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x 40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Coraps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100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Cortinat  krem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Daktanol    2 % oralni  gel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g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Daktanol  2 %  krem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g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Defrinol film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20x 230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Dermatol prašak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1x10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Dexamethason- neomycin kapi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Diazepam klizme  5mg/2.5 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Didermal  krem(0.5+1)mg/g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Didermal  mast(0.5+1)mg/g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Diflucan kaps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x 50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Dikofenak duo kaps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75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Dimigal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10 x 50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D-Manozin kes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10x 2.09g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Efferalgan  supozitorije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150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Efferalgan supozitorije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80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Efferalgan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x 500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Eftil   sirup (50mg/5ml)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Eftil  retard 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500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Eko K+(KCL)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Ekosept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36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Elocom  krem (0.1%)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Emofix hemostatska mast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434ED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Emoliens krema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Emolliens ung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Enalapril tbl 10 mg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10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Enbecin mast za oči/koža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Enterofuryl sirup  200mg/5ml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Eosin 2 %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Epica caps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 x 150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Eritromicin 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250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64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Espumisan caps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50x 40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Espumisan L sol 40mg/ml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Euthyrox tabl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 x 50mcg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Famotidin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x 20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Fastum gel  2,5 %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Febricet sirup  120mg/5ml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Febricet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x 500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Fenstil gel  0.1%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Ferrimore oral  suspenzija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Ferro C 500 mg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Fervex  granule za odrasle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A 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Fiziološki rastvor 0,9 %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Flavamed sirup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Flogocid  mast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Flormidal tbl 15 mg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15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Floxal kapi za oči 0.3%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Floxal mast za oči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Fluimucil pr za or.pr.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100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Fluimucil pr.za or.pr.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200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Fluimucil šumeće tabl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600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Flunisan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200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Folacin  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x5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Forteca ftbl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10x 500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Fraxiparine a 2850 ij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Fraxiparine a 5700 ij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Frisium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 tbl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Galitifen sirup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Gavez gel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Gentamicin amp 80 mg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10 x </w:t>
            </w:r>
            <w:r>
              <w:rPr>
                <w:rFonts w:ascii="Times New Roman" w:hAnsi="Times New Roman" w:cs="Times New Roman"/>
                <w:bCs/>
                <w:lang w:val="sr-Latn-CS"/>
              </w:rPr>
              <w:t>80 mg/2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Gentamicin kapi za oči 0.3 %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Gentamicin mast  0.1 %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Ge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toculin  0,3 % kapi za oci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Gingival  gel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Haloperidol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x 2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Heferol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350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Hemomycin film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x 500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Hemomycin sirup 200 mg /5 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58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Hemomycin sirup</w:t>
            </w:r>
            <w:r>
              <w:rPr>
                <w:rFonts w:ascii="Times New Roman" w:hAnsi="Times New Roman" w:cs="Times New Roman"/>
                <w:bCs/>
              </w:rPr>
              <w:t>100 mg/ 5 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Hepalpan  gel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Hepalpan krem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 g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Hepatrombin gel 50000ij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Hibidex rastvor  0.12 %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Hidrocortison mast za oči  1%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Hiper hama gel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Hipertonični rastvor 3 %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24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Hloramfenikol uljane kapi za oči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Hlorpromazin film  tabl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x 25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Hydrociklin mast  1+3%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g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6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Hydrocortison  tbl  10 mg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tbl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Hysan nasal mast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Indocollyre  kapi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Inofolic plus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20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Isilax sirup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Jekoderm mast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Kalijum hlorid kesice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1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Kanazol caps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100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Kansen  1 % krem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Kansen vag krem 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Kantarion sol za  un  .upot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Kantarion sol za sp.upot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Kantarion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Karbapin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200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Karnozin extra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120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Karvileks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x12.5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Keppra sirup 100mg/ml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Kindervital sirup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Klacid granule oral.susp 125mg/5 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Klacid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x 500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Klometol tabl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100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Koenzim Q 10 caps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 x 10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Kreon 1000 caps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x 150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 Karnitin  500 mg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Lactibiane enfant kes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Lactibiane tolerance caps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Lactulosa sirup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Lamal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30x 25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Largactil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25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Lasix tabl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x 40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59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Legofer orl sol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59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Legravan  tabl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21kom(0.03mg+0.15mg)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Lemod solu pr za inj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x 40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Leponex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25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Letrox 50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x 50mcg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Levopromazin 100 mg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tbl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Levoxa film tbl 500  mg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500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Lexilium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1.5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Lidocain  hlorid amp  1%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3.5ml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Lidokain 2% adrenalin amp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2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Linex caps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Liobif amp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Liobif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Lipozomni cink sa vit C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Longaceph pr. za inj.    1g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1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Lorazepam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 1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Lorazepam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 2.5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Lyrica caps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 x150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Macropen  sirup 1</w:t>
            </w:r>
            <w:r>
              <w:rPr>
                <w:rStyle w:val="st"/>
                <w:rFonts w:ascii="Times New Roman" w:hAnsi="Times New Roman" w:cs="Times New Roman"/>
              </w:rPr>
              <w:t>75mg/5ml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115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Magnezijum  šumeće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A 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Marisol isotonic sprej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Marisol panthenol sprej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Marocen  tabl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500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Marocen kapi za oči  0.3 %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Maxilax pr.za or.susp.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Melatonin  tbl 1 mg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60x1mg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Melprop- D  mel opekotine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Mikrolax mikroklizme za decu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Molutrex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 w:rsidP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Monural granule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x 3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Multisanostol sirup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Multilac kaps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Multimed sirup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Multivita vit C 250 mg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Mycofin krema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15 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Mycoseb šampon 2 %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Nafazolin   kapi  0,1 %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Naproksen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x 375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Neodeksacin  kapi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Nexium 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x20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Nimulid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x 100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Nipam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5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Nisita mast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Nitrofinn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50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Noplaza 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x 20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Norvasc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NW Magnezijum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ystatin  kapi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trHeight w:val="5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ystatin mast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(10000IJ/g)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2" w:type="dxa"/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Octenisept  sprej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Oligovit film tabl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Oligovit sirup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 w:rsidP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Onzapin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x  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Onzapin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x 10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Onzapin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x 20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Operil kapi za nos (0.05 %)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Operil P kapi za nos(0.025%)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Orosal  65 prasak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1x 14 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Orvagil  tabl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20  x 400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Ospamox  sirup 500mg/5ml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Ospolopt  ftbl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x 200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Ozosept sprej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Palisept kaps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Palitrex kaps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x 500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Panadol  Advance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x 500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Panadol baby susp  120mg/5 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Pancef 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400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Pancef sirup  100mg/5 ml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Pancillin amp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x 600.000IJ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Panklav sirup (250+62.5)mg/5ml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Panklav sirup 2 x 475mg/ 5mg 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Pantenol krem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g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Pantenol mast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Pantenol sol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Paracetamol sirup 120mg/5ml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Paracetamol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20 x 500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Parafinsko ulje un up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Pentrexyl caps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16 x 500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 Baso balans pra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šak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20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Portolak   sirup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Povidon jod sol 10%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Pregabalin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56 x 150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Pressing sirup 5mg/5ml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Pressing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x10mg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Probiotic caps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A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Probiotik forte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A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Pronison tabl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20 x 20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4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Propanolol 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40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4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Propolis  kapi za decu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Propolis C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4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Proponasal sprej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Pulmicort susp 0.25mg/ml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20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Pulmicort susp 0.5mg/ml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20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Quit sprej protiv komaraca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Rapidol film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x 400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Rapidol film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x 200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Rapten  K draz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50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Referum sirup 100mg/5 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Referum sirup 50mg/5 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Referum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100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Refresh contacts sol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Rehidromix (malina, jagoda i sl)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AB6090" w:rsidP="00AB60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Riblje  ulje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Ricinusovo ulje spolj. up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Rispolept film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x 1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Rispolept sol1mg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/1 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Rissar film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x1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Rissar fim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x 2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Rivanol sol   0.1%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ind w:firstLineChars="50"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Rivotril tabl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2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Rupafin sirup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Sanaderm  krem 1 %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Sideral oro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20 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Silben nano sprej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125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Sinacilin kaps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16x500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Sinacilin sirup   250mg/5ml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Singular granule 4 mg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x4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Sinoderm  krem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Sinodrem   mast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Sirup  bokvica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Sirup beli slez 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Sirup jagorčevina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Sirup multi -vitamol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200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Smecta pr.za.orl.susp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3 /76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Soda  bikarbona 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Solkoseryl gel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A0C67">
              <w:rPr>
                <w:rFonts w:ascii="Times New Roman" w:hAnsi="Times New Roman" w:cs="Times New Roman"/>
                <w:bCs/>
                <w:sz w:val="24"/>
                <w:szCs w:val="24"/>
              </w:rPr>
              <w:t>307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Spalmotil  sol inh  5mg/ml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Spirinolakton tabl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 x 25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Stanicid mast 2 %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Sudokrem  krem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Sumporna mast 10 %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Supitox  sprej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9A0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Suxinutin sirup 250mg/5 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1D1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Synopen amp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10x 2ml/20mg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1D1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Synopen mast 1%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1D1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Tablete za zvakanje vit C  500 mg C malina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1D1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Tantum verde sprej 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ml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1D1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Tegretol 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400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1D1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Tegretol sirup 100mg/5ml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1D1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Tocoferol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1D1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Tobradex mast za oči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3.5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1D1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Tobrex kapi za oči  3mg/ml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1D1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Todex kapi za oči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1D1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Topomax film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x 50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1D1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Tot Hema oral .sol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x 10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1D1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Triderm  krem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1D1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Tridox film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200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1D1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Tridox oral susp 40mg/5ml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1D1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Tyrosur  gel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1D1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Uniflox kapi za uši/uši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1D1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Ursofalk kaps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x 250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1D1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Valdocef gran 250mg/5 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1D1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Valerijana kapi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ml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1D1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Vazelin mast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1D1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Velafax tbl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x 75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1D1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Vigantol  kapi  20000ij /ml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1D1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Vitamin  C šumeći  250mg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A20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1D1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Vitamin AD3 perle u ribljem ulju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1D1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C  tbl 500 mg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x 500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1D1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C 1000  drink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1D1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C 1000 mg eff  acerola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1D1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C 500  tbl  candy, pomorandža   za zvakanje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1D1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C eff 250 mg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20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1D1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Vitamin C plv 50 mg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x 50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1D1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D3 2000 IJ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1D1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Vitaminski sirup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1D1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Voda za injekcije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x 5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1D1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Waya  kapi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1D1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Xyzal sol 0.5mg/ml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1D1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Xyzal film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 x 5 mg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1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1D1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351</w:t>
            </w:r>
            <w:bookmarkStart w:id="0" w:name="_GoBack"/>
            <w:bookmarkEnd w:id="0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Zoloft film tbl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x 50 mg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13F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30" w:rsidRDefault="0033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4630">
        <w:trPr>
          <w:gridAfter w:val="2"/>
          <w:wAfter w:w="4190" w:type="dxa"/>
          <w:trHeight w:val="507"/>
        </w:trPr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630" w:rsidRDefault="00313F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Укупна цена без ПДВ-а (за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 ставке )</w:t>
            </w:r>
          </w:p>
          <w:p w:rsidR="00334630" w:rsidRDefault="003346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630" w:rsidRDefault="003346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334630" w:rsidRDefault="003346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334630">
        <w:trPr>
          <w:gridAfter w:val="2"/>
          <w:wAfter w:w="4190" w:type="dxa"/>
          <w:trHeight w:val="494"/>
        </w:trPr>
        <w:tc>
          <w:tcPr>
            <w:tcW w:w="5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630" w:rsidRDefault="00313F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Укупна цена са ПДВ-ом (за све ставке )</w:t>
            </w:r>
          </w:p>
          <w:p w:rsidR="00334630" w:rsidRDefault="00334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630" w:rsidRDefault="003346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334630" w:rsidRDefault="00334630"/>
    <w:sectPr w:rsidR="00334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13E" w:rsidRDefault="0079413E">
      <w:pPr>
        <w:spacing w:line="240" w:lineRule="auto"/>
      </w:pPr>
      <w:r>
        <w:separator/>
      </w:r>
    </w:p>
  </w:endnote>
  <w:endnote w:type="continuationSeparator" w:id="0">
    <w:p w:rsidR="0079413E" w:rsidRDefault="00794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.C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13E" w:rsidRDefault="0079413E">
      <w:pPr>
        <w:spacing w:after="0"/>
      </w:pPr>
      <w:r>
        <w:separator/>
      </w:r>
    </w:p>
  </w:footnote>
  <w:footnote w:type="continuationSeparator" w:id="0">
    <w:p w:rsidR="0079413E" w:rsidRDefault="0079413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BE"/>
    <w:rsid w:val="00000D2F"/>
    <w:rsid w:val="000044E8"/>
    <w:rsid w:val="00011EBE"/>
    <w:rsid w:val="00030BD8"/>
    <w:rsid w:val="001049B2"/>
    <w:rsid w:val="001551EC"/>
    <w:rsid w:val="001D1256"/>
    <w:rsid w:val="001D4D4E"/>
    <w:rsid w:val="001F43B7"/>
    <w:rsid w:val="00267784"/>
    <w:rsid w:val="00285CD4"/>
    <w:rsid w:val="002D23C2"/>
    <w:rsid w:val="002D7437"/>
    <w:rsid w:val="00313FF5"/>
    <w:rsid w:val="00332F5D"/>
    <w:rsid w:val="00334630"/>
    <w:rsid w:val="00350446"/>
    <w:rsid w:val="00381063"/>
    <w:rsid w:val="003973E3"/>
    <w:rsid w:val="003A75AF"/>
    <w:rsid w:val="00424111"/>
    <w:rsid w:val="004403A8"/>
    <w:rsid w:val="00493534"/>
    <w:rsid w:val="004D08AF"/>
    <w:rsid w:val="00532056"/>
    <w:rsid w:val="00556777"/>
    <w:rsid w:val="00573A6A"/>
    <w:rsid w:val="00585EE8"/>
    <w:rsid w:val="005B40DA"/>
    <w:rsid w:val="00632436"/>
    <w:rsid w:val="00637773"/>
    <w:rsid w:val="006434ED"/>
    <w:rsid w:val="00644A53"/>
    <w:rsid w:val="00676D20"/>
    <w:rsid w:val="00682800"/>
    <w:rsid w:val="00702641"/>
    <w:rsid w:val="00703569"/>
    <w:rsid w:val="00770445"/>
    <w:rsid w:val="0077102B"/>
    <w:rsid w:val="00776124"/>
    <w:rsid w:val="007905EB"/>
    <w:rsid w:val="0079413E"/>
    <w:rsid w:val="007D3C88"/>
    <w:rsid w:val="007F7DB7"/>
    <w:rsid w:val="00814963"/>
    <w:rsid w:val="00871155"/>
    <w:rsid w:val="008A710C"/>
    <w:rsid w:val="008B1072"/>
    <w:rsid w:val="008B13B2"/>
    <w:rsid w:val="008B4B62"/>
    <w:rsid w:val="008C6ECD"/>
    <w:rsid w:val="008D7140"/>
    <w:rsid w:val="009148A7"/>
    <w:rsid w:val="009542DE"/>
    <w:rsid w:val="009A0C67"/>
    <w:rsid w:val="009D03A5"/>
    <w:rsid w:val="009D2EC4"/>
    <w:rsid w:val="009E4BB7"/>
    <w:rsid w:val="009F4C37"/>
    <w:rsid w:val="00A44483"/>
    <w:rsid w:val="00A534F0"/>
    <w:rsid w:val="00AA692D"/>
    <w:rsid w:val="00AB6090"/>
    <w:rsid w:val="00AC51E5"/>
    <w:rsid w:val="00AC664A"/>
    <w:rsid w:val="00AD1B6A"/>
    <w:rsid w:val="00AD5AA5"/>
    <w:rsid w:val="00B15041"/>
    <w:rsid w:val="00B30226"/>
    <w:rsid w:val="00B41BDA"/>
    <w:rsid w:val="00B63E03"/>
    <w:rsid w:val="00B67A56"/>
    <w:rsid w:val="00B71E93"/>
    <w:rsid w:val="00B777CC"/>
    <w:rsid w:val="00B82694"/>
    <w:rsid w:val="00BB1040"/>
    <w:rsid w:val="00BD2533"/>
    <w:rsid w:val="00C250BC"/>
    <w:rsid w:val="00C4135C"/>
    <w:rsid w:val="00C50EB7"/>
    <w:rsid w:val="00C75C33"/>
    <w:rsid w:val="00C802AD"/>
    <w:rsid w:val="00C93BC4"/>
    <w:rsid w:val="00CF20F4"/>
    <w:rsid w:val="00D23177"/>
    <w:rsid w:val="00D33E8D"/>
    <w:rsid w:val="00D365A3"/>
    <w:rsid w:val="00D91629"/>
    <w:rsid w:val="00DA3591"/>
    <w:rsid w:val="00DE0067"/>
    <w:rsid w:val="00E31D5C"/>
    <w:rsid w:val="00E637D2"/>
    <w:rsid w:val="00E805BC"/>
    <w:rsid w:val="00EA76DF"/>
    <w:rsid w:val="00EE145C"/>
    <w:rsid w:val="00EE4BD1"/>
    <w:rsid w:val="00EE4C3D"/>
    <w:rsid w:val="00EF0710"/>
    <w:rsid w:val="00F01CE4"/>
    <w:rsid w:val="00F027E2"/>
    <w:rsid w:val="00F114AB"/>
    <w:rsid w:val="00F14B94"/>
    <w:rsid w:val="00F21AB9"/>
    <w:rsid w:val="00F31FD2"/>
    <w:rsid w:val="00F55DCE"/>
    <w:rsid w:val="00F85CD4"/>
    <w:rsid w:val="00FA3FB6"/>
    <w:rsid w:val="00FC0681"/>
    <w:rsid w:val="00FD6E7F"/>
    <w:rsid w:val="086B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D8CF1"/>
  <w15:docId w15:val="{D50D70F7-A444-4F37-AF3E-3D04FC72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uiPriority="0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00" w:after="0" w:line="271" w:lineRule="auto"/>
      <w:outlineLvl w:val="1"/>
    </w:pPr>
    <w:rPr>
      <w:rFonts w:ascii="Cambria" w:eastAsia="Times New Roman" w:hAnsi="Cambria" w:cs="Cambria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after="0" w:line="240" w:lineRule="auto"/>
      <w:outlineLvl w:val="3"/>
    </w:pPr>
    <w:rPr>
      <w:rFonts w:ascii="..CTimes" w:eastAsia="Times New Roman" w:hAnsi="..CTimes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widowControl w:val="0"/>
      <w:adjustRightInd w:val="0"/>
      <w:spacing w:after="0" w:line="360" w:lineRule="atLeast"/>
      <w:jc w:val="both"/>
      <w:outlineLvl w:val="4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Cambria"/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after="0"/>
      <w:outlineLvl w:val="6"/>
    </w:pPr>
    <w:rPr>
      <w:rFonts w:ascii="Cambria" w:eastAsia="Times New Roman" w:hAnsi="Cambria" w:cs="Cambria"/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after="0"/>
      <w:outlineLvl w:val="7"/>
    </w:pPr>
    <w:rPr>
      <w:rFonts w:ascii="Cambria" w:eastAsia="Times New Roman" w:hAnsi="Cambria" w:cs="Cambria"/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after="0" w:line="271" w:lineRule="auto"/>
      <w:outlineLvl w:val="8"/>
    </w:pPr>
    <w:rPr>
      <w:rFonts w:ascii="Cambria" w:eastAsia="Times New Roman" w:hAnsi="Cambria" w:cs="Cambria"/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uiPriority w:val="99"/>
    <w:unhideWhenUsed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pPr>
      <w:spacing w:after="120"/>
      <w:ind w:left="360"/>
    </w:pPr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  <w:rPr>
      <w:rFonts w:ascii="Cambria" w:eastAsia="Times New Roman" w:hAnsi="Cambria" w:cs="Cambria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pPr>
      <w:spacing w:after="120" w:line="240" w:lineRule="auto"/>
      <w:ind w:left="360"/>
    </w:pPr>
    <w:rPr>
      <w:rFonts w:ascii="Cambria" w:eastAsia="Times New Roman" w:hAnsi="Cambria" w:cs="Cambria"/>
      <w:sz w:val="16"/>
      <w:szCs w:val="16"/>
      <w:lang w:val="hr-HR" w:eastAsia="hr-HR"/>
    </w:rPr>
  </w:style>
  <w:style w:type="paragraph" w:styleId="Caption">
    <w:name w:val="caption"/>
    <w:basedOn w:val="Normal"/>
    <w:next w:val="Normal"/>
    <w:uiPriority w:val="99"/>
    <w:qFormat/>
    <w:rPr>
      <w:rFonts w:ascii="Cambria" w:eastAsia="Times New Roman" w:hAnsi="Cambria" w:cs="Cambria"/>
      <w:b/>
      <w:bCs/>
      <w:color w:val="943634"/>
      <w:sz w:val="18"/>
      <w:szCs w:val="18"/>
    </w:rPr>
  </w:style>
  <w:style w:type="paragraph" w:styleId="CommentText">
    <w:name w:val="annotation text"/>
    <w:basedOn w:val="Normal"/>
    <w:link w:val="CommentTextChar"/>
    <w:unhideWhenUsed/>
    <w:qFormat/>
    <w:rPr>
      <w:rFonts w:ascii="Calibri" w:eastAsia="Calibri" w:hAnsi="Calibri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styleId="HTMLCite">
    <w:name w:val="HTML Cite"/>
    <w:basedOn w:val="DefaultParagraphFont"/>
    <w:uiPriority w:val="99"/>
    <w:rPr>
      <w:i/>
      <w:iCs/>
    </w:rPr>
  </w:style>
  <w:style w:type="paragraph" w:styleId="HTMLPreformatted">
    <w:name w:val="HTML Preformatted"/>
    <w:basedOn w:val="Normal"/>
    <w:link w:val="HTMLPreformattedChar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Pr>
      <w:rFonts w:ascii="Cambria" w:eastAsia="Times New Roman" w:hAnsi="Cambria" w:cs="Cambria"/>
      <w:i/>
      <w:iCs/>
      <w:smallCaps/>
      <w:spacing w:val="10"/>
      <w:sz w:val="28"/>
      <w:szCs w:val="28"/>
    </w:rPr>
  </w:style>
  <w:style w:type="table" w:styleId="TableGrid">
    <w:name w:val="Table Grid"/>
    <w:basedOn w:val="TableNormal"/>
    <w:uiPriority w:val="99"/>
    <w:qFormat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uiPriority w:val="99"/>
    <w:qFormat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qFormat/>
    <w:rPr>
      <w:rFonts w:ascii="Cambria" w:eastAsia="Times New Roman" w:hAnsi="Cambria" w:cs="Cambria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..CTimes" w:eastAsia="Times New Roman" w:hAnsi="..CTimes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qFormat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mbria" w:eastAsia="Times New Roman" w:hAnsi="Cambria" w:cs="Cambria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Cambria" w:eastAsia="Times New Roman" w:hAnsi="Cambria" w:cs="Cambria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qFormat/>
    <w:rPr>
      <w:rFonts w:ascii="Cambria" w:eastAsia="Times New Roman" w:hAnsi="Cambria" w:cs="Cambria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eastAsia="Times New Roman" w:hAnsi="Cambria" w:cs="Cambria"/>
      <w:b/>
      <w:bCs/>
      <w:i/>
      <w:iCs/>
      <w:color w:val="7F7F7F"/>
      <w:sz w:val="18"/>
      <w:szCs w:val="18"/>
    </w:rPr>
  </w:style>
  <w:style w:type="character" w:customStyle="1" w:styleId="fontstyle12">
    <w:name w:val="fontstyle12"/>
    <w:basedOn w:val="DefaultParagraphFont"/>
    <w:uiPriority w:val="99"/>
  </w:style>
  <w:style w:type="paragraph" w:styleId="ListParagraph">
    <w:name w:val="List Paragraph"/>
    <w:basedOn w:val="Normal"/>
    <w:link w:val="ListParagraphChar"/>
    <w:uiPriority w:val="99"/>
    <w:qFormat/>
    <w:pPr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character" w:customStyle="1" w:styleId="ListParagraphChar">
    <w:name w:val="List Paragraph Char"/>
    <w:link w:val="ListParagraph"/>
    <w:uiPriority w:val="99"/>
    <w:locked/>
    <w:rPr>
      <w:rFonts w:ascii="Calibri" w:eastAsia="Times New Roman" w:hAnsi="Calibri" w:cs="Times New Roman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qFormat/>
    <w:rPr>
      <w:rFonts w:ascii="Times New Roman" w:eastAsia="Times New Roman" w:hAnsi="Times New Roman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Pr>
      <w:rFonts w:eastAsiaTheme="minorEastAsi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character" w:customStyle="1" w:styleId="BodyTextIndentChar">
    <w:name w:val="Body Text Indent Char"/>
    <w:basedOn w:val="DefaultParagraphFont"/>
    <w:link w:val="BodyTextIndent"/>
    <w:uiPriority w:val="99"/>
    <w:qFormat/>
    <w:rPr>
      <w:rFonts w:ascii="Calibri" w:eastAsia="Calibri" w:hAnsi="Calibri" w:cs="Times New Roman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BodytextBold">
    <w:name w:val="Body text + Bold"/>
    <w:basedOn w:val="DefaultParagraphFont"/>
    <w:rPr>
      <w:rFonts w:ascii="Times New Roman" w:eastAsia="Times New Roman" w:hAnsi="Times New Roman" w:cs="Times New Roman"/>
      <w:b/>
      <w:bCs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Pr>
      <w:rFonts w:ascii="Times New Roman" w:eastAsia="Times New Roman" w:hAnsi="Times New Roman"/>
      <w:shd w:val="clear" w:color="auto" w:fill="FFFFFF"/>
    </w:rPr>
  </w:style>
  <w:style w:type="paragraph" w:customStyle="1" w:styleId="BodyText1">
    <w:name w:val="Body Text1"/>
    <w:basedOn w:val="Normal"/>
    <w:link w:val="Bodytext0"/>
    <w:qFormat/>
    <w:pPr>
      <w:shd w:val="clear" w:color="auto" w:fill="FFFFFF"/>
      <w:spacing w:after="0" w:line="259" w:lineRule="exact"/>
      <w:ind w:hanging="2540"/>
    </w:pPr>
    <w:rPr>
      <w:rFonts w:ascii="Times New Roman" w:eastAsia="Times New Roman" w:hAnsi="Times New Roman"/>
    </w:rPr>
  </w:style>
  <w:style w:type="character" w:customStyle="1" w:styleId="Heading60">
    <w:name w:val="Heading #6_"/>
    <w:basedOn w:val="DefaultParagraphFont"/>
    <w:link w:val="Heading61"/>
    <w:rPr>
      <w:rFonts w:ascii="Times New Roman" w:eastAsia="Times New Roman" w:hAnsi="Times New Roman"/>
      <w:shd w:val="clear" w:color="auto" w:fill="FFFFFF"/>
    </w:rPr>
  </w:style>
  <w:style w:type="paragraph" w:customStyle="1" w:styleId="Heading61">
    <w:name w:val="Heading #6"/>
    <w:basedOn w:val="Normal"/>
    <w:link w:val="Heading60"/>
    <w:pPr>
      <w:shd w:val="clear" w:color="auto" w:fill="FFFFFF"/>
      <w:spacing w:before="240" w:after="0" w:line="274" w:lineRule="exact"/>
      <w:ind w:hanging="360"/>
      <w:jc w:val="both"/>
      <w:outlineLvl w:val="5"/>
    </w:pPr>
    <w:rPr>
      <w:rFonts w:ascii="Times New Roman" w:eastAsia="Times New Roman" w:hAnsi="Times New Roman"/>
    </w:rPr>
  </w:style>
  <w:style w:type="character" w:customStyle="1" w:styleId="Heading6Italic">
    <w:name w:val="Heading #6 + Italic"/>
    <w:basedOn w:val="Heading60"/>
    <w:rPr>
      <w:rFonts w:ascii="Times New Roman" w:eastAsia="Times New Roman" w:hAnsi="Times New Roman" w:cs="Times New Roman"/>
      <w:i/>
      <w:iCs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Pr>
      <w:rFonts w:ascii="Times New Roman" w:eastAsia="Times New Roman" w:hAnsi="Times New Roman" w:cs="Times New Roman"/>
      <w:b/>
      <w:bCs/>
      <w:spacing w:val="0"/>
      <w:shd w:val="clear" w:color="auto" w:fill="FFFFFF"/>
    </w:rPr>
  </w:style>
  <w:style w:type="character" w:customStyle="1" w:styleId="Bodytext30">
    <w:name w:val="Body text (3)_"/>
    <w:basedOn w:val="DefaultParagraphFont"/>
    <w:link w:val="Bodytext31"/>
    <w:rPr>
      <w:rFonts w:ascii="Times New Roman" w:eastAsia="Times New Roman" w:hAnsi="Times New Roman"/>
      <w:shd w:val="clear" w:color="auto" w:fill="FFFFFF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before="2640" w:after="0" w:line="0" w:lineRule="atLeast"/>
      <w:ind w:hanging="2540"/>
      <w:jc w:val="center"/>
    </w:pPr>
    <w:rPr>
      <w:rFonts w:ascii="Times New Roman" w:eastAsia="Times New Roman" w:hAnsi="Times New Roman"/>
    </w:rPr>
  </w:style>
  <w:style w:type="character" w:customStyle="1" w:styleId="Bodytext3Italic">
    <w:name w:val="Body text (3) + Italic"/>
    <w:basedOn w:val="Bodytext30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Pr>
      <w:rFonts w:ascii="Times New Roman" w:eastAsia="Times New Roman" w:hAnsi="Times New Roman"/>
      <w:shd w:val="clear" w:color="auto" w:fill="FFFFFF"/>
    </w:rPr>
  </w:style>
  <w:style w:type="paragraph" w:customStyle="1" w:styleId="Bodytext110">
    <w:name w:val="Body text (11)"/>
    <w:basedOn w:val="Normal"/>
    <w:link w:val="Bodytext11"/>
    <w:qFormat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/>
    </w:r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  <w:rPr>
      <w:rFonts w:ascii="Cambria" w:eastAsia="Times New Roman" w:hAnsi="Cambria" w:cs="Cambria"/>
    </w:rPr>
  </w:style>
  <w:style w:type="character" w:customStyle="1" w:styleId="NoSpacingChar">
    <w:name w:val="No Spacing Char"/>
    <w:basedOn w:val="DefaultParagraphFont"/>
    <w:link w:val="NoSpacing"/>
    <w:uiPriority w:val="99"/>
    <w:locked/>
    <w:rPr>
      <w:rFonts w:ascii="Cambria" w:eastAsia="Times New Roman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eastAsia="Times New Roman" w:hAnsi="Cambria" w:cs="Cambria"/>
      <w:i/>
      <w:iCs/>
      <w:smallCaps/>
      <w:spacing w:val="10"/>
      <w:sz w:val="28"/>
      <w:szCs w:val="28"/>
    </w:rPr>
  </w:style>
  <w:style w:type="paragraph" w:styleId="Quote">
    <w:name w:val="Quote"/>
    <w:basedOn w:val="Normal"/>
    <w:next w:val="Normal"/>
    <w:link w:val="QuoteChar"/>
    <w:uiPriority w:val="99"/>
    <w:qFormat/>
    <w:rPr>
      <w:rFonts w:ascii="Cambria" w:eastAsia="Times New Roman" w:hAnsi="Cambria" w:cs="Cambria"/>
      <w:i/>
      <w:iCs/>
    </w:rPr>
  </w:style>
  <w:style w:type="character" w:customStyle="1" w:styleId="QuoteChar">
    <w:name w:val="Quote Char"/>
    <w:basedOn w:val="DefaultParagraphFont"/>
    <w:link w:val="Quote"/>
    <w:uiPriority w:val="99"/>
    <w:rPr>
      <w:rFonts w:ascii="Cambria" w:eastAsia="Times New Roman" w:hAnsi="Cambria" w:cs="Cambria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Cambria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Cambria" w:eastAsia="Times New Roman" w:hAnsi="Cambria" w:cs="Cambria"/>
      <w:i/>
      <w:iCs/>
    </w:rPr>
  </w:style>
  <w:style w:type="character" w:customStyle="1" w:styleId="SubtleEmphasis1">
    <w:name w:val="Subtle Emphasis1"/>
    <w:basedOn w:val="DefaultParagraphFont"/>
    <w:uiPriority w:val="99"/>
    <w:qFormat/>
    <w:rPr>
      <w:i/>
      <w:iCs/>
    </w:rPr>
  </w:style>
  <w:style w:type="character" w:customStyle="1" w:styleId="IntenseEmphasis1">
    <w:name w:val="Intense Emphasis1"/>
    <w:basedOn w:val="DefaultParagraphFont"/>
    <w:uiPriority w:val="99"/>
    <w:qFormat/>
    <w:rPr>
      <w:b/>
      <w:bCs/>
      <w:i/>
      <w:iCs/>
    </w:rPr>
  </w:style>
  <w:style w:type="character" w:customStyle="1" w:styleId="SubtleReference1">
    <w:name w:val="Subtle Reference1"/>
    <w:basedOn w:val="DefaultParagraphFont"/>
    <w:uiPriority w:val="99"/>
    <w:qFormat/>
    <w:rPr>
      <w:smallCaps/>
    </w:rPr>
  </w:style>
  <w:style w:type="character" w:customStyle="1" w:styleId="IntenseReference1">
    <w:name w:val="Intense Reference1"/>
    <w:basedOn w:val="DefaultParagraphFont"/>
    <w:uiPriority w:val="99"/>
    <w:qFormat/>
    <w:rPr>
      <w:b/>
      <w:bCs/>
      <w:smallCaps/>
    </w:rPr>
  </w:style>
  <w:style w:type="character" w:customStyle="1" w:styleId="BookTitle1">
    <w:name w:val="Book Title1"/>
    <w:basedOn w:val="DefaultParagraphFont"/>
    <w:uiPriority w:val="99"/>
    <w:qFormat/>
    <w:rPr>
      <w:i/>
      <w:iCs/>
      <w:smallCaps/>
      <w:spacing w:val="5"/>
    </w:rPr>
  </w:style>
  <w:style w:type="paragraph" w:customStyle="1" w:styleId="TOCHeading1">
    <w:name w:val="TOC Heading1"/>
    <w:basedOn w:val="Heading1"/>
    <w:next w:val="Normal"/>
    <w:uiPriority w:val="99"/>
    <w:qFormat/>
    <w:pPr>
      <w:keepNext w:val="0"/>
      <w:spacing w:before="480" w:after="0" w:line="276" w:lineRule="auto"/>
      <w:outlineLvl w:val="9"/>
    </w:pPr>
    <w:rPr>
      <w:rFonts w:ascii="Cambria" w:hAnsi="Cambria" w:cs="Cambria"/>
      <w:b w:val="0"/>
      <w:bCs w:val="0"/>
      <w:smallCaps/>
      <w:spacing w:val="5"/>
      <w:kern w:val="0"/>
      <w:sz w:val="36"/>
      <w:szCs w:val="36"/>
      <w:lang w:val="en-US"/>
    </w:rPr>
  </w:style>
  <w:style w:type="character" w:customStyle="1" w:styleId="BodyTextChar1">
    <w:name w:val="Body Text Char1"/>
    <w:uiPriority w:val="99"/>
    <w:locked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BodyTextIndentChar1">
    <w:name w:val="Body Text Indent Char1"/>
    <w:basedOn w:val="DefaultParagraphFont"/>
    <w:uiPriority w:val="99"/>
    <w:rPr>
      <w:rFonts w:ascii="Cambria" w:eastAsia="Times New Roman" w:hAnsi="Cambria" w:cs="Times New Roman"/>
      <w:sz w:val="24"/>
      <w:szCs w:val="24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Cambria" w:eastAsia="Times New Roman" w:hAnsi="Cambria" w:cs="Cambria"/>
      <w:sz w:val="16"/>
      <w:szCs w:val="16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Cambria" w:eastAsia="Times New Roman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uiPriority w:val="99"/>
    <w:qFormat/>
    <w:locked/>
    <w:rPr>
      <w:rFonts w:ascii="Courier New" w:eastAsia="Batang" w:hAnsi="Courier New" w:cs="Courier New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Nabrajanje">
    <w:name w:val="Nabrajanje"/>
    <w:basedOn w:val="Normal"/>
    <w:uiPriority w:val="99"/>
    <w:pPr>
      <w:spacing w:before="480" w:after="0" w:line="240" w:lineRule="auto"/>
      <w:ind w:left="399" w:right="-360" w:hanging="399"/>
      <w:jc w:val="both"/>
    </w:pPr>
    <w:rPr>
      <w:rFonts w:ascii="Calibri" w:eastAsia="Times New Roman" w:hAnsi="Calibri" w:cs="Calibri"/>
      <w:color w:val="0070C0"/>
      <w:sz w:val="40"/>
      <w:szCs w:val="40"/>
      <w:lang w:val="sr-Latn-CS"/>
    </w:rPr>
  </w:style>
  <w:style w:type="paragraph" w:customStyle="1" w:styleId="Normal1">
    <w:name w:val="Normal1"/>
    <w:basedOn w:val="Normal"/>
    <w:uiPriority w:val="9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SubtitleChar1">
    <w:name w:val="Subtitle Char1"/>
    <w:basedOn w:val="DefaultParagraphFont"/>
    <w:uiPriority w:val="99"/>
    <w:rPr>
      <w:rFonts w:ascii="Cambria" w:hAnsi="Cambria" w:cs="Cambria"/>
      <w:i/>
      <w:iCs/>
      <w:color w:val="auto"/>
      <w:spacing w:val="15"/>
      <w:sz w:val="24"/>
      <w:szCs w:val="24"/>
    </w:rPr>
  </w:style>
  <w:style w:type="table" w:customStyle="1" w:styleId="TableGrid1">
    <w:name w:val="Table Grid1"/>
    <w:basedOn w:val="TableNormal"/>
    <w:uiPriority w:val="59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uiPriority w:val="59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uiPriority w:val="59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5F8E03-17A9-4826-B1F5-69A48B79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5</cp:revision>
  <dcterms:created xsi:type="dcterms:W3CDTF">2022-01-18T11:35:00Z</dcterms:created>
  <dcterms:modified xsi:type="dcterms:W3CDTF">2022-01-18T12:03:00Z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FC967F7B5BCE4612A9E63973D7DD4D69</vt:lpwstr>
  </property>
</Properties>
</file>