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A" w:rsidRDefault="004158E0" w:rsidP="00657AEA">
      <w:pPr>
        <w:rPr>
          <w:b/>
          <w:bCs/>
          <w:sz w:val="22"/>
          <w:szCs w:val="22"/>
        </w:rPr>
      </w:pPr>
      <w:r w:rsidRPr="00693DC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Опис 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</w:t>
      </w:r>
      <w:r w:rsidR="00657AE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3 - </w:t>
      </w:r>
      <w:r w:rsidR="00657AEA">
        <w:t xml:space="preserve">Test  </w:t>
      </w:r>
      <w:proofErr w:type="spellStart"/>
      <w:r w:rsidR="00657AEA">
        <w:t>trake</w:t>
      </w:r>
      <w:proofErr w:type="spellEnd"/>
      <w:r w:rsidR="00657AEA">
        <w:t xml:space="preserve">  </w:t>
      </w:r>
      <w:proofErr w:type="spellStart"/>
      <w:r w:rsidR="00657AEA">
        <w:t>autocode</w:t>
      </w:r>
      <w:proofErr w:type="spellEnd"/>
      <w:r w:rsidR="00657AEA">
        <w:t xml:space="preserve">  </w:t>
      </w:r>
      <w:proofErr w:type="spellStart"/>
      <w:r w:rsidR="00657AEA">
        <w:t>za</w:t>
      </w:r>
      <w:proofErr w:type="spellEnd"/>
      <w:r w:rsidR="00657AEA">
        <w:t xml:space="preserve">  </w:t>
      </w:r>
      <w:proofErr w:type="spellStart"/>
      <w:r w:rsidR="00657AEA">
        <w:t>aparat</w:t>
      </w:r>
      <w:proofErr w:type="spellEnd"/>
      <w:r w:rsidR="00657AEA">
        <w:t xml:space="preserve"> – </w:t>
      </w:r>
      <w:proofErr w:type="spellStart"/>
      <w:r w:rsidR="00657AEA">
        <w:t>GlucoSure</w:t>
      </w:r>
      <w:proofErr w:type="spellEnd"/>
      <w:r w:rsidR="00657AEA">
        <w:t xml:space="preserve"> – </w:t>
      </w:r>
      <w:proofErr w:type="spellStart"/>
      <w:r w:rsidR="00657AEA">
        <w:t>Prizma</w:t>
      </w:r>
      <w:proofErr w:type="spellEnd"/>
      <w:r w:rsidR="00657AEA">
        <w:t xml:space="preserve"> </w:t>
      </w:r>
    </w:p>
    <w:p w:rsidR="00693DCF" w:rsidRDefault="00693DCF" w:rsidP="00693DCF">
      <w:pPr>
        <w:rPr>
          <w:rFonts w:asciiTheme="majorHAnsi" w:hAnsiTheme="majorHAnsi"/>
          <w:bCs/>
          <w:sz w:val="22"/>
          <w:szCs w:val="22"/>
          <w:lang w:val="sr-Latn-RS"/>
        </w:rPr>
      </w:pPr>
    </w:p>
    <w:tbl>
      <w:tblPr>
        <w:tblStyle w:val="TableGrid2"/>
        <w:tblW w:w="9532" w:type="dxa"/>
        <w:tblInd w:w="-252" w:type="dxa"/>
        <w:tblLook w:val="04A0" w:firstRow="1" w:lastRow="0" w:firstColumn="1" w:lastColumn="0" w:noHBand="0" w:noVBand="1"/>
      </w:tblPr>
      <w:tblGrid>
        <w:gridCol w:w="1030"/>
        <w:gridCol w:w="3132"/>
        <w:gridCol w:w="1712"/>
        <w:gridCol w:w="2037"/>
        <w:gridCol w:w="1621"/>
      </w:tblGrid>
      <w:tr w:rsidR="00657AEA" w:rsidRPr="00C3339F" w:rsidTr="00286AD4">
        <w:tc>
          <w:tcPr>
            <w:tcW w:w="393" w:type="dxa"/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Red.</w:t>
            </w: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Broj</w:t>
            </w:r>
            <w:proofErr w:type="spellEnd"/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339F">
              <w:rPr>
                <w:rFonts w:ascii="Times New Roman" w:hAnsi="Times New Roman" w:cs="Times New Roman"/>
              </w:rPr>
              <w:t>Vrsta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</w:rPr>
              <w:t>proizvoda</w:t>
            </w:r>
            <w:proofErr w:type="spellEnd"/>
            <w:proofErr w:type="gramEnd"/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</w:rPr>
              <w:t>Naziv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3339F">
              <w:rPr>
                <w:rFonts w:ascii="Times New Roman" w:hAnsi="Times New Roman" w:cs="Times New Roman"/>
              </w:rPr>
              <w:t>opis</w:t>
            </w:r>
            <w:proofErr w:type="spellEnd"/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Jedinica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mere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Poreklo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proizvoda</w:t>
            </w:r>
            <w:proofErr w:type="spellEnd"/>
          </w:p>
        </w:tc>
        <w:tc>
          <w:tcPr>
            <w:tcW w:w="1043" w:type="dxa"/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Kolicina</w:t>
            </w:r>
            <w:proofErr w:type="spellEnd"/>
          </w:p>
        </w:tc>
      </w:tr>
      <w:tr w:rsidR="00657AEA" w:rsidRPr="00C3339F" w:rsidTr="00286AD4">
        <w:tc>
          <w:tcPr>
            <w:tcW w:w="393" w:type="dxa"/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Trake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glucosure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autocode</w:t>
            </w:r>
            <w:proofErr w:type="spellEnd"/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Srbija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3" w:type="dxa"/>
          </w:tcPr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</w:p>
          <w:p w:rsidR="00657AEA" w:rsidRPr="00C3339F" w:rsidRDefault="00657AEA" w:rsidP="00286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57AEA" w:rsidRPr="00657AEA" w:rsidRDefault="00657AEA" w:rsidP="00693DCF">
      <w:pPr>
        <w:rPr>
          <w:rFonts w:asciiTheme="majorHAnsi" w:hAnsiTheme="majorHAnsi"/>
          <w:bCs/>
          <w:sz w:val="22"/>
          <w:szCs w:val="22"/>
          <w:lang w:val="sr-Latn-RS"/>
        </w:rPr>
      </w:pPr>
      <w:bookmarkStart w:id="0" w:name="_GoBack"/>
      <w:bookmarkEnd w:id="0"/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p w:rsidR="00EE118E" w:rsidRDefault="00EE118E" w:rsidP="00E12126">
      <w:pPr>
        <w:jc w:val="center"/>
      </w:pP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B4" w:rsidRDefault="00D832B4">
      <w:r>
        <w:separator/>
      </w:r>
    </w:p>
  </w:endnote>
  <w:endnote w:type="continuationSeparator" w:id="0">
    <w:p w:rsidR="00D832B4" w:rsidRDefault="00D8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B4" w:rsidRDefault="00D832B4">
      <w:r>
        <w:separator/>
      </w:r>
    </w:p>
  </w:footnote>
  <w:footnote w:type="continuationSeparator" w:id="0">
    <w:p w:rsidR="00D832B4" w:rsidRDefault="00D8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Pr="00574A15" w:rsidRDefault="00D832B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158E0" w:rsidRDefault="004158E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16CD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8E0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3FF9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57AEA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93DCF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32B4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117F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77FF57"/>
  <w15:docId w15:val="{81E8BF45-8EB5-4C76-88F9-418D3C8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qFormat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qFormat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qFormat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qFormat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qFormat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uiPriority w:val="99"/>
    <w:unhideWhenUsed/>
    <w:rsid w:val="004158E0"/>
    <w:pPr>
      <w:spacing w:after="120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qFormat/>
    <w:rsid w:val="004158E0"/>
    <w:rPr>
      <w:rFonts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158E0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158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158E0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8E0"/>
    <w:rPr>
      <w:rFonts w:ascii="Cambria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158E0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58E0"/>
    <w:rPr>
      <w:rFonts w:ascii="Cambria" w:hAnsi="Cambria" w:cs="Cambria"/>
      <w:sz w:val="16"/>
      <w:szCs w:val="16"/>
      <w:lang w:val="hr-HR" w:eastAsia="hr-HR"/>
    </w:rPr>
  </w:style>
  <w:style w:type="character" w:styleId="HTMLCite">
    <w:name w:val="HTML Cite"/>
    <w:basedOn w:val="DefaultParagraphFont"/>
    <w:uiPriority w:val="99"/>
    <w:rsid w:val="004158E0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1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qFormat/>
    <w:rsid w:val="004158E0"/>
    <w:rPr>
      <w:rFonts w:ascii="Consolas" w:hAnsi="Consolas"/>
    </w:rPr>
  </w:style>
  <w:style w:type="character" w:customStyle="1" w:styleId="fontstyle12">
    <w:name w:val="fontstyle12"/>
    <w:basedOn w:val="DefaultParagraphFont"/>
    <w:uiPriority w:val="99"/>
    <w:rsid w:val="004158E0"/>
  </w:style>
  <w:style w:type="character" w:customStyle="1" w:styleId="BodyText3Char1">
    <w:name w:val="Body Text 3 Char1"/>
    <w:basedOn w:val="DefaultParagraphFont"/>
    <w:uiPriority w:val="99"/>
    <w:rsid w:val="004158E0"/>
    <w:rPr>
      <w:rFonts w:eastAsiaTheme="minorEastAsi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158E0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8E0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4158E0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4158E0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158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158E0"/>
    <w:rPr>
      <w:rFonts w:ascii="Cambria" w:hAnsi="Cambria" w:cs="Cambria"/>
      <w:i/>
      <w:iCs/>
      <w:sz w:val="22"/>
      <w:szCs w:val="22"/>
    </w:rPr>
  </w:style>
  <w:style w:type="character" w:customStyle="1" w:styleId="SubtleEmphasis1">
    <w:name w:val="Subtle Emphasis1"/>
    <w:basedOn w:val="DefaultParagraphFont"/>
    <w:uiPriority w:val="99"/>
    <w:qFormat/>
    <w:rsid w:val="004158E0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158E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158E0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158E0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158E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158E0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4158E0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15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158E0"/>
    <w:rPr>
      <w:rFonts w:ascii="Courier New" w:eastAsia="Batang" w:hAnsi="Courier New" w:cs="Courier New"/>
      <w:lang w:eastAsia="ko-KR"/>
    </w:rPr>
  </w:style>
  <w:style w:type="paragraph" w:customStyle="1" w:styleId="Nabrajanje">
    <w:name w:val="Nabrajanje"/>
    <w:basedOn w:val="Normal"/>
    <w:uiPriority w:val="99"/>
    <w:rsid w:val="004158E0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uiPriority w:val="59"/>
    <w:rsid w:val="004158E0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41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BA79-5FE7-4E18-B8F6-66FFD6C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22</cp:revision>
  <cp:lastPrinted>2018-02-28T12:09:00Z</cp:lastPrinted>
  <dcterms:created xsi:type="dcterms:W3CDTF">2020-08-26T13:10:00Z</dcterms:created>
  <dcterms:modified xsi:type="dcterms:W3CDTF">2022-01-18T12:57:00Z</dcterms:modified>
</cp:coreProperties>
</file>