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122F98">
        <w:rPr>
          <w:rFonts w:asciiTheme="majorHAnsi" w:hAnsiTheme="majorHAnsi"/>
          <w:lang w:val="sr-Cyrl-RS"/>
        </w:rPr>
        <w:t>1116</w:t>
      </w:r>
      <w:bookmarkStart w:id="0" w:name="_GoBack"/>
      <w:bookmarkEnd w:id="0"/>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Default="007D39FE" w:rsidP="00623CDB">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D51E78">
        <w:rPr>
          <w:rFonts w:asciiTheme="majorHAnsi" w:eastAsia="TimesNewRomanPSMT" w:hAnsiTheme="majorHAnsi"/>
          <w:lang w:val="sr-Cyrl-RS"/>
        </w:rPr>
        <w:t>Набавка</w:t>
      </w:r>
      <w:r w:rsidR="00D51E78">
        <w:rPr>
          <w:rFonts w:asciiTheme="majorHAnsi" w:eastAsia="TimesNewRomanPSMT" w:hAnsiTheme="majorHAnsi"/>
          <w:lang w:val="sr-Latn-RS"/>
        </w:rPr>
        <w:t xml:space="preserve"> </w:t>
      </w:r>
      <w:r w:rsidR="00743EC8">
        <w:rPr>
          <w:rFonts w:asciiTheme="majorHAnsi" w:eastAsia="TimesNewRomanPSMT" w:hAnsiTheme="majorHAnsi"/>
          <w:lang w:val="sr-Cyrl-RS"/>
        </w:rPr>
        <w:t xml:space="preserve">дечијих </w:t>
      </w:r>
      <w:r w:rsidR="00F44EF5">
        <w:rPr>
          <w:rFonts w:asciiTheme="majorHAnsi" w:eastAsia="TimesNewRomanPSMT" w:hAnsiTheme="majorHAnsi"/>
          <w:lang w:val="sr-Cyrl-RS"/>
        </w:rPr>
        <w:t>постељина</w:t>
      </w:r>
      <w:r w:rsidR="00D51E78">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5A7BFA">
              <w:rPr>
                <w:rFonts w:asciiTheme="majorHAnsi" w:hAnsiTheme="majorHAnsi"/>
                <w:lang w:val="sr-Cyrl-CS"/>
              </w:rPr>
              <w:t>1</w:t>
            </w:r>
            <w:r w:rsidR="00F44EF5">
              <w:rPr>
                <w:rFonts w:asciiTheme="majorHAnsi" w:hAnsiTheme="majorHAnsi"/>
                <w:lang w:val="sr-Latn-RS"/>
              </w:rPr>
              <w:t>2</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621A44">
              <w:rPr>
                <w:rFonts w:asciiTheme="majorHAnsi" w:hAnsiTheme="majorHAnsi"/>
                <w:lang w:val="sr-Cyrl-CS"/>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5A7BFA" w:rsidRDefault="00A408B1" w:rsidP="005A7BFA">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00623CDB">
              <w:rPr>
                <w:rFonts w:asciiTheme="majorHAnsi" w:eastAsia="TimesNewRomanPSMT" w:hAnsiTheme="majorHAnsi"/>
                <w:lang w:val="sr-Cyrl-RS"/>
              </w:rPr>
              <w:t xml:space="preserve"> </w:t>
            </w:r>
            <w:r w:rsidR="00D51E78">
              <w:rPr>
                <w:rFonts w:asciiTheme="majorHAnsi" w:eastAsia="TimesNewRomanPSMT" w:hAnsiTheme="majorHAnsi"/>
                <w:lang w:val="sr-Cyrl-RS"/>
              </w:rPr>
              <w:t>Набавка</w:t>
            </w:r>
            <w:r w:rsidR="00743EC8">
              <w:rPr>
                <w:rFonts w:asciiTheme="majorHAnsi" w:eastAsia="TimesNewRomanPSMT" w:hAnsiTheme="majorHAnsi"/>
                <w:lang w:val="sr-Cyrl-RS"/>
              </w:rPr>
              <w:t xml:space="preserve"> дечијих</w:t>
            </w:r>
            <w:r w:rsidR="00D51E78">
              <w:rPr>
                <w:rFonts w:asciiTheme="majorHAnsi" w:eastAsia="TimesNewRomanPSMT" w:hAnsiTheme="majorHAnsi"/>
                <w:lang w:val="sr-Latn-RS"/>
              </w:rPr>
              <w:t xml:space="preserve"> </w:t>
            </w:r>
            <w:r w:rsidR="00F44EF5">
              <w:rPr>
                <w:rFonts w:asciiTheme="majorHAnsi" w:eastAsia="TimesNewRomanPSMT" w:hAnsiTheme="majorHAnsi"/>
                <w:lang w:val="sr-Cyrl-RS"/>
              </w:rPr>
              <w:t>постељина</w:t>
            </w:r>
            <w:r w:rsidR="00D51E78">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5A7BFA" w:rsidRDefault="005A7BFA" w:rsidP="00623CDB">
            <w:pPr>
              <w:jc w:val="both"/>
              <w:rPr>
                <w:rFonts w:asciiTheme="majorHAnsi" w:hAnsiTheme="majorHAnsi" w:cs="Tahoma"/>
                <w:shd w:val="clear" w:color="auto" w:fill="FFFFFF"/>
              </w:rPr>
            </w:pPr>
          </w:p>
          <w:p w:rsidR="00623CDB" w:rsidRPr="00374421" w:rsidRDefault="00F44EF5" w:rsidP="00623CDB">
            <w:pPr>
              <w:jc w:val="both"/>
              <w:rPr>
                <w:rFonts w:asciiTheme="majorHAnsi" w:hAnsiTheme="majorHAnsi"/>
                <w:lang w:val="sr-Cyrl-CS"/>
              </w:rPr>
            </w:pPr>
            <w:r w:rsidRPr="00375792">
              <w:rPr>
                <w:rFonts w:asciiTheme="majorHAnsi" w:hAnsiTheme="majorHAnsi" w:cs="Tahoma"/>
                <w:color w:val="000000" w:themeColor="text1"/>
                <w:shd w:val="clear" w:color="auto" w:fill="FFFFFF"/>
              </w:rPr>
              <w:t xml:space="preserve">39512000-4 - </w:t>
            </w:r>
            <w:r w:rsidRPr="00375792">
              <w:rPr>
                <w:rFonts w:asciiTheme="majorHAnsi" w:hAnsiTheme="majorHAnsi" w:cs="Tahoma"/>
                <w:color w:val="000000" w:themeColor="text1"/>
                <w:shd w:val="clear" w:color="auto" w:fill="FFFFFF"/>
                <w:lang w:val="sr-Cyrl-RS"/>
              </w:rPr>
              <w:t>Постељина</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путем поште.</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271A9C">
              <w:rPr>
                <w:rFonts w:asciiTheme="majorHAnsi" w:hAnsiTheme="majorHAnsi"/>
                <w:b/>
                <w:iCs/>
                <w:color w:val="000000" w:themeColor="text1"/>
                <w:lang w:val="sr-Cyrl-CS"/>
              </w:rPr>
              <w:t xml:space="preserve">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9D51B6" w:rsidRPr="00271A9C">
              <w:rPr>
                <w:rFonts w:asciiTheme="majorHAnsi" w:hAnsiTheme="majorHAnsi"/>
                <w:b/>
                <w:iCs/>
                <w:color w:val="000000" w:themeColor="text1"/>
                <w:lang w:val="sr-Cyrl-CS"/>
              </w:rPr>
              <w:t>.202</w:t>
            </w:r>
            <w:r w:rsidR="007F05C5" w:rsidRPr="00271A9C">
              <w:rPr>
                <w:rFonts w:asciiTheme="majorHAnsi" w:hAnsiTheme="majorHAnsi"/>
                <w:b/>
                <w:iCs/>
                <w:color w:val="000000" w:themeColor="text1"/>
                <w:lang w:val="sr-Cyrl-CS"/>
              </w:rPr>
              <w:t>2</w:t>
            </w:r>
            <w:r w:rsidR="009D51B6" w:rsidRPr="00271A9C">
              <w:rPr>
                <w:rFonts w:asciiTheme="majorHAnsi" w:hAnsiTheme="majorHAnsi"/>
                <w:iCs/>
                <w:color w:val="000000" w:themeColor="text1"/>
                <w:lang w:val="sr-Cyrl-CS"/>
              </w:rPr>
              <w:t>.</w:t>
            </w:r>
            <w:r w:rsidR="00F44EF5">
              <w:rPr>
                <w:rFonts w:asciiTheme="majorHAnsi" w:hAnsiTheme="majorHAnsi"/>
                <w:b/>
                <w:iCs/>
                <w:color w:val="000000" w:themeColor="text1"/>
                <w:lang w:val="sr-Cyrl-CS"/>
              </w:rPr>
              <w:t xml:space="preserve"> године до 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71A9C" w:rsidRDefault="007D39FE">
            <w:pPr>
              <w:jc w:val="both"/>
              <w:rPr>
                <w:rFonts w:asciiTheme="majorHAnsi" w:hAnsiTheme="majorHAnsi"/>
                <w:iCs/>
                <w:color w:val="000000" w:themeColor="text1"/>
              </w:rPr>
            </w:pPr>
            <w:r w:rsidRPr="00271A9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271A9C">
              <w:rPr>
                <w:rFonts w:asciiTheme="majorHAnsi" w:hAnsiTheme="majorHAnsi"/>
                <w:iCs/>
                <w:color w:val="000000" w:themeColor="text1"/>
                <w:lang w:val="sr-Cyrl-CS"/>
              </w:rPr>
              <w:t>ладине, ул. Звечанска бр. 7, до</w:t>
            </w:r>
            <w:r w:rsidR="007F05C5" w:rsidRPr="00271A9C">
              <w:rPr>
                <w:rFonts w:asciiTheme="majorHAnsi" w:hAnsiTheme="majorHAnsi"/>
                <w:b/>
                <w:iCs/>
                <w:color w:val="000000" w:themeColor="text1"/>
              </w:rPr>
              <w:t xml:space="preserve">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F44EF5">
              <w:rPr>
                <w:rFonts w:asciiTheme="majorHAnsi" w:hAnsiTheme="majorHAnsi"/>
                <w:b/>
                <w:iCs/>
                <w:color w:val="000000" w:themeColor="text1"/>
                <w:lang w:val="sr-Cyrl-CS"/>
              </w:rPr>
              <w:t>. године до 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Коверат или кутија са понудом на предњој страни мораимати писани текст</w:t>
            </w:r>
            <w:r w:rsidRPr="00271A9C">
              <w:rPr>
                <w:rFonts w:asciiTheme="majorHAnsi" w:hAnsiTheme="majorHAnsi"/>
                <w:b/>
                <w:iCs/>
                <w:color w:val="000000" w:themeColor="text1"/>
                <w:lang w:val="sr-Cyrl-CS"/>
              </w:rPr>
              <w:t xml:space="preserve">"ПОНУДА- НЕ ОТВАРАЈ", </w:t>
            </w:r>
            <w:r w:rsidRPr="00271A9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Понуда се сматра благовременом уколико је примљена до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године</w:t>
            </w:r>
            <w:r w:rsidRPr="00271A9C">
              <w:rPr>
                <w:rFonts w:asciiTheme="majorHAnsi" w:hAnsiTheme="majorHAnsi"/>
                <w:iCs/>
                <w:color w:val="000000" w:themeColor="text1"/>
                <w:lang w:val="sr-Cyrl-CS"/>
              </w:rPr>
              <w:t xml:space="preserve"> до </w:t>
            </w:r>
            <w:r w:rsidR="00F44EF5">
              <w:rPr>
                <w:rFonts w:asciiTheme="majorHAnsi" w:hAnsiTheme="majorHAnsi"/>
                <w:b/>
                <w:iCs/>
                <w:color w:val="000000" w:themeColor="text1"/>
                <w:lang w:val="sr-Cyrl-CS"/>
              </w:rPr>
              <w:t>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Понуда која је примљена после</w:t>
            </w:r>
            <w:r w:rsidR="00F44EF5">
              <w:rPr>
                <w:rFonts w:asciiTheme="majorHAnsi" w:hAnsiTheme="majorHAnsi"/>
                <w:b/>
                <w:iCs/>
                <w:color w:val="000000" w:themeColor="text1"/>
                <w:lang w:val="sr-Cyrl-CS"/>
              </w:rPr>
              <w:t xml:space="preserve"> 10</w:t>
            </w:r>
            <w:r w:rsidR="00B309AA" w:rsidRPr="00271A9C">
              <w:rPr>
                <w:rFonts w:asciiTheme="majorHAnsi" w:hAnsiTheme="majorHAnsi"/>
                <w:b/>
                <w:iCs/>
                <w:color w:val="000000" w:themeColor="text1"/>
                <w:lang w:val="sr-Cyrl-CS"/>
              </w:rPr>
              <w:t xml:space="preserve">:00 часова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 xml:space="preserve"> године</w:t>
            </w:r>
            <w:r w:rsidR="00B309AA" w:rsidRPr="00271A9C">
              <w:rPr>
                <w:rFonts w:asciiTheme="majorHAnsi" w:hAnsiTheme="majorHAnsi"/>
                <w:b/>
                <w:iCs/>
                <w:color w:val="000000" w:themeColor="text1"/>
                <w:lang w:val="sr-Cyrl-CS"/>
              </w:rPr>
              <w:t>,</w:t>
            </w:r>
            <w:r w:rsidRPr="00271A9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71A9C" w:rsidRDefault="00C25D6E">
            <w:pPr>
              <w:jc w:val="both"/>
              <w:rPr>
                <w:rFonts w:asciiTheme="majorHAnsi" w:hAnsiTheme="majorHAnsi"/>
                <w:iCs/>
                <w:color w:val="000000" w:themeColor="text1"/>
              </w:rPr>
            </w:pPr>
            <w:r w:rsidRPr="00271A9C">
              <w:rPr>
                <w:rFonts w:asciiTheme="majorHAnsi" w:hAnsiTheme="majorHAnsi"/>
                <w:iCs/>
                <w:color w:val="000000" w:themeColor="text1"/>
                <w:lang w:val="sr-Cyrl-CS"/>
              </w:rPr>
              <w:t xml:space="preserve">Рок за подношење понуде је </w:t>
            </w:r>
            <w:r w:rsidR="00507CEC">
              <w:rPr>
                <w:rFonts w:asciiTheme="majorHAnsi" w:hAnsiTheme="majorHAnsi"/>
                <w:b/>
                <w:iCs/>
                <w:color w:val="000000" w:themeColor="text1"/>
                <w:lang w:val="sr-Cyrl-RS"/>
              </w:rPr>
              <w:t>9</w:t>
            </w:r>
            <w:r w:rsidR="007D39FE" w:rsidRPr="00271A9C">
              <w:rPr>
                <w:rFonts w:asciiTheme="majorHAnsi" w:hAnsiTheme="majorHAnsi"/>
                <w:b/>
                <w:iCs/>
                <w:color w:val="000000" w:themeColor="text1"/>
                <w:lang w:val="sr-Cyrl-CS"/>
              </w:rPr>
              <w:t xml:space="preserve"> дана</w:t>
            </w:r>
            <w:r w:rsidR="007D39FE" w:rsidRPr="00271A9C">
              <w:rPr>
                <w:rFonts w:asciiTheme="majorHAnsi" w:hAnsiTheme="majorHAnsi"/>
                <w:iCs/>
                <w:color w:val="000000" w:themeColor="text1"/>
                <w:lang w:val="sr-Cyrl-CS"/>
              </w:rPr>
              <w:t xml:space="preserve"> од дана </w:t>
            </w:r>
            <w:proofErr w:type="spellStart"/>
            <w:r w:rsidR="007D39FE" w:rsidRPr="00271A9C">
              <w:rPr>
                <w:rStyle w:val="Emphasis"/>
                <w:rFonts w:asciiTheme="majorHAnsi" w:hAnsiTheme="majorHAnsi"/>
                <w:color w:val="000000" w:themeColor="text1"/>
              </w:rPr>
              <w:t>када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је</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позив</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за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подношењ</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епонуда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послат</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понуђачима</w:t>
            </w:r>
            <w:proofErr w:type="spellEnd"/>
            <w:r w:rsidR="007D39FE" w:rsidRPr="00271A9C">
              <w:rPr>
                <w:rFonts w:asciiTheme="majorHAnsi" w:hAnsiTheme="majorHAnsi"/>
                <w:i/>
                <w:iCs/>
                <w:color w:val="000000" w:themeColor="text1"/>
                <w:lang w:val="sr-Cyrl-CS"/>
              </w:rPr>
              <w:t>,</w:t>
            </w:r>
            <w:r w:rsidR="007D39FE" w:rsidRPr="00271A9C">
              <w:rPr>
                <w:rFonts w:asciiTheme="majorHAnsi" w:hAnsiTheme="majorHAnsi"/>
                <w:iCs/>
                <w:color w:val="000000" w:themeColor="text1"/>
                <w:lang w:val="sr-Cyrl-CS"/>
              </w:rPr>
              <w:t xml:space="preserve"> односно до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D39FE" w:rsidRPr="00271A9C">
              <w:rPr>
                <w:rFonts w:asciiTheme="majorHAnsi" w:hAnsiTheme="majorHAnsi"/>
                <w:b/>
                <w:iCs/>
                <w:color w:val="000000" w:themeColor="text1"/>
                <w:lang w:val="sr-Cyrl-CS"/>
              </w:rPr>
              <w:t>.20</w:t>
            </w:r>
            <w:r w:rsidR="007D39FE" w:rsidRPr="00271A9C">
              <w:rPr>
                <w:rFonts w:asciiTheme="majorHAnsi" w:hAnsiTheme="majorHAnsi"/>
                <w:b/>
                <w:iCs/>
                <w:color w:val="000000" w:themeColor="text1"/>
              </w:rPr>
              <w:t>2</w:t>
            </w:r>
            <w:r w:rsidR="007F05C5" w:rsidRPr="00271A9C">
              <w:rPr>
                <w:rFonts w:asciiTheme="majorHAnsi" w:hAnsiTheme="majorHAnsi"/>
                <w:b/>
                <w:iCs/>
                <w:color w:val="000000" w:themeColor="text1"/>
                <w:lang w:val="sr-Cyrl-CS"/>
              </w:rPr>
              <w:t>2</w:t>
            </w:r>
            <w:r w:rsidR="007D39FE" w:rsidRPr="00271A9C">
              <w:rPr>
                <w:rFonts w:asciiTheme="majorHAnsi" w:hAnsiTheme="majorHAnsi"/>
                <w:b/>
                <w:iCs/>
                <w:color w:val="000000" w:themeColor="text1"/>
                <w:lang w:val="sr-Cyrl-CS"/>
              </w:rPr>
              <w:t>. године</w:t>
            </w:r>
            <w:r w:rsidR="007D39FE" w:rsidRPr="00271A9C">
              <w:rPr>
                <w:rFonts w:asciiTheme="majorHAnsi" w:hAnsiTheme="majorHAnsi"/>
                <w:iCs/>
                <w:color w:val="000000" w:themeColor="text1"/>
                <w:lang w:val="sr-Cyrl-CS"/>
              </w:rPr>
              <w:t xml:space="preserve"> до </w:t>
            </w:r>
            <w:r w:rsidR="00F44EF5">
              <w:rPr>
                <w:rFonts w:asciiTheme="majorHAnsi" w:hAnsiTheme="majorHAnsi"/>
                <w:b/>
                <w:iCs/>
                <w:color w:val="000000" w:themeColor="text1"/>
                <w:lang w:val="sr-Cyrl-CS"/>
              </w:rPr>
              <w:t>10</w:t>
            </w:r>
            <w:r w:rsidR="007D39FE" w:rsidRPr="00271A9C">
              <w:rPr>
                <w:rFonts w:asciiTheme="majorHAnsi" w:hAnsiTheme="majorHAnsi"/>
                <w:b/>
                <w:iCs/>
                <w:color w:val="000000" w:themeColor="text1"/>
                <w:lang w:val="sr-Cyrl-CS"/>
              </w:rPr>
              <w:t>:00 часова</w:t>
            </w:r>
            <w:r w:rsidR="007D39FE"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Отварање примљених понуда биће одржано </w:t>
            </w:r>
            <w:r w:rsidR="00F44EF5">
              <w:rPr>
                <w:rFonts w:asciiTheme="majorHAnsi" w:hAnsiTheme="majorHAnsi"/>
                <w:b/>
                <w:iCs/>
                <w:color w:val="000000" w:themeColor="text1"/>
              </w:rPr>
              <w:t>16</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F44EF5">
              <w:rPr>
                <w:rFonts w:asciiTheme="majorHAnsi" w:hAnsiTheme="majorHAnsi"/>
                <w:b/>
                <w:iCs/>
                <w:color w:val="000000" w:themeColor="text1"/>
                <w:lang w:val="sr-Cyrl-CS"/>
              </w:rPr>
              <w:t>. године у 10</w:t>
            </w:r>
            <w:r w:rsidR="009D51B6" w:rsidRPr="00271A9C">
              <w:rPr>
                <w:rFonts w:asciiTheme="majorHAnsi" w:hAnsiTheme="majorHAnsi"/>
                <w:b/>
                <w:iCs/>
                <w:color w:val="000000" w:themeColor="text1"/>
                <w:lang w:val="sr-Cyrl-CS"/>
              </w:rPr>
              <w:t>:30</w:t>
            </w:r>
            <w:r w:rsidRPr="00271A9C">
              <w:rPr>
                <w:rFonts w:asciiTheme="majorHAnsi" w:hAnsiTheme="majorHAnsi"/>
                <w:b/>
                <w:iCs/>
                <w:color w:val="000000" w:themeColor="text1"/>
                <w:lang w:val="sr-Cyrl-CS"/>
              </w:rPr>
              <w:t xml:space="preserve"> часова</w:t>
            </w:r>
            <w:r w:rsidRPr="00271A9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D8527A">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623CDB" w:rsidRDefault="007D39FE" w:rsidP="00623CDB">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00743EC8">
        <w:rPr>
          <w:rFonts w:asciiTheme="majorHAnsi" w:eastAsia="Calibri" w:hAnsiTheme="majorHAnsi"/>
          <w:iCs/>
          <w:lang w:val="sr-Cyrl-CS"/>
        </w:rPr>
        <w:t>абавку 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743EC8">
        <w:rPr>
          <w:rFonts w:asciiTheme="majorHAnsi" w:eastAsia="Calibri" w:hAnsiTheme="majorHAnsi"/>
        </w:rPr>
        <w:t>12</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743EC8">
        <w:rPr>
          <w:rFonts w:asciiTheme="majorHAnsi" w:eastAsia="TimesNewRomanPSMT" w:hAnsiTheme="majorHAnsi"/>
          <w:lang w:val="sr-Cyrl-RS"/>
        </w:rPr>
        <w:t>дечијих постељина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623CDB" w:rsidRPr="00374421" w:rsidRDefault="007D39FE" w:rsidP="007D39FE">
      <w:pPr>
        <w:jc w:val="both"/>
        <w:rPr>
          <w:rFonts w:asciiTheme="majorHAnsi" w:hAnsiTheme="majorHAnsi"/>
          <w:spacing w:val="1"/>
          <w:position w:val="-1"/>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Pr>
          <w:rFonts w:asciiTheme="majorHAnsi" w:eastAsia="TimesNewRomanPSMT" w:hAnsiTheme="majorHAnsi"/>
          <w:lang w:val="sr-Latn-RS"/>
        </w:rPr>
        <w:t xml:space="preserve"> </w:t>
      </w:r>
      <w:r w:rsidR="005A7BFA">
        <w:rPr>
          <w:rFonts w:asciiTheme="majorHAnsi" w:eastAsia="TimesNewRomanPSMT" w:hAnsiTheme="majorHAnsi"/>
          <w:lang w:val="sr-Cyrl-RS"/>
        </w:rPr>
        <w:t>Набавка</w:t>
      </w:r>
      <w:r w:rsidR="00743EC8">
        <w:rPr>
          <w:rFonts w:asciiTheme="majorHAnsi" w:eastAsia="TimesNewRomanPSMT" w:hAnsiTheme="majorHAnsi"/>
          <w:lang w:val="sr-Cyrl-RS"/>
        </w:rPr>
        <w:t xml:space="preserve"> дечијих</w:t>
      </w:r>
      <w:r w:rsidR="005A7BFA">
        <w:rPr>
          <w:rFonts w:asciiTheme="majorHAnsi" w:eastAsia="TimesNewRomanPSMT" w:hAnsiTheme="majorHAnsi"/>
          <w:lang w:val="sr-Latn-RS"/>
        </w:rPr>
        <w:t xml:space="preserve"> </w:t>
      </w:r>
      <w:r w:rsidR="00743EC8">
        <w:rPr>
          <w:rFonts w:asciiTheme="majorHAnsi" w:eastAsia="TimesNewRomanPSMT" w:hAnsiTheme="majorHAnsi"/>
          <w:lang w:val="sr-Cyrl-RS"/>
        </w:rPr>
        <w:t>постељина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623CDB">
        <w:tc>
          <w:tcPr>
            <w:tcW w:w="966"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623CDB">
        <w:trPr>
          <w:trHeight w:val="619"/>
        </w:trPr>
        <w:tc>
          <w:tcPr>
            <w:tcW w:w="966"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2" w:type="dxa"/>
          </w:tcPr>
          <w:p w:rsidR="00743EC8" w:rsidRPr="00A6566F" w:rsidRDefault="00DF7F4A" w:rsidP="00743EC8">
            <w:pPr>
              <w:rPr>
                <w:lang w:val="sr-Cyrl-RS"/>
              </w:rPr>
            </w:pPr>
            <w:r>
              <w:rPr>
                <w:lang w:val="sr-Cyrl-RS"/>
              </w:rPr>
              <w:t>Постељине дечије</w:t>
            </w:r>
            <w:r w:rsidR="00743EC8" w:rsidRPr="00A6566F">
              <w:rPr>
                <w:lang w:val="sr-Cyrl-RS"/>
              </w:rPr>
              <w:t>–</w:t>
            </w:r>
            <w:r>
              <w:rPr>
                <w:lang w:val="sr-Cyrl-RS"/>
              </w:rPr>
              <w:t xml:space="preserve"> </w:t>
            </w:r>
            <w:r w:rsidR="00743EC8" w:rsidRPr="00A6566F">
              <w:rPr>
                <w:lang w:val="sr-Cyrl-RS"/>
              </w:rPr>
              <w:t xml:space="preserve">Јорганска навлака </w:t>
            </w:r>
            <w:r w:rsidR="00743EC8" w:rsidRPr="00A6566F">
              <w:t>150x205</w:t>
            </w:r>
            <w:r w:rsidR="00743EC8" w:rsidRPr="00A6566F">
              <w:rPr>
                <w:lang w:val="sr-Cyrl-RS"/>
              </w:rPr>
              <w:t xml:space="preserve"> цм са преклопом миниму</w:t>
            </w:r>
            <w:r w:rsidR="00743EC8">
              <w:rPr>
                <w:lang w:val="sr-Cyrl-RS"/>
              </w:rPr>
              <w:t>м</w:t>
            </w:r>
            <w:r w:rsidR="00743EC8" w:rsidRPr="00A6566F">
              <w:rPr>
                <w:lang w:val="sr-Cyrl-RS"/>
              </w:rPr>
              <w:t xml:space="preserve"> </w:t>
            </w:r>
            <w:r w:rsidR="00743EC8" w:rsidRPr="00A6566F">
              <w:t>25</w:t>
            </w:r>
            <w:r w:rsidR="00743EC8" w:rsidRPr="00A6566F">
              <w:rPr>
                <w:lang w:val="sr-Cyrl-RS"/>
              </w:rPr>
              <w:t xml:space="preserve"> цм</w:t>
            </w:r>
            <w:r w:rsidR="00743EC8">
              <w:t>,</w:t>
            </w:r>
            <w:r w:rsidR="00743EC8" w:rsidRPr="00A6566F">
              <w:t xml:space="preserve"> </w:t>
            </w:r>
            <w:r w:rsidR="00743EC8" w:rsidRPr="00A6566F">
              <w:rPr>
                <w:lang w:val="sr-Cyrl-RS"/>
              </w:rPr>
              <w:t xml:space="preserve">чаршаф димензија </w:t>
            </w:r>
            <w:r w:rsidR="00743EC8" w:rsidRPr="00A6566F">
              <w:t>150x220</w:t>
            </w:r>
            <w:r w:rsidR="00743EC8" w:rsidRPr="00A6566F">
              <w:rPr>
                <w:lang w:val="sr-Cyrl-RS"/>
              </w:rPr>
              <w:t xml:space="preserve"> цм</w:t>
            </w:r>
            <w:r w:rsidR="00743EC8" w:rsidRPr="00A6566F">
              <w:t xml:space="preserve">.  </w:t>
            </w:r>
            <w:r w:rsidR="00743EC8" w:rsidRPr="00A6566F">
              <w:rPr>
                <w:lang w:val="sr-Cyrl-RS"/>
              </w:rPr>
              <w:t>Састав 100% памук,</w:t>
            </w:r>
            <w:r>
              <w:rPr>
                <w:lang w:val="sr-Cyrl-RS"/>
              </w:rPr>
              <w:t xml:space="preserve"> </w:t>
            </w:r>
            <w:r w:rsidR="00743EC8" w:rsidRPr="00A6566F">
              <w:rPr>
                <w:lang w:val="sr-Cyrl-RS"/>
              </w:rPr>
              <w:t xml:space="preserve">тежина </w:t>
            </w:r>
            <w:r w:rsidR="00743EC8" w:rsidRPr="00A6566F">
              <w:t xml:space="preserve">130-140g/m2, </w:t>
            </w:r>
            <w:r w:rsidR="00743EC8" w:rsidRPr="00A6566F">
              <w:rPr>
                <w:lang w:val="sr-Cyrl-RS"/>
              </w:rPr>
              <w:t xml:space="preserve">густина платна </w:t>
            </w:r>
            <w:r w:rsidR="00743EC8" w:rsidRPr="00A6566F">
              <w:t xml:space="preserve"> 55-60 </w:t>
            </w:r>
            <w:r w:rsidR="00743EC8">
              <w:rPr>
                <w:lang w:val="sr-Cyrl-RS"/>
              </w:rPr>
              <w:t>жица.</w:t>
            </w:r>
            <w:r>
              <w:rPr>
                <w:lang w:val="sr-Cyrl-RS"/>
              </w:rPr>
              <w:t xml:space="preserve"> </w:t>
            </w:r>
            <w:r w:rsidR="00743EC8">
              <w:rPr>
                <w:lang w:val="sr-Cyrl-RS"/>
              </w:rPr>
              <w:t>Боја-</w:t>
            </w:r>
            <w:r>
              <w:rPr>
                <w:lang w:val="sr-Cyrl-RS"/>
              </w:rPr>
              <w:t xml:space="preserve"> </w:t>
            </w:r>
            <w:r w:rsidR="00743EC8">
              <w:rPr>
                <w:lang w:val="sr-Cyrl-RS"/>
              </w:rPr>
              <w:t>дечији дезени.</w:t>
            </w:r>
          </w:p>
          <w:p w:rsidR="00D51E78" w:rsidRPr="00A6566F" w:rsidRDefault="00D51E78" w:rsidP="00D51E78">
            <w:pPr>
              <w:rPr>
                <w:lang w:val="sr-Cyrl-RS"/>
              </w:rPr>
            </w:pPr>
            <w:r w:rsidRPr="00A6566F">
              <w:rPr>
                <w:lang w:val="sr-Cyrl-RS"/>
              </w:rPr>
              <w:t xml:space="preserve"> </w:t>
            </w:r>
          </w:p>
          <w:p w:rsidR="00A408B1" w:rsidRPr="00374421" w:rsidRDefault="00A408B1" w:rsidP="00D51E78">
            <w:pPr>
              <w:rPr>
                <w:rFonts w:asciiTheme="majorHAnsi" w:hAnsiTheme="majorHAnsi"/>
                <w:lang w:val="sr-Cyrl-RS"/>
              </w:rPr>
            </w:pPr>
          </w:p>
        </w:tc>
        <w:tc>
          <w:tcPr>
            <w:tcW w:w="5322"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5A7BFA" w:rsidRDefault="007F05C5" w:rsidP="007F05C5">
            <w:pPr>
              <w:autoSpaceDE w:val="0"/>
              <w:autoSpaceDN w:val="0"/>
              <w:adjustRightInd w:val="0"/>
              <w:jc w:val="center"/>
              <w:rPr>
                <w:rFonts w:asciiTheme="majorHAnsi" w:hAnsiTheme="majorHAnsi"/>
                <w:lang w:val="sr-Cyrl-RS"/>
              </w:rPr>
            </w:pPr>
          </w:p>
          <w:p w:rsidR="002F4280" w:rsidRPr="00623CDB" w:rsidRDefault="00743EC8" w:rsidP="005A7BFA">
            <w:pPr>
              <w:autoSpaceDE w:val="0"/>
              <w:autoSpaceDN w:val="0"/>
              <w:adjustRightInd w:val="0"/>
              <w:jc w:val="both"/>
              <w:rPr>
                <w:rFonts w:asciiTheme="majorHAnsi" w:hAnsiTheme="majorHAnsi"/>
                <w:lang w:val="sr-Cyrl-RS"/>
              </w:rPr>
            </w:pPr>
            <w:r>
              <w:rPr>
                <w:rFonts w:asciiTheme="majorHAnsi" w:hAnsiTheme="majorHAnsi"/>
                <w:lang w:val="sr-Cyrl-RS"/>
              </w:rPr>
              <w:t>370</w:t>
            </w:r>
            <w:r w:rsidR="00D51E78">
              <w:rPr>
                <w:rFonts w:asciiTheme="majorHAnsi" w:hAnsiTheme="majorHAnsi"/>
                <w:lang w:val="sr-Cyrl-RS"/>
              </w:rPr>
              <w:t xml:space="preserve"> комада</w:t>
            </w:r>
          </w:p>
        </w:tc>
      </w:tr>
    </w:tbl>
    <w:p w:rsidR="00D74638" w:rsidRPr="00374421" w:rsidRDefault="00D74638" w:rsidP="00D74638">
      <w:pPr>
        <w:jc w:val="both"/>
        <w:rPr>
          <w:rFonts w:asciiTheme="majorHAnsi" w:hAnsiTheme="majorHAnsi"/>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743EC8" w:rsidRDefault="00743EC8" w:rsidP="00E845F3">
      <w:pPr>
        <w:jc w:val="both"/>
        <w:rPr>
          <w:rFonts w:asciiTheme="majorHAnsi" w:eastAsia="TimesNewRomanPSMT" w:hAnsiTheme="majorHAnsi"/>
          <w:b/>
          <w:bCs/>
          <w:lang w:val="ru-RU"/>
        </w:rPr>
      </w:pPr>
    </w:p>
    <w:p w:rsidR="00743EC8" w:rsidRDefault="00743EC8" w:rsidP="00E845F3">
      <w:pPr>
        <w:jc w:val="both"/>
        <w:rPr>
          <w:rFonts w:asciiTheme="majorHAnsi" w:eastAsia="TimesNewRomanPSMT" w:hAnsiTheme="majorHAnsi"/>
          <w:b/>
          <w:bCs/>
          <w:lang w:val="ru-RU"/>
        </w:rPr>
      </w:pPr>
    </w:p>
    <w:p w:rsidR="00743EC8" w:rsidRDefault="00743EC8" w:rsidP="00E845F3">
      <w:pPr>
        <w:jc w:val="both"/>
        <w:rPr>
          <w:rFonts w:asciiTheme="majorHAnsi" w:eastAsia="TimesNewRomanPSMT" w:hAnsiTheme="majorHAnsi"/>
          <w:b/>
          <w:bCs/>
          <w:lang w:val="ru-RU"/>
        </w:rPr>
      </w:pPr>
    </w:p>
    <w:p w:rsidR="00743EC8" w:rsidRDefault="00743EC8" w:rsidP="00E845F3">
      <w:pPr>
        <w:jc w:val="both"/>
        <w:rPr>
          <w:rFonts w:asciiTheme="majorHAnsi" w:eastAsia="TimesNewRomanPSMT" w:hAnsiTheme="majorHAnsi"/>
          <w:b/>
          <w:bCs/>
          <w:lang w:val="ru-RU"/>
        </w:rPr>
      </w:pPr>
    </w:p>
    <w:p w:rsidR="00743EC8" w:rsidRDefault="00743EC8" w:rsidP="00E845F3">
      <w:pPr>
        <w:jc w:val="both"/>
        <w:rPr>
          <w:rFonts w:asciiTheme="majorHAnsi" w:eastAsia="TimesNewRomanPSMT" w:hAnsiTheme="majorHAnsi"/>
          <w:b/>
          <w:bCs/>
          <w:lang w:val="ru-RU"/>
        </w:rPr>
      </w:pPr>
    </w:p>
    <w:p w:rsidR="00E845F3" w:rsidRDefault="00FE2E06" w:rsidP="00E845F3">
      <w:pPr>
        <w:jc w:val="both"/>
        <w:rPr>
          <w:rFonts w:asciiTheme="majorHAnsi" w:eastAsia="TimesNewRomanPSMT" w:hAnsiTheme="majorHAnsi"/>
          <w:lang w:val="sr-Cyrl-RS"/>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D51E78">
        <w:rPr>
          <w:rFonts w:asciiTheme="majorHAnsi" w:eastAsia="TimesNewRomanPSMT" w:hAnsiTheme="majorHAnsi"/>
          <w:lang w:val="sr-Latn-RS"/>
        </w:rPr>
        <w:t xml:space="preserve"> </w:t>
      </w:r>
      <w:r w:rsidR="00743EC8">
        <w:rPr>
          <w:rFonts w:asciiTheme="majorHAnsi" w:eastAsia="TimesNewRomanPSMT" w:hAnsiTheme="majorHAnsi"/>
          <w:lang w:val="sr-Cyrl-RS"/>
        </w:rPr>
        <w:t>дечијих</w:t>
      </w:r>
      <w:r w:rsidR="00743EC8">
        <w:rPr>
          <w:rFonts w:asciiTheme="majorHAnsi" w:eastAsia="TimesNewRomanPSMT" w:hAnsiTheme="majorHAnsi"/>
          <w:lang w:val="sr-Latn-RS"/>
        </w:rPr>
        <w:t xml:space="preserve"> </w:t>
      </w:r>
      <w:r w:rsidR="00743EC8">
        <w:rPr>
          <w:rFonts w:asciiTheme="majorHAnsi" w:eastAsia="TimesNewRomanPSMT" w:hAnsiTheme="majorHAnsi"/>
          <w:lang w:val="sr-Cyrl-RS"/>
        </w:rPr>
        <w:t xml:space="preserve"> постељина </w:t>
      </w:r>
      <w:r w:rsidR="005A7BFA">
        <w:rPr>
          <w:rFonts w:asciiTheme="majorHAnsi" w:eastAsia="TimesNewRomanPSMT" w:hAnsiTheme="majorHAnsi"/>
          <w:lang w:val="sr-Cyrl-RS"/>
        </w:rPr>
        <w:t>за потребе Центра за заштиту одојчади, деце и омладине, Београд, ул. Звечанска бр. 7.</w:t>
      </w:r>
    </w:p>
    <w:p w:rsidR="005A7BFA" w:rsidRPr="00374421" w:rsidRDefault="005A7BFA"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70"/>
        <w:gridCol w:w="1303"/>
        <w:gridCol w:w="1351"/>
        <w:gridCol w:w="1365"/>
        <w:gridCol w:w="1269"/>
        <w:gridCol w:w="1332"/>
      </w:tblGrid>
      <w:tr w:rsidR="009B5512" w:rsidRPr="00374421" w:rsidTr="00D51E78">
        <w:trPr>
          <w:trHeight w:val="1428"/>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9"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32"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D51E78">
        <w:trPr>
          <w:trHeight w:val="775"/>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43EC8" w:rsidRPr="00A6566F" w:rsidRDefault="00DF7F4A" w:rsidP="00743EC8">
            <w:pPr>
              <w:rPr>
                <w:lang w:val="sr-Cyrl-RS"/>
              </w:rPr>
            </w:pPr>
            <w:r>
              <w:rPr>
                <w:lang w:val="sr-Cyrl-RS"/>
              </w:rPr>
              <w:t>Постељине дечије</w:t>
            </w:r>
            <w:r w:rsidR="00743EC8" w:rsidRPr="00A6566F">
              <w:rPr>
                <w:lang w:val="sr-Cyrl-RS"/>
              </w:rPr>
              <w:t>–</w:t>
            </w:r>
            <w:r>
              <w:rPr>
                <w:lang w:val="sr-Cyrl-RS"/>
              </w:rPr>
              <w:t xml:space="preserve"> </w:t>
            </w:r>
            <w:r w:rsidR="00743EC8" w:rsidRPr="00A6566F">
              <w:rPr>
                <w:lang w:val="sr-Cyrl-RS"/>
              </w:rPr>
              <w:t xml:space="preserve">Јорганска навлака </w:t>
            </w:r>
            <w:r w:rsidR="00743EC8" w:rsidRPr="00A6566F">
              <w:t>150x205</w:t>
            </w:r>
            <w:r w:rsidR="00743EC8" w:rsidRPr="00A6566F">
              <w:rPr>
                <w:lang w:val="sr-Cyrl-RS"/>
              </w:rPr>
              <w:t xml:space="preserve"> цм са преклопом миниму</w:t>
            </w:r>
            <w:r w:rsidR="00743EC8">
              <w:rPr>
                <w:lang w:val="sr-Cyrl-RS"/>
              </w:rPr>
              <w:t>м</w:t>
            </w:r>
            <w:r w:rsidR="00743EC8" w:rsidRPr="00A6566F">
              <w:rPr>
                <w:lang w:val="sr-Cyrl-RS"/>
              </w:rPr>
              <w:t xml:space="preserve"> </w:t>
            </w:r>
            <w:r w:rsidR="00743EC8" w:rsidRPr="00A6566F">
              <w:t>25</w:t>
            </w:r>
            <w:r w:rsidR="00743EC8" w:rsidRPr="00A6566F">
              <w:rPr>
                <w:lang w:val="sr-Cyrl-RS"/>
              </w:rPr>
              <w:t xml:space="preserve"> цм</w:t>
            </w:r>
            <w:r w:rsidR="00743EC8">
              <w:t>,</w:t>
            </w:r>
            <w:r w:rsidR="00743EC8" w:rsidRPr="00A6566F">
              <w:t xml:space="preserve"> </w:t>
            </w:r>
            <w:r w:rsidR="00743EC8" w:rsidRPr="00A6566F">
              <w:rPr>
                <w:lang w:val="sr-Cyrl-RS"/>
              </w:rPr>
              <w:t xml:space="preserve">чаршаф димензија </w:t>
            </w:r>
            <w:r w:rsidR="00743EC8" w:rsidRPr="00A6566F">
              <w:t xml:space="preserve"> 150x220</w:t>
            </w:r>
            <w:r w:rsidR="00743EC8" w:rsidRPr="00A6566F">
              <w:rPr>
                <w:lang w:val="sr-Cyrl-RS"/>
              </w:rPr>
              <w:t xml:space="preserve"> цм</w:t>
            </w:r>
            <w:r w:rsidR="00743EC8" w:rsidRPr="00A6566F">
              <w:t xml:space="preserve">.  </w:t>
            </w:r>
            <w:r w:rsidR="00743EC8" w:rsidRPr="00A6566F">
              <w:rPr>
                <w:lang w:val="sr-Cyrl-RS"/>
              </w:rPr>
              <w:t>Састав 100% памук,</w:t>
            </w:r>
            <w:r>
              <w:rPr>
                <w:lang w:val="sr-Cyrl-RS"/>
              </w:rPr>
              <w:t xml:space="preserve"> </w:t>
            </w:r>
            <w:r w:rsidR="00743EC8" w:rsidRPr="00A6566F">
              <w:rPr>
                <w:lang w:val="sr-Cyrl-RS"/>
              </w:rPr>
              <w:t xml:space="preserve">тежина </w:t>
            </w:r>
            <w:r w:rsidR="00743EC8" w:rsidRPr="00A6566F">
              <w:t xml:space="preserve">130-140g/m2, </w:t>
            </w:r>
            <w:r w:rsidR="00743EC8" w:rsidRPr="00A6566F">
              <w:rPr>
                <w:lang w:val="sr-Cyrl-RS"/>
              </w:rPr>
              <w:t xml:space="preserve">густина платна </w:t>
            </w:r>
            <w:r w:rsidR="00743EC8" w:rsidRPr="00A6566F">
              <w:t xml:space="preserve"> 55-60 </w:t>
            </w:r>
            <w:r w:rsidR="00743EC8">
              <w:rPr>
                <w:lang w:val="sr-Cyrl-RS"/>
              </w:rPr>
              <w:t>жица.</w:t>
            </w:r>
            <w:r>
              <w:rPr>
                <w:lang w:val="sr-Cyrl-RS"/>
              </w:rPr>
              <w:t xml:space="preserve"> </w:t>
            </w:r>
            <w:r w:rsidR="00743EC8">
              <w:rPr>
                <w:lang w:val="sr-Cyrl-RS"/>
              </w:rPr>
              <w:t>Боја-дечији дезени.</w:t>
            </w:r>
          </w:p>
          <w:p w:rsidR="005A7BFA" w:rsidRPr="001505A0" w:rsidRDefault="005A7BFA" w:rsidP="005A7BFA">
            <w:pPr>
              <w:rPr>
                <w:lang w:val="sr-Cyrl-RS"/>
              </w:rPr>
            </w:pPr>
          </w:p>
          <w:p w:rsidR="00623CDB" w:rsidRPr="00221612" w:rsidRDefault="00623CDB" w:rsidP="00623CDB">
            <w:pPr>
              <w:rPr>
                <w:rFonts w:ascii="Cambria" w:hAnsi="Cambria" w:cs="Calibri"/>
                <w:lang w:val="sr-Cyrl-RS"/>
              </w:rPr>
            </w:pP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D51E78" w:rsidRDefault="00743EC8" w:rsidP="005A7BFA">
            <w:pPr>
              <w:autoSpaceDE w:val="0"/>
              <w:autoSpaceDN w:val="0"/>
              <w:adjustRightInd w:val="0"/>
              <w:jc w:val="center"/>
              <w:rPr>
                <w:rFonts w:asciiTheme="majorHAnsi" w:hAnsiTheme="majorHAnsi"/>
                <w:lang w:val="sr-Cyrl-RS"/>
              </w:rPr>
            </w:pPr>
            <w:r>
              <w:rPr>
                <w:rFonts w:asciiTheme="majorHAnsi" w:hAnsiTheme="majorHAnsi"/>
                <w:lang w:val="sr-Cyrl-RS"/>
              </w:rPr>
              <w:t>370</w:t>
            </w:r>
            <w:r w:rsidR="00D51E78">
              <w:rPr>
                <w:rFonts w:asciiTheme="majorHAnsi" w:hAnsiTheme="majorHAnsi"/>
                <w:lang w:val="sr-Cyrl-RS"/>
              </w:rPr>
              <w:t xml:space="preserve"> комада</w:t>
            </w:r>
          </w:p>
          <w:p w:rsidR="009B5512" w:rsidRPr="00374421" w:rsidRDefault="009B5512" w:rsidP="00623CDB">
            <w:pPr>
              <w:autoSpaceDE w:val="0"/>
              <w:autoSpaceDN w:val="0"/>
              <w:adjustRightInd w:val="0"/>
              <w:rPr>
                <w:rFonts w:asciiTheme="majorHAnsi" w:hAnsiTheme="majorHAns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9"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32"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FE2E06" w:rsidRPr="00374421" w:rsidTr="00D51E78">
        <w:trPr>
          <w:trHeight w:val="442"/>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31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D51E78">
        <w:trPr>
          <w:trHeight w:val="479"/>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1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C976A7">
              <w:rPr>
                <w:rFonts w:asciiTheme="majorHAnsi" w:hAnsiTheme="majorHAnsi"/>
                <w:lang w:val="sr-Cyrl-R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F04ECA" w:rsidRDefault="00F04ECA"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D00FD9" w:rsidRDefault="00D00FD9"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743EC8" w:rsidRDefault="00743EC8"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5A7BFA" w:rsidRDefault="00CE58CB" w:rsidP="005A7BFA">
      <w:pPr>
        <w:jc w:val="center"/>
        <w:rPr>
          <w:rFonts w:asciiTheme="majorHAnsi" w:eastAsia="TimesNewRomanPSMT" w:hAnsiTheme="majorHAnsi"/>
          <w:lang w:val="sr-Cyrl-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743EC8">
        <w:rPr>
          <w:rFonts w:asciiTheme="majorHAnsi" w:eastAsia="TimesNewRomanPSMT" w:hAnsiTheme="majorHAnsi"/>
          <w:lang w:val="sr-Cyrl-RS"/>
        </w:rPr>
        <w:t xml:space="preserve"> дечијих постељина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5A7BFA"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спровео поступак набавке</w:t>
      </w:r>
      <w:r w:rsidR="00743EC8">
        <w:rPr>
          <w:rFonts w:asciiTheme="majorHAnsi" w:hAnsiTheme="majorHAnsi"/>
          <w:lang w:val="sr-Cyrl-CS"/>
        </w:rPr>
        <w:t xml:space="preserve"> 12</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sidRPr="005A7BFA">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743EC8">
        <w:rPr>
          <w:rFonts w:asciiTheme="majorHAnsi" w:eastAsia="TimesNewRomanPSMT" w:hAnsiTheme="majorHAnsi"/>
          <w:lang w:val="sr-Cyrl-RS"/>
        </w:rPr>
        <w:t>дечијих постељина</w:t>
      </w:r>
      <w:r w:rsidR="00D51E78">
        <w:rPr>
          <w:rFonts w:asciiTheme="majorHAnsi" w:eastAsia="TimesNewRomanPSMT" w:hAnsiTheme="majorHAnsi"/>
          <w:lang w:val="sr-Cyrl-RS"/>
        </w:rPr>
        <w:t xml:space="preserve"> </w:t>
      </w:r>
      <w:r w:rsidR="005A7BFA">
        <w:rPr>
          <w:rFonts w:asciiTheme="majorHAnsi" w:eastAsia="TimesNewRomanPSMT" w:hAnsiTheme="majorHAnsi"/>
          <w:lang w:val="sr-Cyrl-RS"/>
        </w:rPr>
        <w:t>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5A7BFA" w:rsidRDefault="00E845F3" w:rsidP="005A7BFA">
      <w:pPr>
        <w:jc w:val="both"/>
        <w:rPr>
          <w:rFonts w:asciiTheme="majorHAnsi" w:eastAsia="TimesNewRomanPSMT" w:hAnsiTheme="majorHAnsi"/>
          <w:lang w:val="sr-Cyrl-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Pr>
          <w:rFonts w:asciiTheme="majorHAnsi" w:eastAsia="TimesNewRomanPSMT" w:hAnsiTheme="majorHAnsi"/>
        </w:rPr>
        <w:t xml:space="preserve"> </w:t>
      </w:r>
      <w:r w:rsidR="005A7BFA">
        <w:rPr>
          <w:rFonts w:asciiTheme="majorHAnsi" w:eastAsia="TimesNewRomanPSMT" w:hAnsiTheme="majorHAnsi"/>
          <w:lang w:val="sr-Cyrl-RS"/>
        </w:rPr>
        <w:t>Набавка</w:t>
      </w:r>
      <w:r w:rsidR="00743EC8">
        <w:rPr>
          <w:rFonts w:asciiTheme="majorHAnsi" w:eastAsia="TimesNewRomanPSMT" w:hAnsiTheme="majorHAnsi"/>
          <w:lang w:val="sr-Cyrl-RS"/>
        </w:rPr>
        <w:t xml:space="preserve"> дечијих постељина</w:t>
      </w:r>
      <w:r w:rsidR="00D51E78">
        <w:rPr>
          <w:rFonts w:asciiTheme="majorHAnsi" w:eastAsia="TimesNewRomanPSMT" w:hAnsiTheme="majorHAnsi"/>
          <w:lang w:val="sr-Cyrl-RS"/>
        </w:rPr>
        <w:t xml:space="preserve"> </w:t>
      </w:r>
      <w:r w:rsidR="005A7BFA">
        <w:rPr>
          <w:rFonts w:asciiTheme="majorHAnsi" w:eastAsia="TimesNewRomanPSMT" w:hAnsiTheme="majorHAnsi"/>
          <w:lang w:val="sr-Cyrl-RS"/>
        </w:rPr>
        <w:t>за потребе Центра за заштиту одојчади, деце и омладине, Београд, ул. Звечанска бр. 7.</w:t>
      </w:r>
    </w:p>
    <w:p w:rsidR="00623CDB" w:rsidRPr="00623CDB" w:rsidRDefault="00623CDB" w:rsidP="00623CDB">
      <w:pPr>
        <w:jc w:val="both"/>
        <w:rPr>
          <w:rFonts w:asciiTheme="majorHAnsi" w:eastAsia="TimesNewRomanPSMT" w:hAnsiTheme="majorHAnsi"/>
          <w:lang w:val="sr-Latn-RS"/>
        </w:rPr>
      </w:pPr>
    </w:p>
    <w:p w:rsidR="00E845F3" w:rsidRPr="00374421" w:rsidRDefault="00E845F3"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1" w:name="bookmark125"/>
      <w:r w:rsidRPr="00374421">
        <w:rPr>
          <w:rFonts w:asciiTheme="majorHAnsi" w:hAnsiTheme="majorHAnsi"/>
          <w:b/>
          <w:iCs/>
          <w:shd w:val="clear" w:color="auto" w:fill="FFFFFF"/>
          <w:lang w:val="sr-Cyrl-CS"/>
        </w:rPr>
        <w:t>Члан 2.</w:t>
      </w:r>
      <w:bookmarkEnd w:id="1"/>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C976A7">
        <w:rPr>
          <w:rFonts w:asciiTheme="majorHAnsi" w:hAnsiTheme="majorHAnsi"/>
          <w:lang w:val="sr-Cyrl-CS"/>
        </w:rPr>
        <w:t>три</w:t>
      </w:r>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6.</w:t>
      </w:r>
      <w:bookmarkEnd w:id="6"/>
    </w:p>
    <w:p w:rsidR="006509B7" w:rsidRPr="00374421" w:rsidRDefault="00E845F3" w:rsidP="005A7BF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5A7BFA" w:rsidRDefault="005A7BFA" w:rsidP="00E845F3">
      <w:pPr>
        <w:autoSpaceDE w:val="0"/>
        <w:autoSpaceDN w:val="0"/>
        <w:adjustRightInd w:val="0"/>
        <w:jc w:val="both"/>
        <w:rPr>
          <w:rFonts w:asciiTheme="majorHAnsi" w:hAnsiTheme="majorHAnsi"/>
          <w:lang w:val="ru-RU"/>
        </w:rPr>
      </w:pP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7A" w:rsidRDefault="00D8527A">
      <w:r>
        <w:separator/>
      </w:r>
    </w:p>
  </w:endnote>
  <w:endnote w:type="continuationSeparator" w:id="0">
    <w:p w:rsidR="00D8527A" w:rsidRDefault="00D8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7A" w:rsidRDefault="00D8527A">
      <w:r>
        <w:separator/>
      </w:r>
    </w:p>
  </w:footnote>
  <w:footnote w:type="continuationSeparator" w:id="0">
    <w:p w:rsidR="00D8527A" w:rsidRDefault="00D85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D8527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054"/>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2F98"/>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EC"/>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A44"/>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3EC8"/>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2E29"/>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E20"/>
    <w:rsid w:val="009A5BE0"/>
    <w:rsid w:val="009A6BEA"/>
    <w:rsid w:val="009A7F1F"/>
    <w:rsid w:val="009B035E"/>
    <w:rsid w:val="009B0EF8"/>
    <w:rsid w:val="009B13B9"/>
    <w:rsid w:val="009B309A"/>
    <w:rsid w:val="009B3B76"/>
    <w:rsid w:val="009B4878"/>
    <w:rsid w:val="009B4A7B"/>
    <w:rsid w:val="009B5512"/>
    <w:rsid w:val="009B552E"/>
    <w:rsid w:val="009B5750"/>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CFC"/>
    <w:rsid w:val="00AB7EF5"/>
    <w:rsid w:val="00AC0F3A"/>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29E"/>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76A7"/>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1E78"/>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27A"/>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DF7F4A"/>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4EF5"/>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FCFF42"/>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716E-184E-4645-BF45-5C963C34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16549</TotalTime>
  <Pages>13</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16074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779</cp:revision>
  <cp:lastPrinted>2021-02-25T08:48:00Z</cp:lastPrinted>
  <dcterms:created xsi:type="dcterms:W3CDTF">2017-01-23T08:00:00Z</dcterms:created>
  <dcterms:modified xsi:type="dcterms:W3CDTF">2022-03-08T13:12:00Z</dcterms:modified>
</cp:coreProperties>
</file>