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1974/1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1974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Tekuće održavanje svih objekata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F02-0016280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Tekuće održavanje svih objekata Centra za zaštitu odojčadi, dece i omladine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3.333.333,00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SAMOSTLANA GRAĐEVINSKA RADNJA EXPERT GORDANA SAVIĆ PR KALUĐERICA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105585827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Makedonska,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KALUĐERICA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1.645.375,19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1.645.375,19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usluge- Tekuće održavanje svih objekata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1974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1974, 29.04.2022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3.333.333,00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F02-0016280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Jovnaka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usluge- Tekuće održavanje svih objekata Centra za zaštitu odojčadi, dece i omladine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09.05.2022 10:02:08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SAMOSTLANA GRAĐEVINSKA RADNJA EXPERT GORDANA SAVIĆ PR KALUĐERICA, Makedonska, 12, 11130, KALUĐERICA,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9-05/22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8.5.2022. 17:07:01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SAMOSTLANA GRAĐEVINSKA RADNJA EXPERT GORDANA SAVIĆ PR KALUĐERICA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1645375.19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1645375.19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Garantni rok 6 meseci, plaćanje  45 dana od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SAMOSTLANA GRAĐEVINSKA RADNJA EXPERT GORDANA SAVIĆ PR KALUĐERICA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1645375.19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1645375.19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Garantni rok 6 meseci, plaćanje  45 dana od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SAMOSTLANA GRAĐEVINSKA RADNJA EXPERT GORDANA SAVIĆ PR KALUĐERICA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1.645.375,19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1.645.375,19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ponudu, koja je ispravna i prihvatljiva, te je Naručilac pristupio stručnoj oceni i donošenju Odluke o izboru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SAMOSTLANA GRAĐEVINSKA RADNJA EXPERT GORDANA SAVIĆ PR KALUĐERICA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1.645.375,19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ponudu, koja je ispravna i prihvatljiva, te je Naručilac pristupio stručnoj oceni i donošenju Odluke o izboru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jedini podneo ponudu, koja je ispravna i prihvatljiva, te je Naručilac pristupio stručnoj oceni i donošenju Odluke o izboru Ponuđača.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