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45" w:rsidRDefault="007D39FE" w:rsidP="007D39FE">
      <w:r>
        <w:rPr>
          <w:lang w:val="sr-Cyrl-CS"/>
        </w:rPr>
        <w:t>Број:</w:t>
      </w:r>
      <w:r w:rsidR="004C606D">
        <w:rPr>
          <w:lang w:val="sr-Latn-CS"/>
        </w:rPr>
        <w:t xml:space="preserve"> </w:t>
      </w:r>
      <w:r w:rsidR="000805FE">
        <w:rPr>
          <w:lang w:val="sr-Cyrl-RS"/>
        </w:rPr>
        <w:t>2237</w:t>
      </w:r>
      <w:bookmarkStart w:id="0" w:name="_GoBack"/>
      <w:bookmarkEnd w:id="0"/>
      <w:r w:rsidR="00080645">
        <w:t>/1</w:t>
      </w:r>
    </w:p>
    <w:p w:rsidR="007D39FE" w:rsidRDefault="007D39FE" w:rsidP="007D39FE">
      <w:r>
        <w:rPr>
          <w:lang w:val="sr-Cyrl-CS"/>
        </w:rPr>
        <w:t>Датум</w:t>
      </w:r>
      <w:r>
        <w:t>:</w:t>
      </w:r>
      <w:r w:rsidR="00B309AA">
        <w:rPr>
          <w:lang w:val="sr-Cyrl-CS"/>
        </w:rPr>
        <w:t xml:space="preserve"> </w:t>
      </w:r>
      <w:r w:rsidR="00080645">
        <w:t>19</w:t>
      </w:r>
      <w:r w:rsidR="004C606D">
        <w:rPr>
          <w:lang w:val="sr-Cyrl-CS"/>
        </w:rPr>
        <w:t>.</w:t>
      </w:r>
      <w:r w:rsidR="004C606D">
        <w:t>05</w:t>
      </w:r>
      <w:r w:rsidR="004C606D">
        <w:rPr>
          <w:lang w:val="sr-Cyrl-CS"/>
        </w:rPr>
        <w:t>.</w:t>
      </w:r>
      <w:r w:rsidR="00080645">
        <w:t>2022</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0C3E0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0C3E04" w:rsidRPr="00EC47C6">
        <w:rPr>
          <w:rFonts w:eastAsia="TimesNewRomanPSMT"/>
          <w:lang w:val="sr-Cyrl-CS"/>
        </w:rPr>
        <w:t xml:space="preserve"> </w:t>
      </w:r>
      <w:r w:rsidR="00B8363E">
        <w:rPr>
          <w:rFonts w:eastAsia="TimesNewRomanPSMT"/>
          <w:lang w:val="sr-Cyrl-CS"/>
        </w:rPr>
        <w:t>прибор</w:t>
      </w:r>
      <w:r w:rsidR="000C3E04">
        <w:rPr>
          <w:b/>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080645">
              <w:rPr>
                <w:lang w:val="sr-Cyrl-CS"/>
              </w:rPr>
              <w:t>25</w:t>
            </w:r>
            <w:r w:rsidR="007D39FE" w:rsidRPr="004C606D">
              <w:rPr>
                <w:b/>
                <w:lang w:val="sr-Cyrl-CS"/>
              </w:rPr>
              <w:t>/</w:t>
            </w:r>
            <w:r w:rsidR="00D74638">
              <w:rPr>
                <w:lang w:val="sr-Cyrl-CS"/>
              </w:rPr>
              <w:t>2</w:t>
            </w:r>
            <w:r w:rsidR="00080645">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B8363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B8363E" w:rsidRPr="002E3730" w:rsidRDefault="00B8363E" w:rsidP="00B8363E">
            <w:pPr>
              <w:rPr>
                <w:shd w:val="clear" w:color="auto" w:fill="FFFFFF"/>
              </w:rPr>
            </w:pPr>
            <w:r w:rsidRPr="002E3730">
              <w:rPr>
                <w:shd w:val="clear" w:color="auto" w:fill="FFFFFF"/>
              </w:rPr>
              <w:t xml:space="preserve">30192700-8  </w:t>
            </w:r>
            <w:proofErr w:type="spellStart"/>
            <w:r w:rsidRPr="002E3730">
              <w:rPr>
                <w:shd w:val="clear" w:color="auto" w:fill="FFFFFF"/>
              </w:rPr>
              <w:t>разни</w:t>
            </w:r>
            <w:proofErr w:type="spellEnd"/>
            <w:r w:rsidRPr="002E3730">
              <w:rPr>
                <w:shd w:val="clear" w:color="auto" w:fill="FFFFFF"/>
              </w:rPr>
              <w:t xml:space="preserve"> </w:t>
            </w:r>
            <w:proofErr w:type="spellStart"/>
            <w:r w:rsidRPr="002E3730">
              <w:rPr>
                <w:shd w:val="clear" w:color="auto" w:fill="FFFFFF"/>
              </w:rPr>
              <w:t>прибор</w:t>
            </w:r>
            <w:proofErr w:type="spellEnd"/>
            <w:r w:rsidRPr="002E3730">
              <w:rPr>
                <w:shd w:val="clear" w:color="auto" w:fill="FFFFFF"/>
              </w:rPr>
              <w:t xml:space="preserve"> </w:t>
            </w:r>
            <w:proofErr w:type="spellStart"/>
            <w:r w:rsidRPr="002E3730">
              <w:rPr>
                <w:shd w:val="clear" w:color="auto" w:fill="FFFFFF"/>
              </w:rPr>
              <w:t>за</w:t>
            </w:r>
            <w:proofErr w:type="spellEnd"/>
            <w:r w:rsidRPr="002E3730">
              <w:rPr>
                <w:shd w:val="clear" w:color="auto" w:fill="FFFFFF"/>
              </w:rPr>
              <w:t xml:space="preserve"> </w:t>
            </w:r>
            <w:proofErr w:type="spellStart"/>
            <w:r w:rsidRPr="002E3730">
              <w:rPr>
                <w:shd w:val="clear" w:color="auto" w:fill="FFFFFF"/>
              </w:rPr>
              <w:t>писање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 xml:space="preserve">39292300-8 </w:t>
            </w:r>
            <w:proofErr w:type="spellStart"/>
            <w:r w:rsidRPr="002E3730">
              <w:rPr>
                <w:shd w:val="clear" w:color="auto" w:fill="FFFFFF"/>
              </w:rPr>
              <w:t>прибор</w:t>
            </w:r>
            <w:proofErr w:type="spellEnd"/>
            <w:r w:rsidRPr="002E3730">
              <w:rPr>
                <w:shd w:val="clear" w:color="auto" w:fill="FFFFFF"/>
              </w:rPr>
              <w:t xml:space="preserve"> </w:t>
            </w:r>
            <w:proofErr w:type="spellStart"/>
            <w:r w:rsidRPr="002E3730">
              <w:rPr>
                <w:shd w:val="clear" w:color="auto" w:fill="FFFFFF"/>
              </w:rPr>
              <w:t>за</w:t>
            </w:r>
            <w:proofErr w:type="spellEnd"/>
            <w:r w:rsidRPr="002E3730">
              <w:rPr>
                <w:shd w:val="clear" w:color="auto" w:fill="FFFFFF"/>
              </w:rPr>
              <w:t xml:space="preserve"> </w:t>
            </w:r>
            <w:proofErr w:type="spellStart"/>
            <w:r w:rsidRPr="002E3730">
              <w:rPr>
                <w:shd w:val="clear" w:color="auto" w:fill="FFFFFF"/>
              </w:rPr>
              <w:t>цртање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22815000-6  </w:t>
            </w:r>
            <w:proofErr w:type="spellStart"/>
            <w:r w:rsidRPr="002E3730">
              <w:rPr>
                <w:shd w:val="clear" w:color="auto" w:fill="FFFFFF"/>
              </w:rPr>
              <w:t>свеске</w:t>
            </w:r>
            <w:proofErr w:type="spellEnd"/>
            <w:r w:rsidRPr="002E3730">
              <w:rPr>
                <w:shd w:val="clear" w:color="auto" w:fill="FFFFFF"/>
              </w:rPr>
              <w:t xml:space="preserve">  </w:t>
            </w:r>
          </w:p>
          <w:p w:rsidR="00B8363E" w:rsidRPr="002E3730" w:rsidRDefault="00B8363E" w:rsidP="00B8363E">
            <w:pPr>
              <w:rPr>
                <w:shd w:val="clear" w:color="auto" w:fill="FFFFFF"/>
              </w:rPr>
            </w:pPr>
            <w:r w:rsidRPr="002E3730">
              <w:rPr>
                <w:shd w:val="clear" w:color="auto" w:fill="FFFFFF"/>
              </w:rPr>
              <w:t>44812300-8 </w:t>
            </w:r>
            <w:proofErr w:type="spellStart"/>
            <w:r w:rsidRPr="002E3730">
              <w:rPr>
                <w:shd w:val="clear" w:color="auto" w:fill="FFFFFF"/>
              </w:rPr>
              <w:t>школс</w:t>
            </w:r>
            <w:r w:rsidR="002E3730" w:rsidRPr="002E3730">
              <w:rPr>
                <w:shd w:val="clear" w:color="auto" w:fill="FFFFFF"/>
              </w:rPr>
              <w:t>к</w:t>
            </w:r>
            <w:r w:rsidRPr="002E3730">
              <w:rPr>
                <w:shd w:val="clear" w:color="auto" w:fill="FFFFFF"/>
              </w:rPr>
              <w:t>е</w:t>
            </w:r>
            <w:proofErr w:type="spellEnd"/>
            <w:r w:rsidRPr="002E3730">
              <w:rPr>
                <w:shd w:val="clear" w:color="auto" w:fill="FFFFFF"/>
              </w:rPr>
              <w:t xml:space="preserve"> </w:t>
            </w:r>
            <w:proofErr w:type="spellStart"/>
            <w:r w:rsidRPr="002E3730">
              <w:rPr>
                <w:shd w:val="clear" w:color="auto" w:fill="FFFFFF"/>
              </w:rPr>
              <w:t>боје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 xml:space="preserve">22830000-7  </w:t>
            </w:r>
            <w:proofErr w:type="spellStart"/>
            <w:r w:rsidRPr="002E3730">
              <w:rPr>
                <w:shd w:val="clear" w:color="auto" w:fill="FFFFFF"/>
              </w:rPr>
              <w:t>школске</w:t>
            </w:r>
            <w:proofErr w:type="spellEnd"/>
            <w:r w:rsidRPr="002E3730">
              <w:rPr>
                <w:shd w:val="clear" w:color="auto" w:fill="FFFFFF"/>
              </w:rPr>
              <w:t xml:space="preserve"> </w:t>
            </w:r>
            <w:proofErr w:type="spellStart"/>
            <w:r w:rsidRPr="002E3730">
              <w:rPr>
                <w:shd w:val="clear" w:color="auto" w:fill="FFFFFF"/>
              </w:rPr>
              <w:t>вежбанке</w:t>
            </w:r>
            <w:proofErr w:type="spellEnd"/>
            <w:r w:rsidRPr="002E3730">
              <w:rPr>
                <w:shd w:val="clear" w:color="auto" w:fill="FFFFFF"/>
              </w:rPr>
              <w:t>   </w:t>
            </w:r>
          </w:p>
          <w:p w:rsidR="000C3E04" w:rsidRPr="00F2131B" w:rsidRDefault="000C3E04" w:rsidP="007D39FE">
            <w:pPr>
              <w:jc w:val="both"/>
              <w:rPr>
                <w:color w:val="000000" w:themeColor="text1"/>
              </w:rPr>
            </w:pPr>
            <w:r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8384A">
              <w:rPr>
                <w:b/>
                <w:iCs/>
                <w:lang w:val="sr-Cyrl-CS"/>
              </w:rPr>
              <w:t>13</w:t>
            </w:r>
            <w:r w:rsidR="00F2131B">
              <w:rPr>
                <w:b/>
                <w:iCs/>
                <w:lang w:val="sr-Cyrl-CS"/>
              </w:rPr>
              <w:t>.06</w:t>
            </w:r>
            <w:r w:rsidR="009D51B6" w:rsidRPr="009D51B6">
              <w:rPr>
                <w:b/>
                <w:iCs/>
                <w:lang w:val="sr-Cyrl-CS"/>
              </w:rPr>
              <w:t>.202</w:t>
            </w:r>
            <w:r w:rsidR="00080645">
              <w:rPr>
                <w:b/>
                <w:iCs/>
                <w:lang w:val="sr-Cyrl-CS"/>
              </w:rPr>
              <w:t>2</w:t>
            </w:r>
            <w:r w:rsidR="009D51B6">
              <w:rPr>
                <w:iCs/>
                <w:lang w:val="sr-Cyrl-CS"/>
              </w:rPr>
              <w:t>.</w:t>
            </w:r>
            <w:r w:rsidR="00B8363E">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F8384A">
              <w:rPr>
                <w:b/>
                <w:iCs/>
                <w:lang w:val="sr-Cyrl-CS"/>
              </w:rPr>
              <w:t>13</w:t>
            </w:r>
            <w:r w:rsidR="00F2131B">
              <w:rPr>
                <w:b/>
                <w:iCs/>
                <w:lang w:val="sr-Cyrl-CS"/>
              </w:rPr>
              <w:t>.06</w:t>
            </w:r>
            <w:r w:rsidR="00080645">
              <w:rPr>
                <w:b/>
                <w:iCs/>
                <w:lang w:val="sr-Cyrl-CS"/>
              </w:rPr>
              <w:t>.2022</w:t>
            </w:r>
            <w:r w:rsidR="00B8363E">
              <w:rPr>
                <w:b/>
                <w:iCs/>
                <w:lang w:val="sr-Cyrl-CS"/>
              </w:rPr>
              <w:t>.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8384A">
              <w:rPr>
                <w:b/>
                <w:iCs/>
                <w:lang w:val="sr-Cyrl-CS"/>
              </w:rPr>
              <w:t>13</w:t>
            </w:r>
            <w:r w:rsidR="00F2131B">
              <w:rPr>
                <w:b/>
                <w:iCs/>
                <w:lang w:val="sr-Cyrl-CS"/>
              </w:rPr>
              <w:t>.06</w:t>
            </w:r>
            <w:r w:rsidR="00080645">
              <w:rPr>
                <w:b/>
                <w:iCs/>
                <w:lang w:val="sr-Cyrl-CS"/>
              </w:rPr>
              <w:t>.2022</w:t>
            </w:r>
            <w:r w:rsidR="009D51B6">
              <w:rPr>
                <w:b/>
                <w:iCs/>
                <w:lang w:val="sr-Cyrl-CS"/>
              </w:rPr>
              <w:t>.</w:t>
            </w:r>
            <w:r w:rsidR="00080645">
              <w:rPr>
                <w:b/>
                <w:iCs/>
                <w:lang w:val="sr-Latn-RS"/>
              </w:rPr>
              <w:t xml:space="preserve"> </w:t>
            </w:r>
            <w:r>
              <w:rPr>
                <w:b/>
                <w:iCs/>
                <w:lang w:val="sr-Cyrl-CS"/>
              </w:rPr>
              <w:t>године</w:t>
            </w:r>
            <w:r>
              <w:rPr>
                <w:iCs/>
                <w:lang w:val="sr-Cyrl-CS"/>
              </w:rPr>
              <w:t xml:space="preserve"> до </w:t>
            </w:r>
            <w:r w:rsidR="00B8363E">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B8363E">
              <w:rPr>
                <w:b/>
                <w:iCs/>
                <w:lang w:val="sr-Cyrl-CS"/>
              </w:rPr>
              <w:t xml:space="preserve"> 11</w:t>
            </w:r>
            <w:r w:rsidR="00B309AA">
              <w:rPr>
                <w:b/>
                <w:iCs/>
                <w:lang w:val="sr-Cyrl-CS"/>
              </w:rPr>
              <w:t xml:space="preserve">:00 часова </w:t>
            </w:r>
            <w:r w:rsidR="00F8384A">
              <w:rPr>
                <w:b/>
                <w:iCs/>
                <w:lang w:val="sr-Cyrl-CS"/>
              </w:rPr>
              <w:t>13</w:t>
            </w:r>
            <w:r w:rsidR="00F2131B">
              <w:rPr>
                <w:b/>
                <w:iCs/>
                <w:lang w:val="sr-Cyrl-CS"/>
              </w:rPr>
              <w:t>.06</w:t>
            </w:r>
            <w:r w:rsidR="00080645">
              <w:rPr>
                <w:b/>
                <w:iCs/>
                <w:lang w:val="sr-Cyrl-CS"/>
              </w:rPr>
              <w:t>.2022</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 xml:space="preserve">Рок за подношење понуде је </w:t>
            </w:r>
            <w:r w:rsidR="00080645" w:rsidRPr="00080645">
              <w:rPr>
                <w:b/>
                <w:iCs/>
                <w:lang w:val="sr-Cyrl-CS"/>
              </w:rPr>
              <w:t>26</w:t>
            </w:r>
            <w:r w:rsidR="007D39FE" w:rsidRPr="00080645">
              <w:rPr>
                <w:b/>
                <w:iCs/>
                <w:lang w:val="sr-Cyrl-CS"/>
              </w:rPr>
              <w:t xml:space="preserve"> </w:t>
            </w:r>
            <w:r w:rsidR="007D39FE">
              <w:rPr>
                <w:b/>
                <w:iCs/>
                <w:lang w:val="sr-Cyrl-CS"/>
              </w:rPr>
              <w:t>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w:t>
            </w:r>
            <w:proofErr w:type="spellEnd"/>
            <w:r w:rsidR="007D39FE">
              <w:rPr>
                <w:rStyle w:val="Emphasis"/>
                <w:color w:val="000000"/>
                <w:lang w:val="sr-Cyrl-CS"/>
              </w:rPr>
              <w:t xml:space="preserve"> </w:t>
            </w:r>
            <w:proofErr w:type="spellStart"/>
            <w:r w:rsidR="007D39FE">
              <w:rPr>
                <w:rStyle w:val="Emphasis"/>
                <w:color w:val="000000"/>
              </w:rPr>
              <w:t>епонуда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080645">
              <w:rPr>
                <w:b/>
                <w:iCs/>
                <w:lang w:val="sr-Cyrl-CS"/>
              </w:rPr>
              <w:t>1</w:t>
            </w:r>
            <w:r w:rsidR="00F8384A">
              <w:rPr>
                <w:b/>
                <w:iCs/>
                <w:lang w:val="sr-Cyrl-CS"/>
              </w:rPr>
              <w:t>3</w:t>
            </w:r>
            <w:r>
              <w:rPr>
                <w:b/>
                <w:iCs/>
                <w:lang w:val="sr-Cyrl-CS"/>
              </w:rPr>
              <w:t>.06</w:t>
            </w:r>
            <w:r w:rsidR="007D39FE">
              <w:rPr>
                <w:b/>
                <w:iCs/>
                <w:lang w:val="sr-Cyrl-CS"/>
              </w:rPr>
              <w:t>.20</w:t>
            </w:r>
            <w:r w:rsidR="007D39FE">
              <w:rPr>
                <w:b/>
                <w:iCs/>
              </w:rPr>
              <w:t>2</w:t>
            </w:r>
            <w:r w:rsidR="00080645">
              <w:rPr>
                <w:b/>
                <w:iCs/>
                <w:lang w:val="sr-Cyrl-CS"/>
              </w:rPr>
              <w:t>2</w:t>
            </w:r>
            <w:r w:rsidR="007D39FE">
              <w:rPr>
                <w:b/>
                <w:iCs/>
                <w:lang w:val="sr-Cyrl-CS"/>
              </w:rPr>
              <w:t>. године</w:t>
            </w:r>
            <w:r w:rsidR="007D39FE">
              <w:rPr>
                <w:iCs/>
                <w:lang w:val="sr-Cyrl-CS"/>
              </w:rPr>
              <w:t xml:space="preserve"> до </w:t>
            </w:r>
            <w:r w:rsidR="00B8363E">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F8384A">
              <w:rPr>
                <w:b/>
                <w:iCs/>
                <w:lang w:val="sr-Cyrl-CS"/>
              </w:rPr>
              <w:t>13</w:t>
            </w:r>
            <w:r w:rsidR="00F2131B">
              <w:rPr>
                <w:b/>
                <w:iCs/>
                <w:lang w:val="sr-Cyrl-CS"/>
              </w:rPr>
              <w:t>.06</w:t>
            </w:r>
            <w:r w:rsidR="00080645">
              <w:rPr>
                <w:b/>
                <w:iCs/>
                <w:lang w:val="sr-Cyrl-CS"/>
              </w:rPr>
              <w:t>.2022</w:t>
            </w:r>
            <w:r w:rsidR="00B8363E">
              <w:rPr>
                <w:b/>
                <w:iCs/>
                <w:lang w:val="sr-Cyrl-CS"/>
              </w:rPr>
              <w:t>. године у 11</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633AFC">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080645">
        <w:rPr>
          <w:rFonts w:eastAsia="Calibri"/>
        </w:rPr>
        <w:t xml:space="preserve">25/22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rsidR="00080645" w:rsidRDefault="00080645" w:rsidP="007D39FE">
      <w:pPr>
        <w:jc w:val="both"/>
        <w:rPr>
          <w:spacing w:val="1"/>
          <w:position w:val="-1"/>
        </w:rPr>
      </w:pPr>
    </w:p>
    <w:tbl>
      <w:tblPr>
        <w:tblW w:w="5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095"/>
        <w:gridCol w:w="1136"/>
        <w:gridCol w:w="1153"/>
      </w:tblGrid>
      <w:tr w:rsidR="00080645" w:rsidRPr="009F1300" w:rsidTr="00080645">
        <w:trPr>
          <w:trHeight w:val="782"/>
        </w:trPr>
        <w:tc>
          <w:tcPr>
            <w:tcW w:w="516" w:type="dxa"/>
            <w:shd w:val="clear" w:color="auto" w:fill="auto"/>
            <w:vAlign w:val="center"/>
          </w:tcPr>
          <w:p w:rsidR="00080645" w:rsidRPr="009F1300" w:rsidRDefault="00080645" w:rsidP="00A15300">
            <w:pPr>
              <w:jc w:val="center"/>
            </w:pPr>
            <w:proofErr w:type="spellStart"/>
            <w:r w:rsidRPr="009F1300">
              <w:t>Р.б</w:t>
            </w:r>
            <w:proofErr w:type="spellEnd"/>
            <w:r w:rsidRPr="009F1300">
              <w:t>.</w:t>
            </w:r>
          </w:p>
        </w:tc>
        <w:tc>
          <w:tcPr>
            <w:tcW w:w="3095" w:type="dxa"/>
            <w:shd w:val="clear" w:color="auto" w:fill="auto"/>
            <w:vAlign w:val="center"/>
          </w:tcPr>
          <w:p w:rsidR="00080645" w:rsidRPr="004C638B" w:rsidRDefault="00080645" w:rsidP="00A15300">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080645" w:rsidRPr="009F1300" w:rsidRDefault="00080645" w:rsidP="00A15300">
            <w:pPr>
              <w:jc w:val="center"/>
            </w:pPr>
            <w:proofErr w:type="spellStart"/>
            <w:r w:rsidRPr="009F1300">
              <w:t>Јединица</w:t>
            </w:r>
            <w:proofErr w:type="spellEnd"/>
            <w:r>
              <w:t xml:space="preserve"> </w:t>
            </w:r>
            <w:proofErr w:type="spellStart"/>
            <w:r w:rsidRPr="009F1300">
              <w:t>мере</w:t>
            </w:r>
            <w:proofErr w:type="spellEnd"/>
          </w:p>
        </w:tc>
        <w:tc>
          <w:tcPr>
            <w:tcW w:w="1153" w:type="dxa"/>
            <w:shd w:val="clear" w:color="auto" w:fill="auto"/>
            <w:vAlign w:val="center"/>
          </w:tcPr>
          <w:p w:rsidR="00080645" w:rsidRPr="009F1300" w:rsidRDefault="00080645" w:rsidP="00A15300">
            <w:pPr>
              <w:jc w:val="center"/>
              <w:rPr>
                <w:lang w:val="sr-Cyrl-CS"/>
              </w:rPr>
            </w:pPr>
            <w:r w:rsidRPr="009F1300">
              <w:rPr>
                <w:lang w:val="sr-Cyrl-CS"/>
              </w:rPr>
              <w:t>Количина</w:t>
            </w:r>
          </w:p>
        </w:tc>
      </w:tr>
      <w:tr w:rsidR="00080645" w:rsidRPr="009F1300" w:rsidTr="00080645">
        <w:trPr>
          <w:trHeight w:val="455"/>
        </w:trPr>
        <w:tc>
          <w:tcPr>
            <w:tcW w:w="516" w:type="dxa"/>
            <w:shd w:val="clear" w:color="auto" w:fill="auto"/>
            <w:noWrap/>
            <w:vAlign w:val="bottom"/>
          </w:tcPr>
          <w:p w:rsidR="00080645" w:rsidRPr="009F1300" w:rsidRDefault="00080645" w:rsidP="00A15300">
            <w:pPr>
              <w:jc w:val="right"/>
            </w:pPr>
            <w:r w:rsidRPr="009F1300">
              <w:t>1</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А5,линије,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w:t>
            </w:r>
          </w:p>
        </w:tc>
        <w:tc>
          <w:tcPr>
            <w:tcW w:w="3095" w:type="dxa"/>
            <w:shd w:val="clear" w:color="auto" w:fill="auto"/>
          </w:tcPr>
          <w:p w:rsidR="00080645" w:rsidRPr="009F1300" w:rsidRDefault="00080645" w:rsidP="00A15300">
            <w:pPr>
              <w:snapToGrid w:val="0"/>
            </w:pPr>
            <w:r w:rsidRPr="009F1300">
              <w:rPr>
                <w:lang w:val="sr-Cyrl-CS"/>
              </w:rPr>
              <w:t>Свеска А5,квадрат,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3</w:t>
            </w:r>
          </w:p>
        </w:tc>
        <w:tc>
          <w:tcPr>
            <w:tcW w:w="3095" w:type="dxa"/>
            <w:shd w:val="clear" w:color="auto" w:fill="auto"/>
          </w:tcPr>
          <w:p w:rsidR="00080645" w:rsidRPr="009F1300" w:rsidRDefault="00080645" w:rsidP="00A15300">
            <w:pPr>
              <w:snapToGrid w:val="0"/>
              <w:rPr>
                <w:lang w:val="sr-Cyrl-CS"/>
              </w:rPr>
            </w:pPr>
            <w:r w:rsidRPr="009F1300">
              <w:rPr>
                <w:lang w:val="sr-Cyrl-CS"/>
              </w:rPr>
              <w:t xml:space="preserve">Свеска </w:t>
            </w:r>
            <w:r w:rsidRPr="009F1300">
              <w:t xml:space="preserve">A5 </w:t>
            </w:r>
            <w:r w:rsidRPr="009F1300">
              <w:rPr>
                <w:lang w:val="sr-Cyrl-CS"/>
              </w:rPr>
              <w:t>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4</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5</w:t>
            </w:r>
          </w:p>
        </w:tc>
        <w:tc>
          <w:tcPr>
            <w:tcW w:w="3095" w:type="dxa"/>
            <w:shd w:val="clear" w:color="auto" w:fill="auto"/>
          </w:tcPr>
          <w:p w:rsidR="00080645" w:rsidRPr="009F1300" w:rsidRDefault="00080645" w:rsidP="00A15300">
            <w:pPr>
              <w:snapToGrid w:val="0"/>
            </w:pPr>
            <w:r w:rsidRPr="009F1300">
              <w:rPr>
                <w:lang w:val="sr-Cyrl-CS"/>
              </w:rPr>
              <w:t>Свеска А4,квадрат,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rPr>
                <w:lang w:val="sr-Cyrl-CS"/>
              </w:rPr>
            </w:pPr>
            <w:r w:rsidRPr="009F1300">
              <w:rPr>
                <w:lang w:val="sr-Cyrl-CS"/>
              </w:rPr>
              <w:t>6</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24</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rPr>
                <w:lang w:val="sr-Cyrl-CS"/>
              </w:rPr>
              <w:t>7</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30 </w:t>
            </w:r>
            <w:proofErr w:type="spellStart"/>
            <w:r w:rsidRPr="009F1300">
              <w:t>цм</w:t>
            </w:r>
            <w:proofErr w:type="spellEnd"/>
            <w:r w:rsidRPr="009F1300">
              <w:t xml:space="preserve">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8</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50цм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9</w:t>
            </w:r>
          </w:p>
        </w:tc>
        <w:tc>
          <w:tcPr>
            <w:tcW w:w="3095" w:type="dxa"/>
            <w:shd w:val="clear" w:color="auto" w:fill="auto"/>
          </w:tcPr>
          <w:p w:rsidR="00080645" w:rsidRPr="009F1300" w:rsidRDefault="00080645" w:rsidP="00A15300">
            <w:pPr>
              <w:snapToGrid w:val="0"/>
              <w:rPr>
                <w:lang w:val="sr-Cyrl-CS"/>
              </w:rPr>
            </w:pPr>
            <w:r w:rsidRPr="009F1300">
              <w:rPr>
                <w:lang w:val="sr-Cyrl-CS"/>
              </w:rPr>
              <w:t>Темпере 1/12, туба, разних боја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10</w:t>
            </w:r>
          </w:p>
        </w:tc>
        <w:tc>
          <w:tcPr>
            <w:tcW w:w="3095" w:type="dxa"/>
            <w:shd w:val="clear" w:color="auto" w:fill="auto"/>
            <w:vAlign w:val="bottom"/>
          </w:tcPr>
          <w:p w:rsidR="00080645" w:rsidRPr="009F1300" w:rsidRDefault="00080645" w:rsidP="00A15300">
            <w:pPr>
              <w:rPr>
                <w:lang w:val="sr-Cyrl-CS"/>
              </w:rPr>
            </w:pPr>
            <w:r w:rsidRPr="009F1300">
              <w:rPr>
                <w:lang w:val="sr-Cyrl-CS"/>
              </w:rPr>
              <w:t>Дрвене боје, 1/24,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rPr>
              <w:t>2</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11</w:t>
            </w:r>
          </w:p>
        </w:tc>
        <w:tc>
          <w:tcPr>
            <w:tcW w:w="3095" w:type="dxa"/>
            <w:shd w:val="clear" w:color="auto" w:fill="auto"/>
            <w:vAlign w:val="bottom"/>
          </w:tcPr>
          <w:p w:rsidR="00080645" w:rsidRPr="009F1300" w:rsidRDefault="00080645" w:rsidP="00A15300">
            <w:pPr>
              <w:rPr>
                <w:lang w:val="sr-Cyrl-CS"/>
              </w:rPr>
            </w:pPr>
            <w:r w:rsidRPr="009F1300">
              <w:rPr>
                <w:lang w:val="sr-Cyrl-CS"/>
              </w:rPr>
              <w:t>Водене боје 1/12,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12</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графитне ХБ са гумицом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техничке 0,5 мм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14</w:t>
            </w:r>
          </w:p>
        </w:tc>
        <w:tc>
          <w:tcPr>
            <w:tcW w:w="3095" w:type="dxa"/>
            <w:shd w:val="clear" w:color="auto" w:fill="auto"/>
            <w:vAlign w:val="bottom"/>
          </w:tcPr>
          <w:p w:rsidR="00080645" w:rsidRPr="009F1300" w:rsidRDefault="00080645" w:rsidP="00A15300">
            <w:pPr>
              <w:rPr>
                <w:lang w:val="sr-Cyrl-CS"/>
              </w:rPr>
            </w:pPr>
            <w:r w:rsidRPr="009F1300">
              <w:rPr>
                <w:lang w:val="sr-Cyrl-CS"/>
              </w:rPr>
              <w:t>Резачи за графитне оловке, 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15</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Гумице за брисање графитне оловке,  </w:t>
            </w:r>
            <w:r w:rsidRPr="009F1300">
              <w:rPr>
                <w:color w:val="545454"/>
                <w:shd w:val="clear" w:color="auto" w:fill="FFFFFF"/>
              </w:rPr>
              <w:t>6</w:t>
            </w:r>
            <w:r w:rsidRPr="009F1300">
              <w:rPr>
                <w:color w:val="545454"/>
                <w:shd w:val="clear" w:color="auto" w:fill="FFFFFF"/>
                <w:lang w:val="sr-Cyrl-CS"/>
              </w:rPr>
              <w:t xml:space="preserve"> cm</w:t>
            </w:r>
            <w:r w:rsidRPr="009F1300">
              <w:rPr>
                <w:color w:val="545454"/>
                <w:shd w:val="clear" w:color="auto" w:fill="FFFFFF"/>
              </w:rPr>
              <w:t xml:space="preserve"> x 1,8 cm x 1 cm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16</w:t>
            </w:r>
          </w:p>
        </w:tc>
        <w:tc>
          <w:tcPr>
            <w:tcW w:w="3095" w:type="dxa"/>
            <w:shd w:val="clear" w:color="auto" w:fill="auto"/>
            <w:vAlign w:val="bottom"/>
          </w:tcPr>
          <w:p w:rsidR="00080645" w:rsidRPr="009F1300" w:rsidRDefault="00080645" w:rsidP="00A15300">
            <w:pPr>
              <w:rPr>
                <w:lang w:val="ru-RU"/>
              </w:rPr>
            </w:pPr>
            <w:r w:rsidRPr="009F1300">
              <w:rPr>
                <w:lang w:val="ru-RU"/>
              </w:rPr>
              <w:t>Блок број 5, 10 листа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17</w:t>
            </w:r>
          </w:p>
        </w:tc>
        <w:tc>
          <w:tcPr>
            <w:tcW w:w="3095" w:type="dxa"/>
            <w:shd w:val="clear" w:color="auto" w:fill="auto"/>
            <w:vAlign w:val="bottom"/>
          </w:tcPr>
          <w:p w:rsidR="00080645" w:rsidRPr="009F1300" w:rsidRDefault="00080645" w:rsidP="00A15300">
            <w:pPr>
              <w:rPr>
                <w:lang w:val="sr-Cyrl-CS"/>
              </w:rPr>
            </w:pPr>
            <w:r w:rsidRPr="009F1300">
              <w:rPr>
                <w:lang w:val="sr-Cyrl-CS"/>
              </w:rPr>
              <w:t>Пластелин 1/8,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sidRPr="009F1300">
              <w:rPr>
                <w:color w:val="000000"/>
                <w:sz w:val="20"/>
                <w:szCs w:val="20"/>
                <w:lang w:val="sr-Cyrl-CS"/>
              </w:rPr>
              <w:t>100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18</w:t>
            </w:r>
          </w:p>
        </w:tc>
        <w:tc>
          <w:tcPr>
            <w:tcW w:w="3095" w:type="dxa"/>
            <w:shd w:val="clear" w:color="auto" w:fill="auto"/>
            <w:vAlign w:val="bottom"/>
          </w:tcPr>
          <w:p w:rsidR="00080645" w:rsidRPr="009F1300" w:rsidRDefault="00080645" w:rsidP="00A15300">
            <w:pPr>
              <w:rPr>
                <w:lang w:val="sr-Cyrl-CS"/>
              </w:rPr>
            </w:pPr>
            <w:r w:rsidRPr="009F1300">
              <w:rPr>
                <w:lang w:val="sr-Cyrl-CS"/>
              </w:rPr>
              <w:t>Фломастери 1/12, 2,8 мм,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19</w:t>
            </w:r>
          </w:p>
        </w:tc>
        <w:tc>
          <w:tcPr>
            <w:tcW w:w="3095" w:type="dxa"/>
            <w:shd w:val="clear" w:color="auto" w:fill="auto"/>
            <w:vAlign w:val="bottom"/>
          </w:tcPr>
          <w:p w:rsidR="00080645" w:rsidRPr="009F1300" w:rsidRDefault="00080645" w:rsidP="00A15300">
            <w:pPr>
              <w:rPr>
                <w:lang w:val="ru-RU"/>
              </w:rPr>
            </w:pPr>
            <w:r w:rsidRPr="009F1300">
              <w:rPr>
                <w:lang w:val="ru-RU"/>
              </w:rPr>
              <w:t>Троугао  са углом од 60 степени,19 цм, пластични , транспарентни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20</w:t>
            </w:r>
          </w:p>
        </w:tc>
        <w:tc>
          <w:tcPr>
            <w:tcW w:w="3095" w:type="dxa"/>
            <w:shd w:val="clear" w:color="auto" w:fill="auto"/>
            <w:vAlign w:val="bottom"/>
          </w:tcPr>
          <w:p w:rsidR="00080645" w:rsidRPr="009F1300" w:rsidRDefault="00080645" w:rsidP="00A15300">
            <w:pPr>
              <w:rPr>
                <w:lang w:val="ru-RU"/>
              </w:rPr>
            </w:pPr>
            <w:r w:rsidRPr="009F1300">
              <w:rPr>
                <w:lang w:val="ru-RU"/>
              </w:rPr>
              <w:t>Шестар,метални,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8</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21</w:t>
            </w:r>
          </w:p>
        </w:tc>
        <w:tc>
          <w:tcPr>
            <w:tcW w:w="3095" w:type="dxa"/>
            <w:shd w:val="clear" w:color="auto" w:fill="auto"/>
            <w:vAlign w:val="bottom"/>
          </w:tcPr>
          <w:p w:rsidR="00080645" w:rsidRPr="009F1300" w:rsidRDefault="00080645" w:rsidP="00A15300">
            <w:pPr>
              <w:rPr>
                <w:lang w:val="ru-RU"/>
              </w:rPr>
            </w:pPr>
            <w:r w:rsidRPr="009F1300">
              <w:rPr>
                <w:lang w:val="ru-RU"/>
              </w:rPr>
              <w:t>Четкице за ликовно,10</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22</w:t>
            </w:r>
          </w:p>
        </w:tc>
        <w:tc>
          <w:tcPr>
            <w:tcW w:w="3095" w:type="dxa"/>
            <w:shd w:val="clear" w:color="auto" w:fill="auto"/>
            <w:vAlign w:val="bottom"/>
          </w:tcPr>
          <w:p w:rsidR="00080645" w:rsidRPr="009F1300" w:rsidRDefault="00080645" w:rsidP="00A15300">
            <w:pPr>
              <w:rPr>
                <w:lang w:val="ru-RU"/>
              </w:rPr>
            </w:pPr>
            <w:r w:rsidRPr="009F1300">
              <w:rPr>
                <w:lang w:val="ru-RU"/>
              </w:rPr>
              <w:t>Колаж папир самолепљиви ,10 листова,  Б-5</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Мине за техничку оловку 0,5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фиола</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r>
      <w:tr w:rsidR="00080645" w:rsidRPr="009F1300" w:rsidTr="00080645">
        <w:trPr>
          <w:trHeight w:val="455"/>
        </w:trPr>
        <w:tc>
          <w:tcPr>
            <w:tcW w:w="516" w:type="dxa"/>
            <w:shd w:val="clear" w:color="auto" w:fill="auto"/>
            <w:noWrap/>
            <w:vAlign w:val="bottom"/>
          </w:tcPr>
          <w:p w:rsidR="00080645" w:rsidRPr="009F1300" w:rsidRDefault="00080645" w:rsidP="00A15300">
            <w:pPr>
              <w:jc w:val="right"/>
            </w:pPr>
            <w:r w:rsidRPr="009F1300">
              <w:t>24</w:t>
            </w:r>
          </w:p>
        </w:tc>
        <w:tc>
          <w:tcPr>
            <w:tcW w:w="3095" w:type="dxa"/>
            <w:shd w:val="clear" w:color="auto" w:fill="auto"/>
            <w:vAlign w:val="bottom"/>
          </w:tcPr>
          <w:p w:rsidR="00080645" w:rsidRPr="009F1300" w:rsidRDefault="00080645" w:rsidP="00A15300">
            <w:pPr>
              <w:rPr>
                <w:lang w:val="ru-RU"/>
              </w:rPr>
            </w:pPr>
            <w:r w:rsidRPr="009F1300">
              <w:rPr>
                <w:lang w:val="ru-RU"/>
              </w:rPr>
              <w:t xml:space="preserve">Лепак  у туби, 40 гр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455"/>
        </w:trPr>
        <w:tc>
          <w:tcPr>
            <w:tcW w:w="516" w:type="dxa"/>
            <w:shd w:val="clear" w:color="auto" w:fill="auto"/>
            <w:noWrap/>
            <w:vAlign w:val="bottom"/>
          </w:tcPr>
          <w:p w:rsidR="00080645" w:rsidRPr="0039487C" w:rsidRDefault="00080645" w:rsidP="00A15300">
            <w:pPr>
              <w:jc w:val="right"/>
            </w:pPr>
            <w:r>
              <w:lastRenderedPageBreak/>
              <w:t>25</w:t>
            </w:r>
          </w:p>
        </w:tc>
        <w:tc>
          <w:tcPr>
            <w:tcW w:w="3095" w:type="dxa"/>
            <w:shd w:val="clear" w:color="auto" w:fill="auto"/>
            <w:vAlign w:val="bottom"/>
          </w:tcPr>
          <w:p w:rsidR="00080645" w:rsidRPr="009F1300" w:rsidRDefault="00080645" w:rsidP="00A15300">
            <w:pPr>
              <w:rPr>
                <w:lang w:val="ru-RU"/>
              </w:rPr>
            </w:pPr>
            <w:r>
              <w:rPr>
                <w:lang w:val="ru-RU"/>
              </w:rPr>
              <w:t>Перница, комплетна</w:t>
            </w:r>
          </w:p>
        </w:tc>
        <w:tc>
          <w:tcPr>
            <w:tcW w:w="1136" w:type="dxa"/>
            <w:shd w:val="clear" w:color="auto" w:fill="auto"/>
            <w:noWrap/>
            <w:vAlign w:val="bottom"/>
          </w:tcPr>
          <w:p w:rsidR="00080645" w:rsidRPr="009F1300" w:rsidRDefault="00080645" w:rsidP="00A15300">
            <w:pPr>
              <w:jc w:val="center"/>
              <w:rPr>
                <w:lang w:val="sr-Cyrl-CS"/>
              </w:rPr>
            </w:pPr>
            <w:r>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26</w:t>
            </w:r>
          </w:p>
        </w:tc>
        <w:tc>
          <w:tcPr>
            <w:tcW w:w="3095" w:type="dxa"/>
            <w:shd w:val="clear" w:color="auto" w:fill="auto"/>
            <w:vAlign w:val="bottom"/>
          </w:tcPr>
          <w:p w:rsidR="00080645" w:rsidRDefault="00080645" w:rsidP="00A15300">
            <w:pPr>
              <w:rPr>
                <w:lang w:val="ru-RU"/>
              </w:rPr>
            </w:pPr>
            <w:r>
              <w:rPr>
                <w:lang w:val="ru-RU"/>
              </w:rPr>
              <w:t xml:space="preserve">Туш , плави/црни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27</w:t>
            </w:r>
          </w:p>
        </w:tc>
        <w:tc>
          <w:tcPr>
            <w:tcW w:w="3095" w:type="dxa"/>
            <w:shd w:val="clear" w:color="auto" w:fill="auto"/>
            <w:vAlign w:val="bottom"/>
          </w:tcPr>
          <w:p w:rsidR="00080645" w:rsidRDefault="00080645" w:rsidP="00A15300">
            <w:pPr>
              <w:rPr>
                <w:lang w:val="ru-RU"/>
              </w:rPr>
            </w:pPr>
            <w:r>
              <w:rPr>
                <w:lang w:val="ru-RU"/>
              </w:rPr>
              <w:t>Креп папир у боји ,комплет 1/10</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120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28</w:t>
            </w:r>
          </w:p>
        </w:tc>
        <w:tc>
          <w:tcPr>
            <w:tcW w:w="3095" w:type="dxa"/>
            <w:shd w:val="clear" w:color="auto" w:fill="auto"/>
            <w:vAlign w:val="bottom"/>
          </w:tcPr>
          <w:p w:rsidR="00080645" w:rsidRPr="004F3FE0" w:rsidRDefault="00080645" w:rsidP="00A15300">
            <w:pPr>
              <w:rPr>
                <w:lang w:val="sr-Cyrl-CS"/>
              </w:rPr>
            </w:pPr>
            <w:r>
              <w:rPr>
                <w:lang w:val="ru-RU"/>
              </w:rPr>
              <w:t xml:space="preserve">Хамер  </w:t>
            </w:r>
            <w:r>
              <w:rPr>
                <w:lang w:val="sr-Cyrl-CS"/>
              </w:rPr>
              <w:t>Б1 – разне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29</w:t>
            </w:r>
          </w:p>
        </w:tc>
        <w:tc>
          <w:tcPr>
            <w:tcW w:w="3095" w:type="dxa"/>
            <w:shd w:val="clear" w:color="auto" w:fill="auto"/>
            <w:vAlign w:val="bottom"/>
          </w:tcPr>
          <w:p w:rsidR="00080645" w:rsidRDefault="00080645" w:rsidP="00A15300">
            <w:pPr>
              <w:rPr>
                <w:lang w:val="ru-RU"/>
              </w:rPr>
            </w:pPr>
            <w:r>
              <w:rPr>
                <w:lang w:val="ru-RU"/>
              </w:rPr>
              <w:t xml:space="preserve">Налив перо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50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30</w:t>
            </w:r>
          </w:p>
        </w:tc>
        <w:tc>
          <w:tcPr>
            <w:tcW w:w="3095" w:type="dxa"/>
            <w:shd w:val="clear" w:color="auto" w:fill="auto"/>
            <w:vAlign w:val="bottom"/>
          </w:tcPr>
          <w:p w:rsidR="00080645" w:rsidRDefault="00080645" w:rsidP="00A15300">
            <w:pPr>
              <w:rPr>
                <w:lang w:val="ru-RU"/>
              </w:rPr>
            </w:pPr>
            <w:r>
              <w:rPr>
                <w:lang w:val="ru-RU"/>
              </w:rPr>
              <w:t xml:space="preserve">Воштане боје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70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31</w:t>
            </w:r>
          </w:p>
        </w:tc>
        <w:tc>
          <w:tcPr>
            <w:tcW w:w="3095" w:type="dxa"/>
            <w:shd w:val="clear" w:color="auto" w:fill="auto"/>
            <w:vAlign w:val="bottom"/>
          </w:tcPr>
          <w:p w:rsidR="00080645" w:rsidRDefault="00080645" w:rsidP="00A15300">
            <w:pPr>
              <w:rPr>
                <w:lang w:val="ru-RU"/>
              </w:rPr>
            </w:pPr>
            <w:r>
              <w:rPr>
                <w:lang w:val="ru-RU"/>
              </w:rPr>
              <w:t xml:space="preserve">Нотна свеска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60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 xml:space="preserve">32 </w:t>
            </w:r>
          </w:p>
        </w:tc>
        <w:tc>
          <w:tcPr>
            <w:tcW w:w="3095" w:type="dxa"/>
            <w:shd w:val="clear" w:color="auto" w:fill="auto"/>
            <w:vAlign w:val="bottom"/>
          </w:tcPr>
          <w:p w:rsidR="00080645" w:rsidRDefault="00080645" w:rsidP="00A15300">
            <w:pPr>
              <w:rPr>
                <w:lang w:val="ru-RU"/>
              </w:rPr>
            </w:pPr>
            <w:r>
              <w:rPr>
                <w:lang w:val="ru-RU"/>
              </w:rPr>
              <w:t xml:space="preserve">Вежбанке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 xml:space="preserve">33 </w:t>
            </w:r>
          </w:p>
        </w:tc>
        <w:tc>
          <w:tcPr>
            <w:tcW w:w="3095" w:type="dxa"/>
            <w:shd w:val="clear" w:color="auto" w:fill="auto"/>
            <w:vAlign w:val="bottom"/>
          </w:tcPr>
          <w:p w:rsidR="00080645" w:rsidRDefault="00080645" w:rsidP="00A15300">
            <w:pPr>
              <w:rPr>
                <w:lang w:val="ru-RU"/>
              </w:rPr>
            </w:pPr>
            <w:r>
              <w:rPr>
                <w:lang w:val="ru-RU"/>
              </w:rPr>
              <w:t>Креде у боји ,паковање 1/24</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34</w:t>
            </w:r>
          </w:p>
        </w:tc>
        <w:tc>
          <w:tcPr>
            <w:tcW w:w="3095" w:type="dxa"/>
            <w:shd w:val="clear" w:color="auto" w:fill="auto"/>
            <w:vAlign w:val="bottom"/>
          </w:tcPr>
          <w:p w:rsidR="00080645" w:rsidRDefault="00080645" w:rsidP="00A15300">
            <w:pPr>
              <w:rPr>
                <w:lang w:val="ru-RU"/>
              </w:rPr>
            </w:pPr>
            <w:r>
              <w:rPr>
                <w:lang w:val="ru-RU"/>
              </w:rPr>
              <w:t xml:space="preserve">Кесе за блок бр 5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35</w:t>
            </w:r>
          </w:p>
        </w:tc>
        <w:tc>
          <w:tcPr>
            <w:tcW w:w="3095" w:type="dxa"/>
            <w:shd w:val="clear" w:color="auto" w:fill="auto"/>
            <w:vAlign w:val="bottom"/>
          </w:tcPr>
          <w:p w:rsidR="00080645" w:rsidRDefault="00080645" w:rsidP="00A15300">
            <w:pPr>
              <w:rPr>
                <w:lang w:val="ru-RU"/>
              </w:rPr>
            </w:pPr>
            <w:r>
              <w:rPr>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w:t>
            </w:r>
            <w:r>
              <w:rPr>
                <w:color w:val="000000"/>
                <w:sz w:val="20"/>
                <w:szCs w:val="20"/>
              </w:rPr>
              <w:t>0</w:t>
            </w:r>
            <w:r>
              <w:rPr>
                <w:color w:val="000000"/>
                <w:sz w:val="20"/>
                <w:szCs w:val="20"/>
                <w:lang w:val="sr-Cyrl-CS"/>
              </w:rPr>
              <w:t>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36</w:t>
            </w:r>
          </w:p>
        </w:tc>
        <w:tc>
          <w:tcPr>
            <w:tcW w:w="3095" w:type="dxa"/>
            <w:shd w:val="clear" w:color="auto" w:fill="auto"/>
            <w:vAlign w:val="bottom"/>
          </w:tcPr>
          <w:p w:rsidR="00080645" w:rsidRDefault="00080645" w:rsidP="00A15300">
            <w:pPr>
              <w:rPr>
                <w:lang w:val="ru-RU"/>
              </w:rPr>
            </w:pPr>
            <w:r>
              <w:rPr>
                <w:lang w:val="ru-RU"/>
              </w:rPr>
              <w:t>Палета пвц за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r>
    </w:tbl>
    <w:p w:rsidR="00F75DE4" w:rsidRDefault="00F75DE4" w:rsidP="00F75DE4">
      <w:pPr>
        <w:autoSpaceDE w:val="0"/>
        <w:autoSpaceDN w:val="0"/>
        <w:adjustRightInd w:val="0"/>
        <w:jc w:val="both"/>
        <w:rPr>
          <w:b/>
          <w:lang w:val="sr-Cyrl-CS"/>
        </w:rPr>
      </w:pPr>
    </w:p>
    <w:p w:rsidR="00F75DE4" w:rsidRPr="00B8363E" w:rsidRDefault="00F75DE4" w:rsidP="00F75DE4">
      <w:pPr>
        <w:autoSpaceDE w:val="0"/>
        <w:autoSpaceDN w:val="0"/>
        <w:adjustRightInd w:val="0"/>
        <w:jc w:val="both"/>
        <w:rPr>
          <w:b/>
          <w:lang w:val="sr-Cyrl-CS"/>
        </w:rPr>
      </w:pPr>
      <w:r w:rsidRPr="00B8363E">
        <w:rPr>
          <w:b/>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B8363E" w:rsidRPr="00B8363E" w:rsidRDefault="00B8363E" w:rsidP="00B8363E">
      <w:pPr>
        <w:jc w:val="both"/>
        <w:rPr>
          <w:bCs/>
          <w:lang w:val="sr-Cyrl-CS"/>
        </w:rPr>
      </w:pPr>
      <w:r w:rsidRPr="00B8363E">
        <w:rPr>
          <w:bCs/>
          <w:lang w:val="sr-Cyrl-CS"/>
        </w:rPr>
        <w:t>Испорука добара сукцесивно у складу са потребама наручиоца.</w:t>
      </w:r>
    </w:p>
    <w:p w:rsidR="00B8363E" w:rsidRPr="00B8363E" w:rsidRDefault="00B8363E" w:rsidP="00B8363E">
      <w:pPr>
        <w:jc w:val="both"/>
        <w:rPr>
          <w:bCs/>
          <w:lang w:val="sr-Cyrl-CS"/>
        </w:rPr>
      </w:pPr>
      <w:r w:rsidRPr="00B8363E">
        <w:rPr>
          <w:bCs/>
          <w:lang w:val="sr-Cyrl-CS"/>
        </w:rPr>
        <w:t>Количине су дате оквирно.</w:t>
      </w:r>
    </w:p>
    <w:p w:rsidR="00B8363E" w:rsidRPr="00B8363E" w:rsidRDefault="00B8363E" w:rsidP="00B8363E">
      <w:pPr>
        <w:jc w:val="both"/>
        <w:rPr>
          <w:bCs/>
          <w:lang w:val="sr-Cyrl-CS"/>
        </w:rPr>
      </w:pPr>
      <w:r w:rsidRPr="00B8363E">
        <w:rPr>
          <w:bCs/>
          <w:lang w:val="sr-Cyrl-CS"/>
        </w:rPr>
        <w:t>Рок важења понуде минимум 30 дана.</w:t>
      </w:r>
    </w:p>
    <w:p w:rsidR="00B8363E" w:rsidRPr="00B8363E" w:rsidRDefault="00B8363E" w:rsidP="006D79BD">
      <w:pPr>
        <w:pStyle w:val="ListParagraph"/>
        <w:suppressAutoHyphens/>
        <w:spacing w:line="100" w:lineRule="atLeast"/>
        <w:ind w:left="0"/>
        <w:contextualSpacing w:val="0"/>
        <w:jc w:val="both"/>
        <w:rPr>
          <w:iCs/>
        </w:rPr>
      </w:pPr>
    </w:p>
    <w:p w:rsidR="006D79BD" w:rsidRDefault="006D79BD" w:rsidP="006D79BD">
      <w:pPr>
        <w:pStyle w:val="ListParagraph"/>
        <w:suppressAutoHyphens/>
        <w:spacing w:line="100" w:lineRule="atLeast"/>
        <w:ind w:left="0"/>
        <w:contextualSpacing w:val="0"/>
        <w:jc w:val="both"/>
        <w:rPr>
          <w:i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6D79BD" w:rsidRDefault="006D79BD" w:rsidP="006D79BD">
      <w:pPr>
        <w:suppressAutoHyphens/>
        <w:spacing w:line="100" w:lineRule="atLeast"/>
        <w:jc w:val="both"/>
        <w:rPr>
          <w:bCs/>
          <w:iCs/>
          <w:lang w:val="sr-Cyrl-CS"/>
        </w:rPr>
      </w:pPr>
    </w:p>
    <w:p w:rsidR="00080645" w:rsidRDefault="00080645" w:rsidP="006D79BD">
      <w:pPr>
        <w:suppressAutoHyphens/>
        <w:spacing w:line="100" w:lineRule="atLeast"/>
        <w:jc w:val="both"/>
        <w:rPr>
          <w:bCs/>
          <w:iCs/>
          <w:lang w:val="sr-Cyrl-CS"/>
        </w:rPr>
      </w:pPr>
    </w:p>
    <w:p w:rsidR="00080645" w:rsidRPr="00C67584" w:rsidRDefault="00080645" w:rsidP="006D79BD">
      <w:pPr>
        <w:suppressAutoHyphens/>
        <w:spacing w:line="100" w:lineRule="atLeast"/>
        <w:jc w:val="both"/>
        <w:rPr>
          <w:bCs/>
          <w:iCs/>
          <w:lang w:val="sr-Cyrl-CS"/>
        </w:rPr>
      </w:pPr>
    </w:p>
    <w:p w:rsidR="00B20021" w:rsidRPr="00B20021" w:rsidRDefault="00B20021" w:rsidP="00B20021">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rsidR="00080645">
        <w:t>9</w:t>
      </w:r>
      <w:r w:rsidR="00080645">
        <w:rPr>
          <w:lang w:val="sr-Cyrl-CS"/>
        </w:rPr>
        <w:t>., 2020. и 2021</w:t>
      </w:r>
      <w:r w:rsidRPr="00EC47C6">
        <w:rPr>
          <w:lang w:val="sr-Cyrl-CS"/>
        </w:rPr>
        <w:t xml:space="preserve">. године) понуђач </w:t>
      </w:r>
      <w:r w:rsidRPr="00EC47C6">
        <w:rPr>
          <w:b/>
          <w:lang w:val="sr-Cyrl-CS"/>
        </w:rPr>
        <w:t>испоручио добра</w:t>
      </w:r>
      <w:r w:rsidRPr="00EC47C6">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Pr="00B20021">
        <w:rPr>
          <w:b/>
          <w:lang w:eastAsia="sr-Latn-CS"/>
        </w:rPr>
        <w:t>п</w:t>
      </w:r>
      <w:r w:rsidRPr="00B20021">
        <w:rPr>
          <w:b/>
          <w:lang w:val="sr-Latn-CS" w:eastAsia="sr-Latn-CS"/>
        </w:rPr>
        <w:t xml:space="preserve">опуњен, потписан и оверен образац </w:t>
      </w:r>
      <w:r w:rsidRPr="00B20021">
        <w:rPr>
          <w:b/>
          <w:u w:val="single"/>
          <w:lang w:val="sr-Latn-CS" w:eastAsia="sr-Latn-CS"/>
        </w:rPr>
        <w:t>потврде о референтним набавкама</w:t>
      </w:r>
      <w:r w:rsidRPr="00B20021">
        <w:rPr>
          <w:b/>
          <w:lang w:val="sr-Latn-CS" w:eastAsia="sr-Latn-CS"/>
        </w:rPr>
        <w:t>, кој</w:t>
      </w:r>
      <w:r w:rsidRPr="00B20021">
        <w:rPr>
          <w:b/>
          <w:lang w:eastAsia="sr-Latn-CS"/>
        </w:rPr>
        <w:t>и</w:t>
      </w:r>
      <w:r w:rsidRPr="00B20021">
        <w:rPr>
          <w:b/>
          <w:lang w:val="sr-Latn-CS" w:eastAsia="sr-Latn-CS"/>
        </w:rPr>
        <w:t xml:space="preserve"> мора бити попуњен, потписан и оверен печатом референтних наручилаца</w:t>
      </w:r>
      <w:r w:rsidRPr="00B20021">
        <w:rPr>
          <w:b/>
          <w:lang w:eastAsia="sr-Latn-CS"/>
        </w:rPr>
        <w:t xml:space="preserve">- </w:t>
      </w:r>
      <w:r w:rsidRPr="00B20021">
        <w:rPr>
          <w:b/>
          <w:lang w:val="sr-Cyrl-CS" w:eastAsia="sr-Latn-CS"/>
        </w:rPr>
        <w:t>примаоца добара.</w:t>
      </w:r>
    </w:p>
    <w:p w:rsidR="00FE2E06" w:rsidRPr="00B20021" w:rsidRDefault="00FE2E06" w:rsidP="00B20021">
      <w:pPr>
        <w:snapToGrid w:val="0"/>
        <w:ind w:left="1350" w:hanging="720"/>
        <w:jc w:val="both"/>
        <w:rPr>
          <w:lang w:val="sr-Cyrl-CS"/>
        </w:rPr>
      </w:pPr>
    </w:p>
    <w:p w:rsidR="00B8363E" w:rsidRDefault="00FE2E06" w:rsidP="00B8363E">
      <w:pPr>
        <w:jc w:val="both"/>
        <w:rPr>
          <w:spacing w:val="1"/>
          <w:position w:val="-1"/>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8363E">
        <w:rPr>
          <w:rFonts w:eastAsia="TimesNewRomanPSMT"/>
          <w:lang w:val="sr-Cyrl-CS"/>
        </w:rPr>
        <w:t>– Школски прибор</w:t>
      </w:r>
      <w:r w:rsidR="00B20021">
        <w:rPr>
          <w:b/>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sidR="00B20021">
        <w:rPr>
          <w:spacing w:val="1"/>
          <w:position w:val="-1"/>
        </w:rPr>
        <w:t>.</w:t>
      </w:r>
    </w:p>
    <w:p w:rsidR="00B8363E" w:rsidRDefault="00B8363E" w:rsidP="00B20021">
      <w:pPr>
        <w:jc w:val="both"/>
        <w:rPr>
          <w:rFonts w:eastAsia="TimesNewRomanPSMT"/>
          <w:b/>
          <w:bCs/>
          <w:lang w:val="sr-Cyrl-CS"/>
        </w:rPr>
      </w:pPr>
    </w:p>
    <w:tbl>
      <w:tblPr>
        <w:tblW w:w="101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095"/>
        <w:gridCol w:w="1136"/>
        <w:gridCol w:w="1153"/>
        <w:gridCol w:w="1111"/>
        <w:gridCol w:w="970"/>
        <w:gridCol w:w="1062"/>
        <w:gridCol w:w="1073"/>
      </w:tblGrid>
      <w:tr w:rsidR="00080645" w:rsidRPr="009F1300" w:rsidTr="00A15300">
        <w:trPr>
          <w:trHeight w:val="782"/>
        </w:trPr>
        <w:tc>
          <w:tcPr>
            <w:tcW w:w="516" w:type="dxa"/>
            <w:shd w:val="clear" w:color="auto" w:fill="auto"/>
            <w:vAlign w:val="center"/>
          </w:tcPr>
          <w:p w:rsidR="00080645" w:rsidRPr="009F1300" w:rsidRDefault="00080645" w:rsidP="00A15300">
            <w:pPr>
              <w:jc w:val="center"/>
            </w:pPr>
            <w:proofErr w:type="spellStart"/>
            <w:r w:rsidRPr="009F1300">
              <w:t>Р.б</w:t>
            </w:r>
            <w:proofErr w:type="spellEnd"/>
            <w:r w:rsidRPr="009F1300">
              <w:t>.</w:t>
            </w:r>
          </w:p>
        </w:tc>
        <w:tc>
          <w:tcPr>
            <w:tcW w:w="3095" w:type="dxa"/>
            <w:shd w:val="clear" w:color="auto" w:fill="auto"/>
            <w:vAlign w:val="center"/>
          </w:tcPr>
          <w:p w:rsidR="00080645" w:rsidRPr="004C638B" w:rsidRDefault="00080645" w:rsidP="00A15300">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080645" w:rsidRPr="009F1300" w:rsidRDefault="00080645" w:rsidP="00A15300">
            <w:pPr>
              <w:jc w:val="center"/>
            </w:pPr>
            <w:proofErr w:type="spellStart"/>
            <w:r w:rsidRPr="009F1300">
              <w:t>Јединица</w:t>
            </w:r>
            <w:proofErr w:type="spellEnd"/>
            <w:r>
              <w:t xml:space="preserve"> </w:t>
            </w:r>
            <w:proofErr w:type="spellStart"/>
            <w:r w:rsidRPr="009F1300">
              <w:t>мере</w:t>
            </w:r>
            <w:proofErr w:type="spellEnd"/>
          </w:p>
        </w:tc>
        <w:tc>
          <w:tcPr>
            <w:tcW w:w="1153" w:type="dxa"/>
            <w:shd w:val="clear" w:color="auto" w:fill="auto"/>
            <w:vAlign w:val="center"/>
          </w:tcPr>
          <w:p w:rsidR="00080645" w:rsidRPr="009F1300" w:rsidRDefault="00080645" w:rsidP="00A15300">
            <w:pPr>
              <w:jc w:val="center"/>
              <w:rPr>
                <w:lang w:val="sr-Cyrl-CS"/>
              </w:rPr>
            </w:pPr>
            <w:r w:rsidRPr="009F1300">
              <w:rPr>
                <w:lang w:val="sr-Cyrl-CS"/>
              </w:rPr>
              <w:t>Количина</w:t>
            </w:r>
          </w:p>
        </w:tc>
        <w:tc>
          <w:tcPr>
            <w:tcW w:w="1111" w:type="dxa"/>
            <w:shd w:val="clear" w:color="auto" w:fill="auto"/>
            <w:vAlign w:val="center"/>
          </w:tcPr>
          <w:p w:rsidR="00080645" w:rsidRPr="00080645" w:rsidRDefault="00080645" w:rsidP="00A15300">
            <w:pPr>
              <w:jc w:val="center"/>
              <w:rPr>
                <w:sz w:val="20"/>
                <w:szCs w:val="20"/>
                <w:lang w:val="sr-Latn-RS"/>
              </w:rPr>
            </w:pPr>
            <w:r w:rsidRPr="009F1300">
              <w:rPr>
                <w:sz w:val="20"/>
                <w:szCs w:val="20"/>
                <w:lang w:val="sr-Cyrl-CS"/>
              </w:rPr>
              <w:t>Цена без ПДВ-а, по Ј.М</w:t>
            </w:r>
            <w:r>
              <w:rPr>
                <w:sz w:val="20"/>
                <w:szCs w:val="20"/>
                <w:lang w:val="sr-Latn-RS"/>
              </w:rPr>
              <w:t>.</w:t>
            </w:r>
          </w:p>
        </w:tc>
        <w:tc>
          <w:tcPr>
            <w:tcW w:w="970" w:type="dxa"/>
          </w:tcPr>
          <w:p w:rsidR="00080645" w:rsidRPr="00080645" w:rsidRDefault="00080645" w:rsidP="00A15300">
            <w:pPr>
              <w:jc w:val="center"/>
              <w:rPr>
                <w:lang w:val="sr-Latn-RS"/>
              </w:rPr>
            </w:pPr>
            <w:r w:rsidRPr="009F1300">
              <w:rPr>
                <w:sz w:val="20"/>
                <w:szCs w:val="20"/>
                <w:lang w:val="sr-Cyrl-CS"/>
              </w:rPr>
              <w:t>Цена са ПДВ-ом, по Ј.М</w:t>
            </w:r>
            <w:r>
              <w:rPr>
                <w:sz w:val="20"/>
                <w:szCs w:val="20"/>
                <w:lang w:val="sr-Latn-RS"/>
              </w:rPr>
              <w:t>.</w:t>
            </w:r>
          </w:p>
        </w:tc>
        <w:tc>
          <w:tcPr>
            <w:tcW w:w="1062" w:type="dxa"/>
          </w:tcPr>
          <w:p w:rsidR="00080645" w:rsidRPr="009F1300" w:rsidRDefault="00080645" w:rsidP="00A15300">
            <w:pPr>
              <w:jc w:val="center"/>
              <w:rPr>
                <w:lang w:val="sr-Cyrl-CS"/>
              </w:rPr>
            </w:pPr>
            <w:r w:rsidRPr="009F1300">
              <w:rPr>
                <w:lang w:val="sr-Cyrl-CS"/>
              </w:rPr>
              <w:t>Укупна вредност без ПДВ-а</w:t>
            </w:r>
          </w:p>
        </w:tc>
        <w:tc>
          <w:tcPr>
            <w:tcW w:w="1073" w:type="dxa"/>
            <w:shd w:val="clear" w:color="auto" w:fill="auto"/>
            <w:vAlign w:val="center"/>
          </w:tcPr>
          <w:p w:rsidR="00080645" w:rsidRPr="009F1300" w:rsidRDefault="00080645" w:rsidP="00A15300">
            <w:pPr>
              <w:jc w:val="center"/>
              <w:rPr>
                <w:lang w:val="sr-Cyrl-CS"/>
              </w:rPr>
            </w:pPr>
            <w:r w:rsidRPr="009F1300">
              <w:rPr>
                <w:lang w:val="sr-Cyrl-CS"/>
              </w:rPr>
              <w:t>Укупна вредност са ПДВ-ом</w:t>
            </w:r>
          </w:p>
        </w:tc>
      </w:tr>
      <w:tr w:rsidR="00080645" w:rsidRPr="009F1300" w:rsidTr="00A15300">
        <w:trPr>
          <w:trHeight w:val="455"/>
        </w:trPr>
        <w:tc>
          <w:tcPr>
            <w:tcW w:w="516" w:type="dxa"/>
            <w:shd w:val="clear" w:color="auto" w:fill="auto"/>
            <w:noWrap/>
            <w:vAlign w:val="bottom"/>
          </w:tcPr>
          <w:p w:rsidR="00080645" w:rsidRPr="009F1300" w:rsidRDefault="00080645" w:rsidP="00A15300">
            <w:pPr>
              <w:jc w:val="right"/>
            </w:pPr>
            <w:r w:rsidRPr="009F1300">
              <w:t>1</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А5,линије,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w:t>
            </w:r>
          </w:p>
        </w:tc>
        <w:tc>
          <w:tcPr>
            <w:tcW w:w="3095" w:type="dxa"/>
            <w:shd w:val="clear" w:color="auto" w:fill="auto"/>
          </w:tcPr>
          <w:p w:rsidR="00080645" w:rsidRPr="009F1300" w:rsidRDefault="00080645" w:rsidP="00A15300">
            <w:pPr>
              <w:snapToGrid w:val="0"/>
            </w:pPr>
            <w:r w:rsidRPr="009F1300">
              <w:rPr>
                <w:lang w:val="sr-Cyrl-CS"/>
              </w:rPr>
              <w:t>Свеска А5,квадрат,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3</w:t>
            </w:r>
          </w:p>
        </w:tc>
        <w:tc>
          <w:tcPr>
            <w:tcW w:w="3095" w:type="dxa"/>
            <w:shd w:val="clear" w:color="auto" w:fill="auto"/>
          </w:tcPr>
          <w:p w:rsidR="00080645" w:rsidRPr="009F1300" w:rsidRDefault="00080645" w:rsidP="00A15300">
            <w:pPr>
              <w:snapToGrid w:val="0"/>
              <w:rPr>
                <w:lang w:val="sr-Cyrl-CS"/>
              </w:rPr>
            </w:pPr>
            <w:r w:rsidRPr="009F1300">
              <w:rPr>
                <w:lang w:val="sr-Cyrl-CS"/>
              </w:rPr>
              <w:t xml:space="preserve">Свеска </w:t>
            </w:r>
            <w:r w:rsidRPr="009F1300">
              <w:t xml:space="preserve">A5 </w:t>
            </w:r>
            <w:r w:rsidRPr="009F1300">
              <w:rPr>
                <w:lang w:val="sr-Cyrl-CS"/>
              </w:rPr>
              <w:t>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4</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5</w:t>
            </w:r>
          </w:p>
        </w:tc>
        <w:tc>
          <w:tcPr>
            <w:tcW w:w="3095" w:type="dxa"/>
            <w:shd w:val="clear" w:color="auto" w:fill="auto"/>
          </w:tcPr>
          <w:p w:rsidR="00080645" w:rsidRPr="009F1300" w:rsidRDefault="00080645" w:rsidP="00A15300">
            <w:pPr>
              <w:snapToGrid w:val="0"/>
            </w:pPr>
            <w:r w:rsidRPr="009F1300">
              <w:rPr>
                <w:lang w:val="sr-Cyrl-CS"/>
              </w:rPr>
              <w:t>Свеска А4,квадрат,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rPr>
                <w:lang w:val="sr-Cyrl-CS"/>
              </w:rPr>
            </w:pPr>
            <w:r w:rsidRPr="009F1300">
              <w:rPr>
                <w:lang w:val="sr-Cyrl-CS"/>
              </w:rPr>
              <w:t>6</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24</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rPr>
                <w:lang w:val="sr-Cyrl-CS"/>
              </w:rPr>
              <w:t>7</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30 </w:t>
            </w:r>
            <w:proofErr w:type="spellStart"/>
            <w:r w:rsidRPr="009F1300">
              <w:t>цм</w:t>
            </w:r>
            <w:proofErr w:type="spellEnd"/>
            <w:r w:rsidRPr="009F1300">
              <w:t xml:space="preserve">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8</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50цм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9</w:t>
            </w:r>
          </w:p>
        </w:tc>
        <w:tc>
          <w:tcPr>
            <w:tcW w:w="3095" w:type="dxa"/>
            <w:shd w:val="clear" w:color="auto" w:fill="auto"/>
          </w:tcPr>
          <w:p w:rsidR="00080645" w:rsidRPr="009F1300" w:rsidRDefault="00080645" w:rsidP="00A15300">
            <w:pPr>
              <w:snapToGrid w:val="0"/>
              <w:rPr>
                <w:lang w:val="sr-Cyrl-CS"/>
              </w:rPr>
            </w:pPr>
            <w:r w:rsidRPr="009F1300">
              <w:rPr>
                <w:lang w:val="sr-Cyrl-CS"/>
              </w:rPr>
              <w:t>Темпере 1/12, туба, разних боја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10</w:t>
            </w:r>
          </w:p>
        </w:tc>
        <w:tc>
          <w:tcPr>
            <w:tcW w:w="3095" w:type="dxa"/>
            <w:shd w:val="clear" w:color="auto" w:fill="auto"/>
            <w:vAlign w:val="bottom"/>
          </w:tcPr>
          <w:p w:rsidR="00080645" w:rsidRPr="009F1300" w:rsidRDefault="00080645" w:rsidP="00A15300">
            <w:pPr>
              <w:rPr>
                <w:lang w:val="sr-Cyrl-CS"/>
              </w:rPr>
            </w:pPr>
            <w:r w:rsidRPr="009F1300">
              <w:rPr>
                <w:lang w:val="sr-Cyrl-CS"/>
              </w:rPr>
              <w:t>Дрвене боје, 1/24,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rPr>
              <w:t>2</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11</w:t>
            </w:r>
          </w:p>
        </w:tc>
        <w:tc>
          <w:tcPr>
            <w:tcW w:w="3095" w:type="dxa"/>
            <w:shd w:val="clear" w:color="auto" w:fill="auto"/>
            <w:vAlign w:val="bottom"/>
          </w:tcPr>
          <w:p w:rsidR="00080645" w:rsidRPr="009F1300" w:rsidRDefault="00080645" w:rsidP="00A15300">
            <w:pPr>
              <w:rPr>
                <w:lang w:val="sr-Cyrl-CS"/>
              </w:rPr>
            </w:pPr>
            <w:r w:rsidRPr="009F1300">
              <w:rPr>
                <w:lang w:val="sr-Cyrl-CS"/>
              </w:rPr>
              <w:t>Водене боје 1/12,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12</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графитне ХБ са гумицом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техничке 0,5 мм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14</w:t>
            </w:r>
          </w:p>
        </w:tc>
        <w:tc>
          <w:tcPr>
            <w:tcW w:w="3095" w:type="dxa"/>
            <w:shd w:val="clear" w:color="auto" w:fill="auto"/>
            <w:vAlign w:val="bottom"/>
          </w:tcPr>
          <w:p w:rsidR="00080645" w:rsidRPr="009F1300" w:rsidRDefault="00080645" w:rsidP="00A15300">
            <w:pPr>
              <w:rPr>
                <w:lang w:val="sr-Cyrl-CS"/>
              </w:rPr>
            </w:pPr>
            <w:r w:rsidRPr="009F1300">
              <w:rPr>
                <w:lang w:val="sr-Cyrl-CS"/>
              </w:rPr>
              <w:t>Резачи за графитне оловке, 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15</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Гумице за брисање графитне оловке,  </w:t>
            </w:r>
            <w:r w:rsidRPr="009F1300">
              <w:rPr>
                <w:color w:val="545454"/>
                <w:shd w:val="clear" w:color="auto" w:fill="FFFFFF"/>
              </w:rPr>
              <w:t>6</w:t>
            </w:r>
            <w:r w:rsidRPr="009F1300">
              <w:rPr>
                <w:color w:val="545454"/>
                <w:shd w:val="clear" w:color="auto" w:fill="FFFFFF"/>
                <w:lang w:val="sr-Cyrl-CS"/>
              </w:rPr>
              <w:t xml:space="preserve"> cm</w:t>
            </w:r>
            <w:r w:rsidRPr="009F1300">
              <w:rPr>
                <w:color w:val="545454"/>
                <w:shd w:val="clear" w:color="auto" w:fill="FFFFFF"/>
              </w:rPr>
              <w:t xml:space="preserve"> x 1,8 cm x 1 cm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16</w:t>
            </w:r>
          </w:p>
        </w:tc>
        <w:tc>
          <w:tcPr>
            <w:tcW w:w="3095" w:type="dxa"/>
            <w:shd w:val="clear" w:color="auto" w:fill="auto"/>
            <w:vAlign w:val="bottom"/>
          </w:tcPr>
          <w:p w:rsidR="00080645" w:rsidRPr="009F1300" w:rsidRDefault="00080645" w:rsidP="00A15300">
            <w:pPr>
              <w:rPr>
                <w:lang w:val="ru-RU"/>
              </w:rPr>
            </w:pPr>
            <w:r w:rsidRPr="009F1300">
              <w:rPr>
                <w:lang w:val="ru-RU"/>
              </w:rPr>
              <w:t>Блок број 5, 10 листа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17</w:t>
            </w:r>
          </w:p>
        </w:tc>
        <w:tc>
          <w:tcPr>
            <w:tcW w:w="3095" w:type="dxa"/>
            <w:shd w:val="clear" w:color="auto" w:fill="auto"/>
            <w:vAlign w:val="bottom"/>
          </w:tcPr>
          <w:p w:rsidR="00080645" w:rsidRPr="009F1300" w:rsidRDefault="00080645" w:rsidP="00A15300">
            <w:pPr>
              <w:rPr>
                <w:lang w:val="sr-Cyrl-CS"/>
              </w:rPr>
            </w:pPr>
            <w:r w:rsidRPr="009F1300">
              <w:rPr>
                <w:lang w:val="sr-Cyrl-CS"/>
              </w:rPr>
              <w:t>Пластелин 1/8,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sidRPr="009F1300">
              <w:rPr>
                <w:color w:val="000000"/>
                <w:sz w:val="20"/>
                <w:szCs w:val="20"/>
                <w:lang w:val="sr-Cyrl-CS"/>
              </w:rPr>
              <w:t>100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18</w:t>
            </w:r>
          </w:p>
        </w:tc>
        <w:tc>
          <w:tcPr>
            <w:tcW w:w="3095" w:type="dxa"/>
            <w:shd w:val="clear" w:color="auto" w:fill="auto"/>
            <w:vAlign w:val="bottom"/>
          </w:tcPr>
          <w:p w:rsidR="00080645" w:rsidRPr="009F1300" w:rsidRDefault="00080645" w:rsidP="00A15300">
            <w:pPr>
              <w:rPr>
                <w:lang w:val="sr-Cyrl-CS"/>
              </w:rPr>
            </w:pPr>
            <w:r w:rsidRPr="009F1300">
              <w:rPr>
                <w:lang w:val="sr-Cyrl-CS"/>
              </w:rPr>
              <w:t>Фломастери 1/12, 2,8 мм,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19</w:t>
            </w:r>
          </w:p>
        </w:tc>
        <w:tc>
          <w:tcPr>
            <w:tcW w:w="3095" w:type="dxa"/>
            <w:shd w:val="clear" w:color="auto" w:fill="auto"/>
            <w:vAlign w:val="bottom"/>
          </w:tcPr>
          <w:p w:rsidR="00080645" w:rsidRPr="009F1300" w:rsidRDefault="00080645" w:rsidP="00A15300">
            <w:pPr>
              <w:rPr>
                <w:lang w:val="ru-RU"/>
              </w:rPr>
            </w:pPr>
            <w:r w:rsidRPr="009F1300">
              <w:rPr>
                <w:lang w:val="ru-RU"/>
              </w:rPr>
              <w:t xml:space="preserve">Троугао  са углом од 60 </w:t>
            </w:r>
            <w:r w:rsidRPr="009F1300">
              <w:rPr>
                <w:lang w:val="ru-RU"/>
              </w:rPr>
              <w:lastRenderedPageBreak/>
              <w:t>степени,19 цм, пластични , транспарентни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lastRenderedPageBreak/>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lastRenderedPageBreak/>
              <w:t>20</w:t>
            </w:r>
          </w:p>
        </w:tc>
        <w:tc>
          <w:tcPr>
            <w:tcW w:w="3095" w:type="dxa"/>
            <w:shd w:val="clear" w:color="auto" w:fill="auto"/>
            <w:vAlign w:val="bottom"/>
          </w:tcPr>
          <w:p w:rsidR="00080645" w:rsidRPr="009F1300" w:rsidRDefault="00080645" w:rsidP="00A15300">
            <w:pPr>
              <w:rPr>
                <w:lang w:val="ru-RU"/>
              </w:rPr>
            </w:pPr>
            <w:r w:rsidRPr="009F1300">
              <w:rPr>
                <w:lang w:val="ru-RU"/>
              </w:rPr>
              <w:t>Шестар,метални,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8</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21</w:t>
            </w:r>
          </w:p>
        </w:tc>
        <w:tc>
          <w:tcPr>
            <w:tcW w:w="3095" w:type="dxa"/>
            <w:shd w:val="clear" w:color="auto" w:fill="auto"/>
            <w:vAlign w:val="bottom"/>
          </w:tcPr>
          <w:p w:rsidR="00080645" w:rsidRPr="009F1300" w:rsidRDefault="00080645" w:rsidP="00A15300">
            <w:pPr>
              <w:rPr>
                <w:lang w:val="ru-RU"/>
              </w:rPr>
            </w:pPr>
            <w:r w:rsidRPr="009F1300">
              <w:rPr>
                <w:lang w:val="ru-RU"/>
              </w:rPr>
              <w:t>Четкице за ликовно,10</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22</w:t>
            </w:r>
          </w:p>
        </w:tc>
        <w:tc>
          <w:tcPr>
            <w:tcW w:w="3095" w:type="dxa"/>
            <w:shd w:val="clear" w:color="auto" w:fill="auto"/>
            <w:vAlign w:val="bottom"/>
          </w:tcPr>
          <w:p w:rsidR="00080645" w:rsidRPr="009F1300" w:rsidRDefault="00080645" w:rsidP="00A15300">
            <w:pPr>
              <w:rPr>
                <w:lang w:val="ru-RU"/>
              </w:rPr>
            </w:pPr>
            <w:r w:rsidRPr="009F1300">
              <w:rPr>
                <w:lang w:val="ru-RU"/>
              </w:rPr>
              <w:t>Колаж папир самолепљиви ,10 листова,  Б-5</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Мине за техничку оловку 0,5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фиола</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Pr="009F1300" w:rsidRDefault="00080645" w:rsidP="00A15300">
            <w:pPr>
              <w:jc w:val="right"/>
            </w:pPr>
            <w:r w:rsidRPr="009F1300">
              <w:t>24</w:t>
            </w:r>
          </w:p>
        </w:tc>
        <w:tc>
          <w:tcPr>
            <w:tcW w:w="3095" w:type="dxa"/>
            <w:shd w:val="clear" w:color="auto" w:fill="auto"/>
            <w:vAlign w:val="bottom"/>
          </w:tcPr>
          <w:p w:rsidR="00080645" w:rsidRPr="009F1300" w:rsidRDefault="00080645" w:rsidP="00A15300">
            <w:pPr>
              <w:rPr>
                <w:lang w:val="ru-RU"/>
              </w:rPr>
            </w:pPr>
            <w:r w:rsidRPr="009F1300">
              <w:rPr>
                <w:lang w:val="ru-RU"/>
              </w:rPr>
              <w:t xml:space="preserve">Лепак  у туби, 40 гр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Pr="0039487C" w:rsidRDefault="00080645" w:rsidP="00A15300">
            <w:pPr>
              <w:jc w:val="right"/>
            </w:pPr>
            <w:r>
              <w:t>25</w:t>
            </w:r>
          </w:p>
        </w:tc>
        <w:tc>
          <w:tcPr>
            <w:tcW w:w="3095" w:type="dxa"/>
            <w:shd w:val="clear" w:color="auto" w:fill="auto"/>
            <w:vAlign w:val="bottom"/>
          </w:tcPr>
          <w:p w:rsidR="00080645" w:rsidRPr="009F1300" w:rsidRDefault="00080645" w:rsidP="00A15300">
            <w:pPr>
              <w:rPr>
                <w:lang w:val="ru-RU"/>
              </w:rPr>
            </w:pPr>
            <w:r>
              <w:rPr>
                <w:lang w:val="ru-RU"/>
              </w:rPr>
              <w:t>Перница, комплетна</w:t>
            </w:r>
          </w:p>
        </w:tc>
        <w:tc>
          <w:tcPr>
            <w:tcW w:w="1136" w:type="dxa"/>
            <w:shd w:val="clear" w:color="auto" w:fill="auto"/>
            <w:noWrap/>
            <w:vAlign w:val="bottom"/>
          </w:tcPr>
          <w:p w:rsidR="00080645" w:rsidRPr="009F1300" w:rsidRDefault="00080645" w:rsidP="00A15300">
            <w:pPr>
              <w:jc w:val="center"/>
              <w:rPr>
                <w:lang w:val="sr-Cyrl-CS"/>
              </w:rPr>
            </w:pPr>
            <w:r>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26</w:t>
            </w:r>
          </w:p>
        </w:tc>
        <w:tc>
          <w:tcPr>
            <w:tcW w:w="3095" w:type="dxa"/>
            <w:shd w:val="clear" w:color="auto" w:fill="auto"/>
            <w:vAlign w:val="bottom"/>
          </w:tcPr>
          <w:p w:rsidR="00080645" w:rsidRDefault="00080645" w:rsidP="00A15300">
            <w:pPr>
              <w:rPr>
                <w:lang w:val="ru-RU"/>
              </w:rPr>
            </w:pPr>
            <w:r>
              <w:rPr>
                <w:lang w:val="ru-RU"/>
              </w:rPr>
              <w:t xml:space="preserve">Туш , плави/црни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27</w:t>
            </w:r>
          </w:p>
        </w:tc>
        <w:tc>
          <w:tcPr>
            <w:tcW w:w="3095" w:type="dxa"/>
            <w:shd w:val="clear" w:color="auto" w:fill="auto"/>
            <w:vAlign w:val="bottom"/>
          </w:tcPr>
          <w:p w:rsidR="00080645" w:rsidRDefault="00080645" w:rsidP="00A15300">
            <w:pPr>
              <w:rPr>
                <w:lang w:val="ru-RU"/>
              </w:rPr>
            </w:pPr>
            <w:r>
              <w:rPr>
                <w:lang w:val="ru-RU"/>
              </w:rPr>
              <w:t>Креп папир у боји ,комплет 1/10</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120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28</w:t>
            </w:r>
          </w:p>
        </w:tc>
        <w:tc>
          <w:tcPr>
            <w:tcW w:w="3095" w:type="dxa"/>
            <w:shd w:val="clear" w:color="auto" w:fill="auto"/>
            <w:vAlign w:val="bottom"/>
          </w:tcPr>
          <w:p w:rsidR="00080645" w:rsidRPr="004F3FE0" w:rsidRDefault="00080645" w:rsidP="00A15300">
            <w:pPr>
              <w:rPr>
                <w:lang w:val="sr-Cyrl-CS"/>
              </w:rPr>
            </w:pPr>
            <w:r>
              <w:rPr>
                <w:lang w:val="ru-RU"/>
              </w:rPr>
              <w:t xml:space="preserve">Хамер  </w:t>
            </w:r>
            <w:r>
              <w:rPr>
                <w:lang w:val="sr-Cyrl-CS"/>
              </w:rPr>
              <w:t>Б1 – разне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29</w:t>
            </w:r>
          </w:p>
        </w:tc>
        <w:tc>
          <w:tcPr>
            <w:tcW w:w="3095" w:type="dxa"/>
            <w:shd w:val="clear" w:color="auto" w:fill="auto"/>
            <w:vAlign w:val="bottom"/>
          </w:tcPr>
          <w:p w:rsidR="00080645" w:rsidRDefault="00080645" w:rsidP="00A15300">
            <w:pPr>
              <w:rPr>
                <w:lang w:val="ru-RU"/>
              </w:rPr>
            </w:pPr>
            <w:r>
              <w:rPr>
                <w:lang w:val="ru-RU"/>
              </w:rPr>
              <w:t xml:space="preserve">Налив перо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50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30</w:t>
            </w:r>
          </w:p>
        </w:tc>
        <w:tc>
          <w:tcPr>
            <w:tcW w:w="3095" w:type="dxa"/>
            <w:shd w:val="clear" w:color="auto" w:fill="auto"/>
            <w:vAlign w:val="bottom"/>
          </w:tcPr>
          <w:p w:rsidR="00080645" w:rsidRDefault="00080645" w:rsidP="00A15300">
            <w:pPr>
              <w:rPr>
                <w:lang w:val="ru-RU"/>
              </w:rPr>
            </w:pPr>
            <w:r>
              <w:rPr>
                <w:lang w:val="ru-RU"/>
              </w:rPr>
              <w:t xml:space="preserve">Воштане боје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70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31</w:t>
            </w:r>
          </w:p>
        </w:tc>
        <w:tc>
          <w:tcPr>
            <w:tcW w:w="3095" w:type="dxa"/>
            <w:shd w:val="clear" w:color="auto" w:fill="auto"/>
            <w:vAlign w:val="bottom"/>
          </w:tcPr>
          <w:p w:rsidR="00080645" w:rsidRDefault="00080645" w:rsidP="00A15300">
            <w:pPr>
              <w:rPr>
                <w:lang w:val="ru-RU"/>
              </w:rPr>
            </w:pPr>
            <w:r>
              <w:rPr>
                <w:lang w:val="ru-RU"/>
              </w:rPr>
              <w:t xml:space="preserve">Нотна свеска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60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 xml:space="preserve">32 </w:t>
            </w:r>
          </w:p>
        </w:tc>
        <w:tc>
          <w:tcPr>
            <w:tcW w:w="3095" w:type="dxa"/>
            <w:shd w:val="clear" w:color="auto" w:fill="auto"/>
            <w:vAlign w:val="bottom"/>
          </w:tcPr>
          <w:p w:rsidR="00080645" w:rsidRDefault="00080645" w:rsidP="00A15300">
            <w:pPr>
              <w:rPr>
                <w:lang w:val="ru-RU"/>
              </w:rPr>
            </w:pPr>
            <w:r>
              <w:rPr>
                <w:lang w:val="ru-RU"/>
              </w:rPr>
              <w:t xml:space="preserve">Вежбанке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 xml:space="preserve">33 </w:t>
            </w:r>
          </w:p>
        </w:tc>
        <w:tc>
          <w:tcPr>
            <w:tcW w:w="3095" w:type="dxa"/>
            <w:shd w:val="clear" w:color="auto" w:fill="auto"/>
            <w:vAlign w:val="bottom"/>
          </w:tcPr>
          <w:p w:rsidR="00080645" w:rsidRDefault="00080645" w:rsidP="00A15300">
            <w:pPr>
              <w:rPr>
                <w:lang w:val="ru-RU"/>
              </w:rPr>
            </w:pPr>
            <w:r>
              <w:rPr>
                <w:lang w:val="ru-RU"/>
              </w:rPr>
              <w:t>Креде у боји ,паковање 1/24</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34</w:t>
            </w:r>
          </w:p>
        </w:tc>
        <w:tc>
          <w:tcPr>
            <w:tcW w:w="3095" w:type="dxa"/>
            <w:shd w:val="clear" w:color="auto" w:fill="auto"/>
            <w:vAlign w:val="bottom"/>
          </w:tcPr>
          <w:p w:rsidR="00080645" w:rsidRDefault="00080645" w:rsidP="00A15300">
            <w:pPr>
              <w:rPr>
                <w:lang w:val="ru-RU"/>
              </w:rPr>
            </w:pPr>
            <w:r>
              <w:rPr>
                <w:lang w:val="ru-RU"/>
              </w:rPr>
              <w:t xml:space="preserve">Кесе за блок бр 5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35</w:t>
            </w:r>
          </w:p>
        </w:tc>
        <w:tc>
          <w:tcPr>
            <w:tcW w:w="3095" w:type="dxa"/>
            <w:shd w:val="clear" w:color="auto" w:fill="auto"/>
            <w:vAlign w:val="bottom"/>
          </w:tcPr>
          <w:p w:rsidR="00080645" w:rsidRDefault="00080645" w:rsidP="00A15300">
            <w:pPr>
              <w:rPr>
                <w:lang w:val="ru-RU"/>
              </w:rPr>
            </w:pPr>
            <w:r>
              <w:rPr>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w:t>
            </w:r>
            <w:r>
              <w:rPr>
                <w:color w:val="000000"/>
                <w:sz w:val="20"/>
                <w:szCs w:val="20"/>
              </w:rPr>
              <w:t>0</w:t>
            </w:r>
            <w:r>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36</w:t>
            </w:r>
          </w:p>
        </w:tc>
        <w:tc>
          <w:tcPr>
            <w:tcW w:w="3095" w:type="dxa"/>
            <w:shd w:val="clear" w:color="auto" w:fill="auto"/>
            <w:vAlign w:val="bottom"/>
          </w:tcPr>
          <w:p w:rsidR="00080645" w:rsidRDefault="00080645" w:rsidP="00A15300">
            <w:pPr>
              <w:rPr>
                <w:lang w:val="ru-RU"/>
              </w:rPr>
            </w:pPr>
            <w:r>
              <w:rPr>
                <w:lang w:val="ru-RU"/>
              </w:rPr>
              <w:t>Палета пвц за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bl>
    <w:p w:rsidR="00080645" w:rsidRDefault="00080645" w:rsidP="00080645"/>
    <w:p w:rsidR="00B8363E" w:rsidRDefault="00B8363E" w:rsidP="00B20021">
      <w:pPr>
        <w:jc w:val="both"/>
        <w:rPr>
          <w:rFonts w:eastAsia="TimesNewRomanPSMT"/>
          <w:b/>
          <w:bCs/>
          <w:lang w:val="sr-Cyrl-CS"/>
        </w:rPr>
      </w:pPr>
    </w:p>
    <w:p w:rsidR="003B6D5F" w:rsidRDefault="003B6D5F" w:rsidP="00B20021">
      <w:pPr>
        <w:jc w:val="both"/>
        <w:rPr>
          <w:rFonts w:eastAsia="TimesNewRomanPSMT"/>
          <w:b/>
          <w:bCs/>
          <w:lang w:val="sr-Cyrl-CS"/>
        </w:rPr>
      </w:pPr>
    </w:p>
    <w:p w:rsidR="003B6D5F" w:rsidRDefault="003B6D5F" w:rsidP="00B20021">
      <w:pPr>
        <w:jc w:val="both"/>
        <w:rPr>
          <w:rFonts w:eastAsia="TimesNewRomanPSMT"/>
          <w:b/>
          <w:bCs/>
          <w:lang w:val="sr-Cyrl-CS"/>
        </w:rPr>
      </w:pPr>
    </w:p>
    <w:p w:rsidR="003B6D5F" w:rsidRPr="00B50EAB" w:rsidRDefault="003B6D5F" w:rsidP="00B20021">
      <w:pPr>
        <w:jc w:val="both"/>
        <w:rPr>
          <w:rFonts w:eastAsia="TimesNewRomanPSMT"/>
          <w:b/>
          <w:bCs/>
          <w:lang w:val="sr-Cyrl-CS"/>
        </w:rPr>
      </w:pPr>
    </w:p>
    <w:tbl>
      <w:tblPr>
        <w:tblW w:w="0" w:type="auto"/>
        <w:tblInd w:w="308" w:type="dxa"/>
        <w:tblLayout w:type="fixed"/>
        <w:tblLook w:val="0000" w:firstRow="0" w:lastRow="0" w:firstColumn="0" w:lastColumn="0" w:noHBand="0" w:noVBand="0"/>
      </w:tblPr>
      <w:tblGrid>
        <w:gridCol w:w="5250"/>
        <w:gridCol w:w="3365"/>
      </w:tblGrid>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B50EAB" w:rsidRDefault="00B20021" w:rsidP="00B8363E">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B8363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color w:val="FF0000"/>
                <w:lang w:val="ru-RU"/>
              </w:rPr>
            </w:pPr>
          </w:p>
          <w:p w:rsidR="00B20021" w:rsidRPr="00B50EAB" w:rsidRDefault="00B20021" w:rsidP="00B8363E">
            <w:pPr>
              <w:jc w:val="both"/>
              <w:rPr>
                <w:rFonts w:eastAsia="TimesNewRomanPSMT"/>
                <w:bCs/>
                <w:color w:val="FF0000"/>
                <w:lang w:val="ru-RU"/>
              </w:rPr>
            </w:pP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B50EAB" w:rsidRDefault="00B20021" w:rsidP="00B8363E">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B8363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color w:val="FF0000"/>
                <w:lang w:val="ru-RU"/>
              </w:rPr>
            </w:pP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B8363E">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B8363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lang w:val="ru-RU"/>
              </w:rPr>
            </w:pPr>
          </w:p>
          <w:p w:rsidR="00B20021" w:rsidRPr="00B50EAB" w:rsidRDefault="00B20021" w:rsidP="00B8363E">
            <w:pPr>
              <w:snapToGrid w:val="0"/>
              <w:jc w:val="both"/>
              <w:rPr>
                <w:rFonts w:eastAsia="TimesNewRomanPSMT"/>
                <w:bCs/>
                <w:lang w:val="ru-RU"/>
              </w:rPr>
            </w:pPr>
            <w:r>
              <w:rPr>
                <w:rFonts w:eastAsia="TimesNewRomanPSMT"/>
                <w:bCs/>
                <w:lang w:val="ru-RU"/>
              </w:rPr>
              <w:t>______________ дана</w:t>
            </w: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9F43C2" w:rsidRDefault="00B20021" w:rsidP="00B8363E">
            <w:pPr>
              <w:snapToGrid w:val="0"/>
              <w:jc w:val="both"/>
              <w:rPr>
                <w:rFonts w:eastAsia="TimesNewRomanPSMT"/>
                <w:bCs/>
                <w:lang w:val="ru-RU"/>
              </w:rPr>
            </w:pPr>
            <w:r w:rsidRPr="009F43C2">
              <w:rPr>
                <w:rFonts w:eastAsia="TimesNewRomanPSMT"/>
                <w:bCs/>
                <w:lang w:val="ru-RU"/>
              </w:rPr>
              <w:t>Рок испоруке</w:t>
            </w:r>
          </w:p>
          <w:p w:rsidR="00B20021" w:rsidRPr="00B50EAB" w:rsidRDefault="00B20021" w:rsidP="00B8363E">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20021" w:rsidRPr="00B50EAB" w:rsidRDefault="00B20021" w:rsidP="00B8363E">
            <w:pPr>
              <w:snapToGrid w:val="0"/>
              <w:jc w:val="both"/>
              <w:rPr>
                <w:rFonts w:eastAsia="TimesNewRomanPSMT"/>
                <w:bCs/>
                <w:lang w:val="ru-RU"/>
              </w:rPr>
            </w:pPr>
            <w:r>
              <w:rPr>
                <w:rFonts w:eastAsia="TimesNewRomanPSMT"/>
                <w:bCs/>
                <w:lang w:val="ru-RU"/>
              </w:rPr>
              <w:t>или ___________часова</w:t>
            </w:r>
          </w:p>
        </w:tc>
      </w:tr>
      <w:tr w:rsidR="00B20021" w:rsidRPr="001003F6" w:rsidTr="00B8363E">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lang w:val="sr-Cyrl-CS"/>
              </w:rPr>
            </w:pPr>
          </w:p>
          <w:p w:rsidR="00B20021" w:rsidRPr="001003F6" w:rsidRDefault="00B20021" w:rsidP="00B8363E">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B8363E">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3B6D5F" w:rsidRDefault="003B6D5F" w:rsidP="00B20021">
      <w:pPr>
        <w:ind w:right="1164"/>
        <w:rPr>
          <w:spacing w:val="-1"/>
          <w:position w:val="-1"/>
          <w:lang w:val="sr-Cyrl-CS"/>
        </w:rPr>
      </w:pPr>
    </w:p>
    <w:p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E2474E" w:rsidRPr="00E2474E" w:rsidRDefault="00E2474E" w:rsidP="00E2474E">
      <w:pPr>
        <w:jc w:val="both"/>
        <w:rPr>
          <w:rStyle w:val="Emphasis"/>
          <w:i w:val="0"/>
          <w:color w:val="000000"/>
        </w:rPr>
      </w:pPr>
      <w:r w:rsidRPr="00E2474E">
        <w:rPr>
          <w:rStyle w:val="Emphasis"/>
          <w:b/>
          <w:i w:val="0"/>
          <w:color w:val="000000"/>
          <w:lang w:val="sr-Cyrl-RS"/>
        </w:rPr>
        <w:t>Напомена:</w:t>
      </w:r>
      <w:r>
        <w:rPr>
          <w:rStyle w:val="Emphasis"/>
          <w:i w:val="0"/>
          <w:color w:val="000000"/>
          <w:lang w:val="sr-Cyrl-RS"/>
        </w:rPr>
        <w:t xml:space="preserve"> </w:t>
      </w:r>
      <w:proofErr w:type="spellStart"/>
      <w:r w:rsidRPr="00E2474E">
        <w:rPr>
          <w:rStyle w:val="Emphasis"/>
          <w:i w:val="0"/>
          <w:color w:val="000000"/>
        </w:rPr>
        <w:t>Процењена</w:t>
      </w:r>
      <w:proofErr w:type="spellEnd"/>
      <w:r w:rsidRPr="00E2474E">
        <w:rPr>
          <w:rStyle w:val="Emphasis"/>
          <w:i w:val="0"/>
          <w:color w:val="000000"/>
          <w:lang w:val="sr-Cyrl-CS"/>
        </w:rPr>
        <w:t xml:space="preserve"> </w:t>
      </w:r>
      <w:proofErr w:type="spellStart"/>
      <w:r w:rsidRPr="00E2474E">
        <w:rPr>
          <w:rStyle w:val="Emphasis"/>
          <w:i w:val="0"/>
          <w:color w:val="000000"/>
        </w:rPr>
        <w:t>вредност</w:t>
      </w:r>
      <w:proofErr w:type="spellEnd"/>
      <w:r w:rsidRPr="00E2474E">
        <w:rPr>
          <w:rStyle w:val="Emphasis"/>
          <w:i w:val="0"/>
          <w:color w:val="000000"/>
          <w:lang w:val="sr-Cyrl-CS"/>
        </w:rPr>
        <w:t xml:space="preserve"> </w:t>
      </w:r>
      <w:proofErr w:type="spellStart"/>
      <w:r w:rsidRPr="00E2474E">
        <w:rPr>
          <w:rStyle w:val="Emphasis"/>
          <w:i w:val="0"/>
          <w:color w:val="000000"/>
        </w:rPr>
        <w:t>набавке</w:t>
      </w:r>
      <w:proofErr w:type="spellEnd"/>
      <w:r w:rsidRPr="00E2474E">
        <w:rPr>
          <w:rStyle w:val="Emphasis"/>
          <w:i w:val="0"/>
          <w:color w:val="000000"/>
          <w:lang w:val="sr-Cyrl-CS"/>
        </w:rPr>
        <w:t xml:space="preserve"> наруџбеницом </w:t>
      </w:r>
      <w:proofErr w:type="spellStart"/>
      <w:r w:rsidRPr="00E2474E">
        <w:rPr>
          <w:rStyle w:val="Emphasis"/>
          <w:i w:val="0"/>
          <w:color w:val="000000"/>
        </w:rPr>
        <w:t>износи</w:t>
      </w:r>
      <w:proofErr w:type="spellEnd"/>
      <w:r w:rsidRPr="00E2474E">
        <w:rPr>
          <w:rStyle w:val="Emphasis"/>
          <w:i w:val="0"/>
          <w:color w:val="000000"/>
          <w:lang w:val="sr-Cyrl-CS"/>
        </w:rPr>
        <w:t xml:space="preserve"> око </w:t>
      </w:r>
      <w:r w:rsidRPr="00E2474E">
        <w:rPr>
          <w:rStyle w:val="Emphasis"/>
          <w:b/>
          <w:i w:val="0"/>
          <w:color w:val="000000"/>
        </w:rPr>
        <w:t>666</w:t>
      </w:r>
      <w:r w:rsidRPr="00E2474E">
        <w:rPr>
          <w:rStyle w:val="Emphasis"/>
          <w:b/>
          <w:i w:val="0"/>
          <w:lang w:val="sr-Cyrl-CS"/>
        </w:rPr>
        <w:t>.</w:t>
      </w:r>
      <w:r w:rsidRPr="00E2474E">
        <w:rPr>
          <w:rStyle w:val="Emphasis"/>
          <w:b/>
          <w:i w:val="0"/>
        </w:rPr>
        <w:t>666</w:t>
      </w:r>
      <w:r w:rsidRPr="00E2474E">
        <w:rPr>
          <w:rStyle w:val="Emphasis"/>
          <w:b/>
          <w:i w:val="0"/>
          <w:lang w:val="sr-Cyrl-CS"/>
        </w:rPr>
        <w:t xml:space="preserve">,00 </w:t>
      </w:r>
      <w:proofErr w:type="spellStart"/>
      <w:r w:rsidRPr="00E2474E">
        <w:rPr>
          <w:rStyle w:val="Emphasis"/>
          <w:i w:val="0"/>
          <w:color w:val="000000"/>
        </w:rPr>
        <w:t>динара</w:t>
      </w:r>
      <w:proofErr w:type="spellEnd"/>
      <w:r w:rsidRPr="00E2474E">
        <w:rPr>
          <w:rStyle w:val="Emphasis"/>
          <w:i w:val="0"/>
          <w:color w:val="000000"/>
          <w:lang w:val="sr-Cyrl-CS"/>
        </w:rPr>
        <w:t xml:space="preserve"> </w:t>
      </w:r>
      <w:proofErr w:type="spellStart"/>
      <w:r w:rsidRPr="00E2474E">
        <w:rPr>
          <w:rStyle w:val="Emphasis"/>
          <w:i w:val="0"/>
          <w:color w:val="000000"/>
        </w:rPr>
        <w:t>без</w:t>
      </w:r>
      <w:proofErr w:type="spellEnd"/>
      <w:r w:rsidRPr="00E2474E">
        <w:rPr>
          <w:rStyle w:val="Emphasis"/>
          <w:i w:val="0"/>
          <w:color w:val="000000"/>
          <w:lang w:val="sr-Cyrl-CS"/>
        </w:rPr>
        <w:t xml:space="preserve"> </w:t>
      </w:r>
      <w:proofErr w:type="spellStart"/>
      <w:r w:rsidRPr="00E2474E">
        <w:rPr>
          <w:rStyle w:val="Emphasis"/>
          <w:i w:val="0"/>
          <w:color w:val="000000"/>
        </w:rPr>
        <w:t>урачунатог</w:t>
      </w:r>
      <w:proofErr w:type="spellEnd"/>
      <w:r w:rsidRPr="00E2474E">
        <w:rPr>
          <w:rStyle w:val="Emphasis"/>
          <w:i w:val="0"/>
          <w:color w:val="000000"/>
        </w:rPr>
        <w:t xml:space="preserve"> ПДВ-</w:t>
      </w:r>
      <w:r w:rsidRPr="00E2474E">
        <w:rPr>
          <w:rStyle w:val="Emphasis"/>
          <w:i w:val="0"/>
          <w:color w:val="000000"/>
          <w:lang w:val="sr-Cyrl-CS"/>
        </w:rPr>
        <w:t xml:space="preserve"> </w:t>
      </w:r>
      <w:r w:rsidRPr="00E2474E">
        <w:rPr>
          <w:rStyle w:val="Emphasis"/>
          <w:i w:val="0"/>
          <w:color w:val="000000"/>
        </w:rPr>
        <w:t xml:space="preserve">а, </w:t>
      </w:r>
      <w:proofErr w:type="spellStart"/>
      <w:r w:rsidRPr="00E2474E">
        <w:rPr>
          <w:rStyle w:val="Emphasis"/>
          <w:i w:val="0"/>
          <w:color w:val="000000"/>
        </w:rPr>
        <w:t>односно</w:t>
      </w:r>
      <w:proofErr w:type="spellEnd"/>
      <w:r w:rsidRPr="00E2474E">
        <w:rPr>
          <w:rStyle w:val="Emphasis"/>
          <w:i w:val="0"/>
          <w:color w:val="000000"/>
        </w:rPr>
        <w:t xml:space="preserve"> </w:t>
      </w:r>
      <w:r w:rsidRPr="00E2474E">
        <w:rPr>
          <w:rStyle w:val="Emphasis"/>
          <w:b/>
          <w:i w:val="0"/>
          <w:color w:val="000000"/>
        </w:rPr>
        <w:t>800.000,00</w:t>
      </w:r>
      <w:r w:rsidRPr="00E2474E">
        <w:rPr>
          <w:rStyle w:val="Emphasis"/>
          <w:i w:val="0"/>
          <w:color w:val="000000"/>
        </w:rPr>
        <w:t xml:space="preserve"> </w:t>
      </w:r>
      <w:proofErr w:type="spellStart"/>
      <w:r w:rsidRPr="00E2474E">
        <w:rPr>
          <w:rStyle w:val="Emphasis"/>
          <w:i w:val="0"/>
          <w:color w:val="000000"/>
        </w:rPr>
        <w:t>динара</w:t>
      </w:r>
      <w:proofErr w:type="spellEnd"/>
      <w:r w:rsidRPr="00E2474E">
        <w:rPr>
          <w:rStyle w:val="Emphasis"/>
          <w:i w:val="0"/>
          <w:color w:val="000000"/>
        </w:rPr>
        <w:t xml:space="preserve"> </w:t>
      </w:r>
      <w:proofErr w:type="spellStart"/>
      <w:r w:rsidRPr="00E2474E">
        <w:rPr>
          <w:rStyle w:val="Emphasis"/>
          <w:i w:val="0"/>
          <w:color w:val="000000"/>
        </w:rPr>
        <w:t>са</w:t>
      </w:r>
      <w:proofErr w:type="spellEnd"/>
      <w:r w:rsidRPr="00E2474E">
        <w:rPr>
          <w:rStyle w:val="Emphasis"/>
          <w:i w:val="0"/>
          <w:color w:val="000000"/>
        </w:rPr>
        <w:t xml:space="preserve"> </w:t>
      </w:r>
      <w:proofErr w:type="spellStart"/>
      <w:r w:rsidRPr="00E2474E">
        <w:rPr>
          <w:rStyle w:val="Emphasis"/>
          <w:i w:val="0"/>
          <w:color w:val="000000"/>
        </w:rPr>
        <w:t>урачунатим</w:t>
      </w:r>
      <w:proofErr w:type="spellEnd"/>
      <w:r w:rsidRPr="00E2474E">
        <w:rPr>
          <w:rStyle w:val="Emphasis"/>
          <w:i w:val="0"/>
          <w:color w:val="000000"/>
        </w:rPr>
        <w:t xml:space="preserve"> ПДВ-</w:t>
      </w:r>
      <w:proofErr w:type="spellStart"/>
      <w:r w:rsidRPr="00E2474E">
        <w:rPr>
          <w:rStyle w:val="Emphasis"/>
          <w:i w:val="0"/>
          <w:color w:val="000000"/>
        </w:rPr>
        <w:t>ом</w:t>
      </w:r>
      <w:proofErr w:type="spellEnd"/>
      <w:r w:rsidRPr="00E2474E">
        <w:rPr>
          <w:rStyle w:val="Emphasis"/>
          <w:i w:val="0"/>
          <w:color w:val="000000"/>
          <w:lang w:val="sr-Cyrl-CS"/>
        </w:rPr>
        <w:t>.</w:t>
      </w: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3B6D5F" w:rsidRDefault="003B6D5F" w:rsidP="00041BF7">
      <w:pPr>
        <w:jc w:val="center"/>
        <w:rPr>
          <w:b/>
          <w:bCs/>
          <w:lang w:val="ru-RU"/>
        </w:rPr>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w:t>
      </w:r>
      <w:r w:rsidR="00B8363E">
        <w:rPr>
          <w:rFonts w:eastAsia="TimesNewRomanPSMT"/>
          <w:lang w:val="sr-Cyrl-CS"/>
        </w:rPr>
        <w:t xml:space="preserve">Школски прибор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41BF7" w:rsidRPr="00B20021" w:rsidRDefault="00B20021" w:rsidP="00041BF7">
      <w:pPr>
        <w:pStyle w:val="ListParagraph"/>
        <w:numPr>
          <w:ilvl w:val="0"/>
          <w:numId w:val="16"/>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да је у последње три године (201</w:t>
      </w:r>
      <w:r w:rsidR="003B6D5F">
        <w:t>9</w:t>
      </w:r>
      <w:r w:rsidR="003B6D5F">
        <w:rPr>
          <w:lang w:val="sr-Cyrl-CS"/>
        </w:rPr>
        <w:t>., 2020. и 2021</w:t>
      </w:r>
      <w:r w:rsidRPr="00B20021">
        <w:rPr>
          <w:lang w:val="sr-Cyrl-CS"/>
        </w:rPr>
        <w:t xml:space="preserve">. године) понуђач </w:t>
      </w:r>
      <w:r w:rsidRPr="00B20021">
        <w:rPr>
          <w:b/>
          <w:lang w:val="sr-Cyrl-CS"/>
        </w:rPr>
        <w:t>испоручио добра</w:t>
      </w:r>
      <w:r w:rsidRPr="00B20021">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proofErr w:type="spellStart"/>
      <w:r w:rsidRPr="00AE526C">
        <w:rPr>
          <w:b/>
          <w:bCs/>
        </w:rPr>
        <w:t>Напомена</w:t>
      </w:r>
      <w:proofErr w:type="spellEnd"/>
      <w:r w:rsidRPr="00AE526C">
        <w:rPr>
          <w:b/>
          <w:bCs/>
        </w:rPr>
        <w:t>:</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633AFC" w:rsidP="008F6ED2">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20021" w:rsidRDefault="00B20021"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4B2DA2" w:rsidRPr="004B2DA2" w:rsidRDefault="004B2DA2" w:rsidP="00BD1213"/>
    <w:p w:rsidR="00B20021" w:rsidRPr="00EC47C6" w:rsidRDefault="00B20021" w:rsidP="00B20021">
      <w:pPr>
        <w:jc w:val="center"/>
        <w:rPr>
          <w:sz w:val="28"/>
          <w:szCs w:val="28"/>
          <w:lang w:val="sr-Cyrl-CS"/>
        </w:rPr>
      </w:pPr>
      <w:r w:rsidRPr="00EC47C6">
        <w:rPr>
          <w:sz w:val="28"/>
          <w:szCs w:val="28"/>
          <w:lang w:val="sr-Cyrl-CS"/>
        </w:rPr>
        <w:t>УГОВОР О НАБАВЦИ ДОБАРА</w:t>
      </w:r>
    </w:p>
    <w:p w:rsidR="00B20021" w:rsidRPr="00EC47C6" w:rsidRDefault="00B8363E" w:rsidP="00B20021">
      <w:pPr>
        <w:autoSpaceDE w:val="0"/>
        <w:autoSpaceDN w:val="0"/>
        <w:adjustRightInd w:val="0"/>
        <w:jc w:val="center"/>
        <w:rPr>
          <w:bCs/>
          <w:i/>
          <w:iCs/>
          <w:lang w:val="sr-Cyrl-CS"/>
        </w:rPr>
      </w:pPr>
      <w:r>
        <w:rPr>
          <w:sz w:val="28"/>
          <w:szCs w:val="28"/>
          <w:lang w:val="sr-Cyrl-CS"/>
        </w:rPr>
        <w:t>ШКОЛСКОГ ПРИБОРА</w:t>
      </w:r>
    </w:p>
    <w:p w:rsidR="00B20021" w:rsidRPr="00EC47C6" w:rsidRDefault="00B20021" w:rsidP="00B20021">
      <w:pPr>
        <w:jc w:val="both"/>
        <w:rPr>
          <w:b/>
          <w:bCs/>
          <w:lang w:val="sr-Cyrl-CS"/>
        </w:rPr>
      </w:pPr>
    </w:p>
    <w:p w:rsidR="00B20021" w:rsidRPr="00EC47C6" w:rsidRDefault="00B20021" w:rsidP="00B20021">
      <w:pPr>
        <w:jc w:val="both"/>
        <w:rPr>
          <w:b/>
          <w:bCs/>
          <w:lang w:val="sr-Latn-CS"/>
        </w:rPr>
      </w:pPr>
      <w:r w:rsidRPr="00EC47C6">
        <w:rPr>
          <w:b/>
          <w:bCs/>
          <w:lang w:val="sr-Cyrl-CS"/>
        </w:rPr>
        <w:t xml:space="preserve">УГОВОРНЕ СТРАНЕ: </w:t>
      </w:r>
    </w:p>
    <w:p w:rsidR="00B20021" w:rsidRPr="00EC47C6" w:rsidRDefault="00B20021" w:rsidP="00B20021">
      <w:pPr>
        <w:jc w:val="both"/>
        <w:rPr>
          <w:b/>
          <w:bCs/>
          <w:lang w:val="sr-Latn-CS"/>
        </w:rPr>
      </w:pPr>
    </w:p>
    <w:p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rsidR="00B20021" w:rsidRPr="00EC47C6" w:rsidRDefault="00B20021" w:rsidP="00B20021">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B20021" w:rsidRPr="00EC47C6" w:rsidRDefault="00B20021" w:rsidP="00B20021">
      <w:pPr>
        <w:ind w:left="360" w:firstLine="360"/>
        <w:jc w:val="both"/>
        <w:rPr>
          <w:lang w:val="sr-Cyrl-CS"/>
        </w:rPr>
      </w:pPr>
    </w:p>
    <w:p w:rsidR="00B20021" w:rsidRPr="00EC47C6" w:rsidRDefault="00B20021" w:rsidP="00B20021">
      <w:pPr>
        <w:ind w:left="360" w:firstLine="360"/>
        <w:jc w:val="both"/>
        <w:rPr>
          <w:lang w:val="sr-Cyrl-CS"/>
        </w:rPr>
      </w:pPr>
      <w:r w:rsidRPr="00EC47C6">
        <w:rPr>
          <w:lang w:val="sr-Cyrl-CS"/>
        </w:rPr>
        <w:t>И</w:t>
      </w:r>
    </w:p>
    <w:p w:rsidR="00B20021" w:rsidRPr="00EC47C6" w:rsidRDefault="00B20021" w:rsidP="00B20021">
      <w:pPr>
        <w:ind w:left="360" w:firstLine="360"/>
        <w:jc w:val="both"/>
        <w:rPr>
          <w:lang w:val="sr-Cyrl-CS"/>
        </w:rPr>
      </w:pPr>
    </w:p>
    <w:p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rsidR="00B20021" w:rsidRPr="00EC47C6" w:rsidRDefault="00B20021" w:rsidP="00B20021">
      <w:pPr>
        <w:widowControl w:val="0"/>
        <w:autoSpaceDE w:val="0"/>
        <w:autoSpaceDN w:val="0"/>
        <w:adjustRightInd w:val="0"/>
        <w:spacing w:line="245" w:lineRule="exact"/>
        <w:rPr>
          <w:lang w:val="sr-Cyrl-CS"/>
        </w:rPr>
      </w:pPr>
    </w:p>
    <w:p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B20021" w:rsidRPr="00EC47C6" w:rsidRDefault="00B20021" w:rsidP="00B20021">
      <w:pPr>
        <w:widowControl w:val="0"/>
        <w:autoSpaceDE w:val="0"/>
        <w:autoSpaceDN w:val="0"/>
        <w:adjustRightInd w:val="0"/>
        <w:spacing w:line="3" w:lineRule="exact"/>
        <w:rPr>
          <w:lang w:val="sr-Cyrl-CS"/>
        </w:rPr>
      </w:pPr>
    </w:p>
    <w:p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B20021" w:rsidRPr="00EC47C6" w:rsidRDefault="00B20021" w:rsidP="00B20021">
      <w:pPr>
        <w:widowControl w:val="0"/>
        <w:autoSpaceDE w:val="0"/>
        <w:autoSpaceDN w:val="0"/>
        <w:adjustRightInd w:val="0"/>
        <w:spacing w:line="49" w:lineRule="exact"/>
      </w:pPr>
    </w:p>
    <w:p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B20021" w:rsidRPr="00EC47C6" w:rsidRDefault="00B20021" w:rsidP="00B20021">
      <w:pPr>
        <w:widowControl w:val="0"/>
        <w:autoSpaceDE w:val="0"/>
        <w:autoSpaceDN w:val="0"/>
        <w:adjustRightInd w:val="0"/>
        <w:spacing w:line="294" w:lineRule="exact"/>
      </w:pPr>
    </w:p>
    <w:p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B20021" w:rsidRPr="00EC47C6" w:rsidRDefault="00B20021" w:rsidP="00B20021">
      <w:pPr>
        <w:widowControl w:val="0"/>
        <w:autoSpaceDE w:val="0"/>
        <w:autoSpaceDN w:val="0"/>
        <w:adjustRightInd w:val="0"/>
        <w:spacing w:line="3" w:lineRule="exact"/>
      </w:pPr>
    </w:p>
    <w:p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3B6D5F">
        <w:rPr>
          <w:lang w:val="sr-Cyrl-CS"/>
        </w:rPr>
        <w:t xml:space="preserve"> 25/22</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B8363E">
        <w:rPr>
          <w:rFonts w:eastAsia="TimesNewRomanPSMT"/>
          <w:lang w:val="sr-Cyrl-CS"/>
        </w:rPr>
        <w:t>Школског прибора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3B6D5F">
        <w:rPr>
          <w:lang w:val="sr-Cyrl-CS"/>
        </w:rPr>
        <w:t>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B20021" w:rsidRPr="00EC47C6"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B8363E">
        <w:rPr>
          <w:rFonts w:eastAsia="TimesNewRomanPSMT"/>
          <w:lang w:val="sr-Cyrl-CS"/>
        </w:rPr>
        <w:t>Школског прибора</w:t>
      </w:r>
      <w:r w:rsidR="00B8363E">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rsidR="00B20021" w:rsidRPr="00EC47C6" w:rsidRDefault="00B20021" w:rsidP="00B20021">
      <w:pPr>
        <w:autoSpaceDE w:val="0"/>
        <w:autoSpaceDN w:val="0"/>
        <w:adjustRightInd w:val="0"/>
        <w:jc w:val="center"/>
        <w:rPr>
          <w:b/>
          <w:bCs/>
          <w:lang w:val="sr-Cyrl-CS"/>
        </w:rPr>
      </w:pPr>
      <w:r w:rsidRPr="00EC47C6">
        <w:rPr>
          <w:b/>
          <w:bCs/>
          <w:lang w:val="sr-Cyrl-CS"/>
        </w:rPr>
        <w:t>Члан 1.</w:t>
      </w:r>
    </w:p>
    <w:p w:rsidR="00B20021" w:rsidRPr="00EC47C6" w:rsidRDefault="00B20021" w:rsidP="00B20021">
      <w:pPr>
        <w:autoSpaceDE w:val="0"/>
        <w:autoSpaceDN w:val="0"/>
        <w:adjustRightInd w:val="0"/>
        <w:jc w:val="center"/>
        <w:rPr>
          <w:b/>
          <w:bCs/>
          <w:lang w:val="sr-Cyrl-CS"/>
        </w:rPr>
      </w:pPr>
    </w:p>
    <w:p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4B2DA2">
        <w:rPr>
          <w:lang w:val="sr-Cyrl-CS"/>
        </w:rPr>
        <w:t>нудом бр.</w:t>
      </w:r>
      <w:r w:rsidR="003B6D5F">
        <w:rPr>
          <w:lang w:val="sr-Cyrl-CS"/>
        </w:rPr>
        <w:t xml:space="preserve"> ______ од ________2022</w:t>
      </w:r>
      <w:r w:rsidRPr="00EC47C6">
        <w:rPr>
          <w:lang w:val="sr-Cyrl-CS"/>
        </w:rPr>
        <w:t>. године, а Наручилац се обавезује да за испоручена добра уредно плати. ( попуњава Испоручилац)</w:t>
      </w:r>
    </w:p>
    <w:p w:rsidR="003B6D5F" w:rsidRDefault="003B6D5F" w:rsidP="00B20021">
      <w:pPr>
        <w:ind w:left="20" w:firstLine="820"/>
        <w:jc w:val="both"/>
        <w:rPr>
          <w:lang w:val="sr-Cyrl-CS"/>
        </w:rPr>
      </w:pPr>
    </w:p>
    <w:p w:rsidR="003B6D5F" w:rsidRDefault="003B6D5F" w:rsidP="00B20021">
      <w:pPr>
        <w:ind w:left="20" w:firstLine="820"/>
        <w:jc w:val="both"/>
        <w:rPr>
          <w:lang w:val="sr-Cyrl-CS"/>
        </w:rPr>
      </w:pPr>
    </w:p>
    <w:p w:rsidR="004B2DA2" w:rsidRPr="00EC47C6" w:rsidRDefault="004B2DA2" w:rsidP="00B20021">
      <w:pPr>
        <w:ind w:left="20" w:firstLine="820"/>
        <w:jc w:val="both"/>
        <w:rPr>
          <w:lang w:val="sr-Cyrl-CS"/>
        </w:rPr>
      </w:pPr>
    </w:p>
    <w:p w:rsidR="00B20021" w:rsidRPr="00EC47C6" w:rsidRDefault="00B20021" w:rsidP="00B20021">
      <w:pPr>
        <w:keepNext/>
        <w:keepLines/>
        <w:ind w:right="60"/>
        <w:jc w:val="center"/>
        <w:outlineLvl w:val="5"/>
        <w:rPr>
          <w:b/>
          <w:i/>
          <w:lang w:val="sr-Cyrl-CS"/>
        </w:rPr>
      </w:pPr>
      <w:bookmarkStart w:id="1" w:name="bookmark125"/>
      <w:r w:rsidRPr="00EC47C6">
        <w:rPr>
          <w:b/>
          <w:iCs/>
          <w:shd w:val="clear" w:color="auto" w:fill="FFFFFF"/>
          <w:lang w:val="sr-Cyrl-CS"/>
        </w:rPr>
        <w:t>Члан 2.</w:t>
      </w:r>
      <w:bookmarkEnd w:id="1"/>
    </w:p>
    <w:p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rsidR="00B20021" w:rsidRPr="00EC47C6" w:rsidRDefault="00B20021" w:rsidP="00B20021">
      <w:pPr>
        <w:keepNext/>
        <w:keepLines/>
        <w:jc w:val="center"/>
        <w:outlineLvl w:val="5"/>
        <w:rPr>
          <w:b/>
          <w:iCs/>
          <w:shd w:val="clear" w:color="auto" w:fill="FFFFFF"/>
          <w:lang w:val="sr-Cyrl-CS"/>
        </w:rPr>
      </w:pPr>
      <w:bookmarkStart w:id="2" w:name="bookmark126"/>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2"/>
    </w:p>
    <w:p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rsidR="003B6D5F">
        <w:t>а</w:t>
      </w:r>
      <w:proofErr w:type="spellEnd"/>
      <w:r w:rsidR="003B6D5F">
        <w:t xml:space="preserve"> у </w:t>
      </w:r>
      <w:proofErr w:type="spellStart"/>
      <w:r w:rsidR="003B6D5F">
        <w:t>плану</w:t>
      </w:r>
      <w:proofErr w:type="spellEnd"/>
      <w:r w:rsidR="003B6D5F">
        <w:t xml:space="preserve"> </w:t>
      </w:r>
      <w:proofErr w:type="spellStart"/>
      <w:r w:rsidR="003B6D5F">
        <w:t>јавних</w:t>
      </w:r>
      <w:proofErr w:type="spellEnd"/>
      <w:r w:rsidR="003B6D5F">
        <w:t xml:space="preserve"> </w:t>
      </w:r>
      <w:proofErr w:type="spellStart"/>
      <w:r w:rsidR="003B6D5F">
        <w:t>набавки</w:t>
      </w:r>
      <w:proofErr w:type="spellEnd"/>
      <w:r w:rsidR="003B6D5F">
        <w:t xml:space="preserve"> </w:t>
      </w:r>
      <w:proofErr w:type="spellStart"/>
      <w:r w:rsidR="003B6D5F">
        <w:t>за</w:t>
      </w:r>
      <w:proofErr w:type="spellEnd"/>
      <w:r w:rsidR="003B6D5F">
        <w:t xml:space="preserve"> 2022</w:t>
      </w:r>
      <w:r w:rsidRPr="00EC47C6">
        <w:t>.</w:t>
      </w:r>
      <w:r>
        <w:t xml:space="preserve"> </w:t>
      </w:r>
      <w:proofErr w:type="spellStart"/>
      <w:r w:rsidRPr="00EC47C6">
        <w:t>годину</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B20021" w:rsidRPr="00EC47C6" w:rsidRDefault="00B20021" w:rsidP="00B20021">
      <w:pPr>
        <w:keepNext/>
        <w:keepLines/>
        <w:ind w:left="20" w:right="20" w:firstLine="720"/>
        <w:jc w:val="both"/>
        <w:outlineLvl w:val="5"/>
        <w:rPr>
          <w:lang w:val="sr-Cyrl-CS"/>
        </w:rPr>
      </w:pPr>
      <w:bookmarkStart w:id="3"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3"/>
    </w:p>
    <w:p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B20021" w:rsidRPr="00EC47C6"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4" w:name="bookmark128"/>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4"/>
    </w:p>
    <w:p w:rsidR="00B20021"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B20021" w:rsidRDefault="00B20021"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Pr="00EC47C6" w:rsidRDefault="004B2DA2" w:rsidP="00B20021">
      <w:pPr>
        <w:ind w:right="20"/>
        <w:jc w:val="center"/>
        <w:rPr>
          <w:lang w:val="sr-Cyrl-CS"/>
        </w:rPr>
      </w:pPr>
    </w:p>
    <w:p w:rsidR="00B20021" w:rsidRPr="00EC47C6" w:rsidRDefault="00B20021" w:rsidP="00B20021">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B20021" w:rsidRPr="00EC47C6" w:rsidRDefault="00B20021" w:rsidP="00B20021">
      <w:pPr>
        <w:ind w:right="20"/>
        <w:jc w:val="center"/>
        <w:rPr>
          <w:b/>
          <w:iCs/>
          <w:shd w:val="clear" w:color="auto" w:fill="FFFFFF"/>
          <w:lang w:val="sr-Cyrl-CS"/>
        </w:rPr>
      </w:pPr>
    </w:p>
    <w:p w:rsidR="00B20021" w:rsidRPr="00EC47C6" w:rsidRDefault="00B20021" w:rsidP="00B20021">
      <w:pPr>
        <w:ind w:right="20"/>
        <w:jc w:val="center"/>
        <w:rPr>
          <w:b/>
          <w:i/>
          <w:lang w:val="sr-Cyrl-CS"/>
        </w:rPr>
      </w:pPr>
      <w:r w:rsidRPr="00EC47C6">
        <w:rPr>
          <w:b/>
          <w:iCs/>
          <w:shd w:val="clear" w:color="auto" w:fill="FFFFFF"/>
          <w:lang w:val="sr-Cyrl-CS"/>
        </w:rPr>
        <w:t>Члан 6.</w:t>
      </w:r>
      <w:bookmarkEnd w:id="6"/>
    </w:p>
    <w:p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rsidR="00B20021" w:rsidRPr="00976C7E" w:rsidRDefault="00B20021" w:rsidP="00B20021">
      <w:pPr>
        <w:ind w:right="20"/>
        <w:jc w:val="center"/>
        <w:rPr>
          <w:b/>
        </w:rPr>
      </w:pPr>
    </w:p>
    <w:p w:rsidR="00B20021" w:rsidRPr="00976C7E" w:rsidRDefault="00B20021" w:rsidP="00B20021">
      <w:pPr>
        <w:ind w:right="20"/>
        <w:jc w:val="center"/>
        <w:rPr>
          <w:b/>
          <w:lang w:val="sr-Cyrl-CS"/>
        </w:rPr>
      </w:pPr>
      <w:r w:rsidRPr="00E66AD3">
        <w:rPr>
          <w:b/>
          <w:lang w:val="sr-Cyrl-CS"/>
        </w:rPr>
        <w:t>Члан 7.</w:t>
      </w:r>
    </w:p>
    <w:p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B20021" w:rsidRPr="00EC47C6" w:rsidRDefault="00B20021" w:rsidP="00B20021">
      <w:pPr>
        <w:ind w:right="20"/>
        <w:jc w:val="center"/>
        <w:rPr>
          <w:b/>
          <w:lang w:val="sr-Cyrl-CS"/>
        </w:rPr>
      </w:pPr>
    </w:p>
    <w:p w:rsidR="00B20021" w:rsidRPr="00EC47C6" w:rsidRDefault="00B20021" w:rsidP="00B20021">
      <w:pPr>
        <w:ind w:right="20"/>
        <w:jc w:val="center"/>
        <w:rPr>
          <w:b/>
          <w:lang w:val="sr-Cyrl-CS"/>
        </w:rPr>
      </w:pPr>
      <w:r w:rsidRPr="00EC47C6">
        <w:rPr>
          <w:b/>
          <w:lang w:val="sr-Cyrl-CS"/>
        </w:rPr>
        <w:t>Члан 8.</w:t>
      </w:r>
    </w:p>
    <w:p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B20021" w:rsidRPr="00EC47C6" w:rsidRDefault="00B20021" w:rsidP="00B20021">
      <w:pPr>
        <w:ind w:left="20" w:right="20" w:firstLine="640"/>
        <w:jc w:val="both"/>
        <w:rPr>
          <w:lang w:val="sr-Cyrl-CS"/>
        </w:rPr>
      </w:pPr>
    </w:p>
    <w:p w:rsidR="00B20021" w:rsidRPr="00EC47C6" w:rsidRDefault="00B20021" w:rsidP="00B20021">
      <w:pPr>
        <w:jc w:val="center"/>
        <w:rPr>
          <w:b/>
          <w:i/>
          <w:lang w:val="sr-Cyrl-CS"/>
        </w:rPr>
      </w:pPr>
      <w:bookmarkStart w:id="7" w:name="bookmark131"/>
      <w:r w:rsidRPr="00EC47C6">
        <w:rPr>
          <w:b/>
          <w:iCs/>
          <w:shd w:val="clear" w:color="auto" w:fill="FFFFFF"/>
          <w:lang w:val="sr-Cyrl-CS"/>
        </w:rPr>
        <w:t>Члан 9.</w:t>
      </w:r>
      <w:bookmarkEnd w:id="7"/>
    </w:p>
    <w:p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20021" w:rsidRPr="00EC47C6"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20021" w:rsidRPr="00EC47C6" w:rsidRDefault="00B20021" w:rsidP="00B20021">
      <w:pPr>
        <w:autoSpaceDE w:val="0"/>
        <w:autoSpaceDN w:val="0"/>
        <w:adjustRightInd w:val="0"/>
        <w:rPr>
          <w:lang w:val="sr-Cyrl-CS"/>
        </w:rPr>
      </w:pPr>
    </w:p>
    <w:p w:rsidR="00B20021" w:rsidRPr="00EC47C6" w:rsidRDefault="00B20021" w:rsidP="00B20021">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rsidR="00B20021" w:rsidRPr="00EC47C6" w:rsidRDefault="004B2DA2" w:rsidP="00B20021">
      <w:pPr>
        <w:autoSpaceDE w:val="0"/>
        <w:autoSpaceDN w:val="0"/>
        <w:adjustRightInd w:val="0"/>
        <w:jc w:val="both"/>
        <w:rPr>
          <w:lang w:val="ru-RU"/>
        </w:rPr>
      </w:pPr>
      <w:r>
        <w:rPr>
          <w:lang w:val="ru-RU"/>
        </w:rPr>
        <w:lastRenderedPageBreak/>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9" w:name="bookmark133"/>
    </w:p>
    <w:p w:rsidR="00B20021" w:rsidRPr="00EC47C6" w:rsidRDefault="00B20021" w:rsidP="00B20021">
      <w:pPr>
        <w:jc w:val="center"/>
        <w:rPr>
          <w:b/>
          <w:iCs/>
          <w:shd w:val="clear" w:color="auto" w:fill="FFFFFF"/>
        </w:rPr>
      </w:pPr>
    </w:p>
    <w:p w:rsidR="00B20021" w:rsidRPr="00EC47C6" w:rsidRDefault="00B20021" w:rsidP="00B20021">
      <w:pPr>
        <w:jc w:val="center"/>
        <w:rPr>
          <w:b/>
          <w:i/>
          <w:lang w:val="sr-Cyrl-CS"/>
        </w:rPr>
      </w:pPr>
      <w:r w:rsidRPr="00EC47C6">
        <w:rPr>
          <w:b/>
          <w:iCs/>
          <w:shd w:val="clear" w:color="auto" w:fill="FFFFFF"/>
          <w:lang w:val="sr-Cyrl-CS"/>
        </w:rPr>
        <w:t>Члан 11.</w:t>
      </w:r>
      <w:bookmarkEnd w:id="9"/>
    </w:p>
    <w:p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12.</w:t>
      </w:r>
    </w:p>
    <w:p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w:t>
      </w:r>
      <w:proofErr w:type="spellStart"/>
      <w:r w:rsidR="00B20021">
        <w:rPr>
          <w:color w:val="000000"/>
        </w:rPr>
        <w:t>добра</w:t>
      </w:r>
      <w:proofErr w:type="spellEnd"/>
      <w:r w:rsidR="00B20021">
        <w:rPr>
          <w:color w:val="000000"/>
        </w:rPr>
        <w:t xml:space="preserve"> </w:t>
      </w:r>
      <w:r w:rsidR="003B6D5F">
        <w:rPr>
          <w:color w:val="000000"/>
          <w:lang w:val="ru-RU"/>
        </w:rPr>
        <w:t>за 2023</w:t>
      </w:r>
      <w:r w:rsidR="00B20021" w:rsidRPr="00EC47C6">
        <w:rPr>
          <w:color w:val="000000"/>
          <w:lang w:val="ru-RU"/>
        </w:rPr>
        <w:t>. годину.</w:t>
      </w:r>
    </w:p>
    <w:p w:rsidR="00B20021" w:rsidRPr="00EC47C6" w:rsidRDefault="00B20021" w:rsidP="00B20021">
      <w:pPr>
        <w:autoSpaceDE w:val="0"/>
        <w:autoSpaceDN w:val="0"/>
        <w:adjustRightInd w:val="0"/>
        <w:ind w:left="90"/>
        <w:jc w:val="both"/>
        <w:rPr>
          <w:color w:val="000000"/>
          <w:lang w:val="ru-RU"/>
        </w:rPr>
      </w:pPr>
    </w:p>
    <w:p w:rsidR="00B20021" w:rsidRPr="00EC47C6" w:rsidRDefault="00B20021" w:rsidP="00B20021">
      <w:pPr>
        <w:autoSpaceDE w:val="0"/>
        <w:autoSpaceDN w:val="0"/>
        <w:adjustRightInd w:val="0"/>
        <w:jc w:val="center"/>
        <w:rPr>
          <w:b/>
          <w:bCs/>
          <w:lang w:val="sr-Cyrl-CS"/>
        </w:rPr>
      </w:pPr>
      <w:r w:rsidRPr="00EC47C6">
        <w:rPr>
          <w:b/>
          <w:bCs/>
          <w:lang w:val="sr-Cyrl-CS"/>
        </w:rPr>
        <w:t>Члан 13.</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14.</w:t>
      </w:r>
    </w:p>
    <w:p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0021" w:rsidRPr="00EC47C6" w:rsidRDefault="00B20021"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15.</w:t>
      </w:r>
    </w:p>
    <w:p w:rsidR="00B20021" w:rsidRDefault="00B20021" w:rsidP="00B20021">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3B6D5F" w:rsidRDefault="003B6D5F" w:rsidP="00B20021">
      <w:pPr>
        <w:spacing w:after="283"/>
        <w:ind w:left="20" w:firstLine="720"/>
        <w:jc w:val="both"/>
        <w:rPr>
          <w:lang w:val="sr-Cyrl-CS"/>
        </w:rPr>
      </w:pPr>
    </w:p>
    <w:p w:rsidR="003B6D5F" w:rsidRPr="00EC47C6" w:rsidRDefault="003B6D5F" w:rsidP="00B20021">
      <w:pPr>
        <w:spacing w:after="283"/>
        <w:ind w:left="20" w:firstLine="720"/>
        <w:jc w:val="both"/>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lastRenderedPageBreak/>
        <w:t>Члан 16.</w:t>
      </w:r>
    </w:p>
    <w:p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rsidR="008C3680" w:rsidRPr="00EC47C6" w:rsidRDefault="008C3680"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17.</w:t>
      </w:r>
    </w:p>
    <w:p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B20021" w:rsidRPr="00EC47C6" w:rsidRDefault="00B20021" w:rsidP="00B20021">
      <w:pPr>
        <w:autoSpaceDE w:val="0"/>
        <w:autoSpaceDN w:val="0"/>
        <w:adjustRightInd w:val="0"/>
        <w:rPr>
          <w:lang w:val="sr-Cyrl-CS"/>
        </w:rPr>
      </w:pPr>
    </w:p>
    <w:p w:rsidR="00B20021" w:rsidRPr="00EC47C6" w:rsidRDefault="00B20021" w:rsidP="00B20021">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B20021" w:rsidRPr="00EC47C6" w:rsidTr="00B8363E">
        <w:tc>
          <w:tcPr>
            <w:tcW w:w="4958" w:type="dxa"/>
          </w:tcPr>
          <w:p w:rsidR="00B20021" w:rsidRPr="00EC47C6" w:rsidRDefault="00B20021" w:rsidP="00B8363E">
            <w:pPr>
              <w:autoSpaceDE w:val="0"/>
              <w:autoSpaceDN w:val="0"/>
              <w:adjustRightInd w:val="0"/>
              <w:rPr>
                <w:lang w:val="sr-Cyrl-CS"/>
              </w:rPr>
            </w:pPr>
            <w:r w:rsidRPr="00EC47C6">
              <w:rPr>
                <w:lang w:val="sr-Cyrl-CS"/>
              </w:rPr>
              <w:t xml:space="preserve">        ИСПОРУЧИЛАЦ</w:t>
            </w:r>
          </w:p>
        </w:tc>
        <w:tc>
          <w:tcPr>
            <w:tcW w:w="4958" w:type="dxa"/>
          </w:tcPr>
          <w:p w:rsidR="00B20021" w:rsidRPr="00EC47C6" w:rsidRDefault="00B20021" w:rsidP="00B8363E">
            <w:pPr>
              <w:autoSpaceDE w:val="0"/>
              <w:autoSpaceDN w:val="0"/>
              <w:adjustRightInd w:val="0"/>
              <w:rPr>
                <w:lang w:val="sr-Cyrl-CS"/>
              </w:rPr>
            </w:pPr>
            <w:r w:rsidRPr="00EC47C6">
              <w:rPr>
                <w:lang w:val="sr-Cyrl-CS"/>
              </w:rPr>
              <w:t xml:space="preserve">                                        НАРУЧИЛАЦ</w:t>
            </w:r>
          </w:p>
        </w:tc>
      </w:tr>
      <w:tr w:rsidR="00B20021" w:rsidRPr="00EC47C6" w:rsidTr="00B8363E">
        <w:tc>
          <w:tcPr>
            <w:tcW w:w="4958" w:type="dxa"/>
          </w:tcPr>
          <w:p w:rsidR="00B20021" w:rsidRPr="00EC47C6" w:rsidRDefault="00B20021" w:rsidP="00B8363E">
            <w:pPr>
              <w:autoSpaceDE w:val="0"/>
              <w:autoSpaceDN w:val="0"/>
              <w:adjustRightInd w:val="0"/>
              <w:rPr>
                <w:lang w:val="sr-Cyrl-CS"/>
              </w:rPr>
            </w:pPr>
          </w:p>
          <w:p w:rsidR="00B20021" w:rsidRPr="00EC47C6" w:rsidRDefault="00B20021" w:rsidP="00B8363E">
            <w:pPr>
              <w:autoSpaceDE w:val="0"/>
              <w:autoSpaceDN w:val="0"/>
              <w:adjustRightInd w:val="0"/>
              <w:rPr>
                <w:lang w:val="sr-Cyrl-CS"/>
              </w:rPr>
            </w:pPr>
            <w:r w:rsidRPr="00EC47C6">
              <w:rPr>
                <w:lang w:val="sr-Cyrl-CS"/>
              </w:rPr>
              <w:t>__________________________</w:t>
            </w:r>
          </w:p>
        </w:tc>
        <w:tc>
          <w:tcPr>
            <w:tcW w:w="4958" w:type="dxa"/>
          </w:tcPr>
          <w:p w:rsidR="00B20021" w:rsidRPr="00EC47C6" w:rsidRDefault="00B20021" w:rsidP="00B8363E">
            <w:pPr>
              <w:autoSpaceDE w:val="0"/>
              <w:autoSpaceDN w:val="0"/>
              <w:adjustRightInd w:val="0"/>
              <w:jc w:val="right"/>
              <w:rPr>
                <w:lang w:val="sr-Cyrl-CS"/>
              </w:rPr>
            </w:pPr>
          </w:p>
          <w:p w:rsidR="00B20021" w:rsidRPr="00EC47C6" w:rsidRDefault="00B20021" w:rsidP="00B8363E">
            <w:pPr>
              <w:autoSpaceDE w:val="0"/>
              <w:autoSpaceDN w:val="0"/>
              <w:adjustRightInd w:val="0"/>
              <w:jc w:val="right"/>
              <w:rPr>
                <w:lang w:val="sr-Cyrl-CS"/>
              </w:rPr>
            </w:pPr>
            <w:r w:rsidRPr="00EC47C6">
              <w:rPr>
                <w:lang w:val="sr-Cyrl-CS"/>
              </w:rPr>
              <w:t>________________________</w:t>
            </w:r>
          </w:p>
          <w:p w:rsidR="00B20021" w:rsidRPr="00EC47C6" w:rsidRDefault="00B20021" w:rsidP="00B8363E">
            <w:pPr>
              <w:autoSpaceDE w:val="0"/>
              <w:autoSpaceDN w:val="0"/>
              <w:adjustRightInd w:val="0"/>
              <w:jc w:val="right"/>
              <w:rPr>
                <w:lang w:val="sr-Cyrl-CS"/>
              </w:rPr>
            </w:pPr>
          </w:p>
        </w:tc>
      </w:tr>
    </w:tbl>
    <w:p w:rsidR="00041BF7" w:rsidRPr="004B2DA2"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FC" w:rsidRDefault="00633AFC">
      <w:r>
        <w:separator/>
      </w:r>
    </w:p>
  </w:endnote>
  <w:endnote w:type="continuationSeparator" w:id="0">
    <w:p w:rsidR="00633AFC" w:rsidRDefault="0063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FC" w:rsidRDefault="00633AFC">
      <w:r>
        <w:separator/>
      </w:r>
    </w:p>
  </w:footnote>
  <w:footnote w:type="continuationSeparator" w:id="0">
    <w:p w:rsidR="00633AFC" w:rsidRDefault="00633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E" w:rsidRPr="00574A15" w:rsidRDefault="00633AFC">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8363E" w:rsidRPr="003D05A2" w:rsidRDefault="00B8363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8363E" w:rsidRDefault="00B8363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05FE"/>
    <w:rsid w:val="00080645"/>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1D4"/>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730"/>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6D5F"/>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346"/>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3AFC"/>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3680"/>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64"/>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47290"/>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64B"/>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63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BBB"/>
    <w:rsid w:val="00C86D25"/>
    <w:rsid w:val="00C86DE6"/>
    <w:rsid w:val="00C87834"/>
    <w:rsid w:val="00C9062D"/>
    <w:rsid w:val="00C90BD9"/>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447"/>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74E"/>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5DE4"/>
    <w:rsid w:val="00F76549"/>
    <w:rsid w:val="00F804F6"/>
    <w:rsid w:val="00F80C36"/>
    <w:rsid w:val="00F825A5"/>
    <w:rsid w:val="00F82A8E"/>
    <w:rsid w:val="00F82E1D"/>
    <w:rsid w:val="00F8384A"/>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E2EB26"/>
  <w15:docId w15:val="{DE1EAD09-CE28-4AFB-9A5D-5698679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19123368">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C458-350F-4133-89F9-A765A6DC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16458</TotalTime>
  <Pages>17</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23675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746</cp:revision>
  <cp:lastPrinted>2021-05-20T11:04:00Z</cp:lastPrinted>
  <dcterms:created xsi:type="dcterms:W3CDTF">2017-01-23T08:00:00Z</dcterms:created>
  <dcterms:modified xsi:type="dcterms:W3CDTF">2022-05-19T10:21:00Z</dcterms:modified>
</cp:coreProperties>
</file>