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837DBD">
      <w:pPr>
        <w:rPr>
          <w:lang w:val="sr-Cyrl-CS"/>
        </w:rPr>
      </w:pPr>
      <w:r>
        <w:rPr>
          <w:lang w:val="sr-Cyrl-CS"/>
        </w:rPr>
        <w:t xml:space="preserve"> </w:t>
      </w: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:rsidR="00837DBD" w:rsidRPr="00837DBD" w:rsidRDefault="00837DBD" w:rsidP="00837DBD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837DBD" w:rsidRPr="00837DBD" w:rsidRDefault="00837DBD" w:rsidP="00837DBD">
      <w:pPr>
        <w:suppressAutoHyphens/>
        <w:spacing w:line="100" w:lineRule="atLeast"/>
        <w:ind w:left="360"/>
        <w:jc w:val="both"/>
        <w:rPr>
          <w:rFonts w:eastAsia="Arial Unicode MS"/>
          <w:b/>
          <w:color w:val="FF0000"/>
          <w:kern w:val="1"/>
          <w:lang w:val="sr-Cyrl-CS" w:eastAsia="ar-SA"/>
        </w:rPr>
      </w:pPr>
    </w:p>
    <w:tbl>
      <w:tblPr>
        <w:tblpPr w:leftFromText="180" w:rightFromText="18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821"/>
        <w:gridCol w:w="1729"/>
        <w:gridCol w:w="1186"/>
        <w:gridCol w:w="1547"/>
        <w:gridCol w:w="1549"/>
      </w:tblGrid>
      <w:tr w:rsidR="00837DBD" w:rsidRPr="00FD08C7" w:rsidTr="00C957A6">
        <w:trPr>
          <w:trHeight w:val="510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Р.Б.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 xml:space="preserve">Назив услуга 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месечном нивоу без ПДВ-а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Износ ПДВ-а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837DBD" w:rsidRPr="00FD08C7" w:rsidRDefault="00B43D04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Цена на месе</w:t>
            </w:r>
            <w:r w:rsidR="00837DBD"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чном нивоу са ПДВ-а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DBD" w:rsidRPr="00FD08C7" w:rsidRDefault="00837DBD" w:rsidP="00B43D04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Укупна цена                      без  ПДВ-а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 за временски период од 1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1 месеци</w:t>
            </w:r>
          </w:p>
        </w:tc>
      </w:tr>
      <w:tr w:rsidR="00837DBD" w:rsidRPr="00FD08C7" w:rsidTr="00C957A6">
        <w:trPr>
          <w:trHeight w:val="510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03" w:type="pct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color w:val="000000"/>
                <w:kern w:val="1"/>
                <w:lang w:val="sr-Cyrl-CS" w:eastAsia="ar-SA"/>
              </w:rPr>
              <w:t>6</w:t>
            </w:r>
          </w:p>
        </w:tc>
      </w:tr>
      <w:tr w:rsidR="00837DBD" w:rsidRPr="00FD08C7" w:rsidTr="00C957A6">
        <w:trPr>
          <w:trHeight w:val="407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а)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ind w:left="35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хардвера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б)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софтвера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Техничка подршка корисницима рачунарске мреже</w:t>
            </w: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д)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</w:t>
            </w:r>
            <w:r w:rsidRPr="00205419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Центра за заштиту одојчади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,</w:t>
            </w: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 xml:space="preserve"> деце и омладине</w:t>
            </w:r>
          </w:p>
          <w:p w:rsidR="00837DBD" w:rsidRPr="004259AE" w:rsidRDefault="00837DBD" w:rsidP="00C957A6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903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619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808" w:type="pct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809" w:type="pct"/>
            <w:shd w:val="clear" w:color="auto" w:fill="auto"/>
            <w:vAlign w:val="bottom"/>
          </w:tcPr>
          <w:p w:rsidR="00837DBD" w:rsidRPr="00FD08C7" w:rsidRDefault="00837DBD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</w:tc>
      </w:tr>
      <w:tr w:rsidR="00837DBD" w:rsidRPr="00FD08C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B43D04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Укупна</w:t>
            </w:r>
            <w:r w:rsidR="008E471F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цена (а+б+ц+д) без ПДВ-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а</w:t>
            </w:r>
            <w:r w:rsidR="0017437C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за временски период од 1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sr-Latn-RS" w:eastAsia="ar-SA"/>
              </w:rPr>
              <w:t xml:space="preserve">1 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sr-Cyrl-RS" w:eastAsia="ar-SA"/>
              </w:rPr>
              <w:t>месеци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)</w:t>
            </w:r>
          </w:p>
        </w:tc>
        <w:tc>
          <w:tcPr>
            <w:tcW w:w="3139" w:type="pct"/>
            <w:gridSpan w:val="4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  <w:tr w:rsidR="00837DBD" w:rsidRPr="00FD08C7" w:rsidTr="00C957A6">
        <w:trPr>
          <w:trHeight w:val="746"/>
        </w:trPr>
        <w:tc>
          <w:tcPr>
            <w:tcW w:w="388" w:type="pct"/>
            <w:shd w:val="clear" w:color="auto" w:fill="auto"/>
            <w:vAlign w:val="center"/>
          </w:tcPr>
          <w:p w:rsidR="00837DBD" w:rsidRPr="00FD08C7" w:rsidRDefault="00837DBD" w:rsidP="00C957A6">
            <w:pPr>
              <w:ind w:left="176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eastAsia="ar-SA"/>
              </w:rPr>
              <w:t>II</w:t>
            </w:r>
          </w:p>
        </w:tc>
        <w:tc>
          <w:tcPr>
            <w:tcW w:w="1473" w:type="pct"/>
            <w:shd w:val="clear" w:color="auto" w:fill="auto"/>
            <w:vAlign w:val="center"/>
          </w:tcPr>
          <w:p w:rsidR="00837DBD" w:rsidRPr="00FD08C7" w:rsidRDefault="00837DBD" w:rsidP="00B43D04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Укупна</w:t>
            </w:r>
            <w:r w:rsidR="008E471F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цена (а+б+ц+д</w:t>
            </w:r>
            <w:r w:rsidR="008E471F">
              <w:rPr>
                <w:rFonts w:eastAsia="Arial Unicode MS"/>
                <w:color w:val="000000"/>
                <w:kern w:val="1"/>
                <w:lang w:val="sr-Cyrl-CS" w:eastAsia="ar-SA"/>
              </w:rPr>
              <w:t>)</w:t>
            </w:r>
            <w:r w:rsidR="00736D15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са ПДВ-ом </w:t>
            </w:r>
            <w:r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(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за временски период од 1</w:t>
            </w:r>
            <w:r w:rsidR="00B43D04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1 месеци</w:t>
            </w:r>
            <w:r w:rsidRPr="00FD08C7">
              <w:rPr>
                <w:rFonts w:eastAsia="Arial Unicode MS"/>
                <w:b/>
                <w:bCs/>
                <w:color w:val="000000"/>
                <w:kern w:val="1"/>
                <w:lang w:val="ru-RU" w:eastAsia="ar-SA"/>
              </w:rPr>
              <w:t>)</w:t>
            </w:r>
          </w:p>
        </w:tc>
        <w:tc>
          <w:tcPr>
            <w:tcW w:w="3139" w:type="pct"/>
            <w:gridSpan w:val="4"/>
          </w:tcPr>
          <w:p w:rsidR="00837DBD" w:rsidRPr="00FD08C7" w:rsidRDefault="00837DBD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</w:tr>
    </w:tbl>
    <w:p w:rsidR="00837DBD" w:rsidRPr="00FD08C7" w:rsidRDefault="00837DBD" w:rsidP="00837DBD">
      <w:pPr>
        <w:tabs>
          <w:tab w:val="left" w:pos="5865"/>
        </w:tabs>
        <w:suppressAutoHyphens/>
        <w:spacing w:line="100" w:lineRule="atLeast"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  <w:r w:rsidRPr="00FD08C7">
        <w:rPr>
          <w:rFonts w:eastAsia="TimesNewRomanPSMT"/>
          <w:b/>
          <w:bCs/>
          <w:color w:val="000000"/>
          <w:kern w:val="1"/>
          <w:lang w:val="sr-Cyrl-CS" w:eastAsia="ar-SA"/>
        </w:rPr>
        <w:tab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14"/>
        <w:gridCol w:w="3477"/>
      </w:tblGrid>
      <w:tr w:rsidR="00837DBD" w:rsidRPr="00FD08C7" w:rsidTr="00C957A6">
        <w:trPr>
          <w:trHeight w:val="506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за приступ интервенцији</w:t>
            </w:r>
          </w:p>
          <w:p w:rsidR="00837DBD" w:rsidRPr="00014EDC" w:rsidRDefault="00837DBD" w:rsidP="008E471F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(</w:t>
            </w:r>
            <w:r w:rsidRPr="00014EDC">
              <w:rPr>
                <w:rFonts w:eastAsia="Arial Unicode MS"/>
                <w:color w:val="000000"/>
                <w:kern w:val="1"/>
                <w:lang w:val="sr-Cyrl-CS" w:eastAsia="ar-SA"/>
              </w:rPr>
              <w:t>у року од 1 сата у случају квара приоритета 1-потпуни отказ система, три сата у случају приоритета 2- делимичан отказ система</w:t>
            </w:r>
            <w:r>
              <w:rPr>
                <w:rFonts w:eastAsia="Arial Unicode MS"/>
                <w:b/>
                <w:color w:val="000000"/>
                <w:kern w:val="1"/>
                <w:lang w:val="sr-Cyrl-CS" w:eastAsia="ar-SA"/>
              </w:rPr>
              <w:t>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837DBD" w:rsidRPr="00FD08C7" w:rsidTr="00C957A6">
        <w:trPr>
          <w:trHeight w:val="52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 (не може бити краћи од 30 дана)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______________________дана</w:t>
            </w:r>
          </w:p>
        </w:tc>
      </w:tr>
      <w:tr w:rsidR="00837DBD" w:rsidRPr="00FD08C7" w:rsidTr="00C957A6">
        <w:trPr>
          <w:trHeight w:val="93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1"/>
                <w:lang w:val="pl-PL" w:eastAsia="ar-SA"/>
              </w:rPr>
            </w:pPr>
            <w:r>
              <w:rPr>
                <w:rFonts w:eastAsia="Arial Unicode MS"/>
                <w:color w:val="000000"/>
                <w:kern w:val="1"/>
                <w:lang w:val="pl-PL" w:eastAsia="ar-SA"/>
              </w:rPr>
              <w:t>Гаранција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: (мин 6 месеци на извр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ш</w:t>
            </w: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>ену услугу)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600" w:hanging="600"/>
              <w:rPr>
                <w:rFonts w:eastAsia="Arial Unicode MS"/>
                <w:color w:val="000000"/>
                <w:kern w:val="1"/>
                <w:lang w:val="pl-PL" w:eastAsia="ar-SA"/>
              </w:rPr>
            </w:pPr>
          </w:p>
          <w:p w:rsidR="00837DBD" w:rsidRPr="00FD08C7" w:rsidRDefault="00837DBD" w:rsidP="00C957A6">
            <w:pPr>
              <w:suppressAutoHyphens/>
              <w:snapToGrid w:val="0"/>
              <w:spacing w:line="100" w:lineRule="atLeast"/>
              <w:ind w:left="-18" w:firstLine="18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color w:val="000000"/>
                <w:kern w:val="1"/>
                <w:lang w:val="pl-PL" w:eastAsia="ar-SA"/>
              </w:rPr>
              <w:t xml:space="preserve">_______ месеци од дана </w:t>
            </w:r>
            <w:r w:rsidRPr="00FD08C7">
              <w:rPr>
                <w:rFonts w:eastAsia="Arial Unicode MS"/>
                <w:color w:val="000000"/>
                <w:kern w:val="1"/>
                <w:lang w:val="sr-Cyrl-CS" w:eastAsia="ar-SA"/>
              </w:rPr>
              <w:t>извршене услуге</w:t>
            </w:r>
          </w:p>
        </w:tc>
      </w:tr>
    </w:tbl>
    <w:p w:rsidR="00837DBD" w:rsidRDefault="00837DBD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E471F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E471F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E471F" w:rsidRPr="00FD08C7" w:rsidRDefault="008E471F" w:rsidP="00837DBD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837DBD" w:rsidRPr="00FD08C7" w:rsidRDefault="00837DBD" w:rsidP="00837DBD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:rsidR="00837DBD" w:rsidRPr="00FD08C7" w:rsidRDefault="00837DBD" w:rsidP="00837DBD">
      <w:pPr>
        <w:suppressAutoHyphens/>
        <w:spacing w:line="100" w:lineRule="atLeast"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b/>
          <w:bCs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</w:p>
    <w:p w:rsidR="00837DBD" w:rsidRPr="00FD08C7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отврђује да су тачни подаци који су у обрасцу понуде наведени.</w:t>
      </w:r>
      <w:r w:rsidR="00304DEB">
        <w:rPr>
          <w:rFonts w:eastAsia="Arial Unicode MS"/>
          <w:iCs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7DBD" w:rsidRPr="00ED71E1" w:rsidRDefault="00837DBD" w:rsidP="00837DB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Уколико је предмет јавне набавке обликован у више партија, понуђачи ће попуњавати образац </w:t>
      </w:r>
      <w:r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понуде за сваку партију посебно.</w:t>
      </w:r>
    </w:p>
    <w:p w:rsidR="00086B17" w:rsidRPr="00086B17" w:rsidRDefault="00086B17" w:rsidP="00086B17">
      <w:pPr>
        <w:suppressAutoHyphens/>
        <w:spacing w:line="100" w:lineRule="atLeast"/>
        <w:jc w:val="both"/>
        <w:rPr>
          <w:rFonts w:eastAsia="Arial Unicode MS"/>
          <w:noProof w:val="0"/>
          <w:color w:val="000000"/>
          <w:kern w:val="2"/>
          <w:sz w:val="20"/>
          <w:szCs w:val="20"/>
          <w:lang w:val="sr-Cyrl-CS" w:eastAsia="ar-SA"/>
        </w:rPr>
      </w:pPr>
      <w:r w:rsidRPr="00086B17">
        <w:rPr>
          <w:rFonts w:eastAsia="Arial Unicode MS"/>
          <w:color w:val="000000"/>
          <w:kern w:val="2"/>
          <w:sz w:val="20"/>
          <w:szCs w:val="20"/>
          <w:lang w:val="sr-Cyrl-CS" w:eastAsia="ar-SA"/>
        </w:rPr>
        <w:t>Уговор би био закључен са најповољнијим Понуђачем након истека претходно закљученог Уговора о јавној набавци за предметну партију, тј. планирани датум је 07.07.2022. године.</w:t>
      </w: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Pr="00837DBD" w:rsidRDefault="00837DBD" w:rsidP="00837DBD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837DBD" w:rsidRPr="000625DF" w:rsidRDefault="00837DBD" w:rsidP="00837DBD"/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p w:rsidR="00837DBD" w:rsidRDefault="00837DBD" w:rsidP="00837DBD">
      <w:pPr>
        <w:spacing w:before="77"/>
        <w:ind w:left="102"/>
        <w:rPr>
          <w:lang w:val="sr-Cyrl-CS"/>
        </w:rPr>
      </w:pPr>
    </w:p>
    <w:sectPr w:rsidR="00837DB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DBD"/>
    <w:rsid w:val="00086B17"/>
    <w:rsid w:val="000A33C0"/>
    <w:rsid w:val="000F7A14"/>
    <w:rsid w:val="00117425"/>
    <w:rsid w:val="0017437C"/>
    <w:rsid w:val="001C27CC"/>
    <w:rsid w:val="002200F8"/>
    <w:rsid w:val="00290CBD"/>
    <w:rsid w:val="00304DEB"/>
    <w:rsid w:val="00306D11"/>
    <w:rsid w:val="003A5C5B"/>
    <w:rsid w:val="005346A1"/>
    <w:rsid w:val="00560FDC"/>
    <w:rsid w:val="005C66F5"/>
    <w:rsid w:val="00650D7C"/>
    <w:rsid w:val="00731D1F"/>
    <w:rsid w:val="00736D15"/>
    <w:rsid w:val="00837DBD"/>
    <w:rsid w:val="00841966"/>
    <w:rsid w:val="008E471F"/>
    <w:rsid w:val="008E4DE8"/>
    <w:rsid w:val="00A07CF6"/>
    <w:rsid w:val="00B43D04"/>
    <w:rsid w:val="00B64B9F"/>
    <w:rsid w:val="00B922F0"/>
    <w:rsid w:val="00C737AB"/>
    <w:rsid w:val="00CA0AB4"/>
    <w:rsid w:val="00CA4B40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C76F"/>
  <w15:docId w15:val="{FFAAA88C-F942-45AF-B92D-04666E2F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37DBD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837D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1619</Characters>
  <Application>Microsoft Office Word</Application>
  <DocSecurity>0</DocSecurity>
  <Lines>13</Lines>
  <Paragraphs>3</Paragraphs>
  <ScaleCrop>false</ScaleCrop>
  <Company>ZV7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9</cp:revision>
  <dcterms:created xsi:type="dcterms:W3CDTF">2021-05-17T08:17:00Z</dcterms:created>
  <dcterms:modified xsi:type="dcterms:W3CDTF">2022-05-18T08:45:00Z</dcterms:modified>
</cp:coreProperties>
</file>