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392D7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Брoj: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F67F0">
        <w:rPr>
          <w:rStyle w:val="Emphasis"/>
          <w:rFonts w:asciiTheme="majorHAnsi" w:hAnsiTheme="majorHAnsi"/>
          <w:i w:val="0"/>
          <w:color w:val="000000"/>
        </w:rPr>
        <w:t>5047</w:t>
      </w:r>
    </w:p>
    <w:p w:rsidR="00A51F02" w:rsidRPr="00A11682" w:rsidRDefault="00232FA3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A1168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17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215260">
        <w:rPr>
          <w:rStyle w:val="Emphasis"/>
          <w:rFonts w:asciiTheme="majorHAnsi" w:hAnsiTheme="majorHAnsi"/>
          <w:i w:val="0"/>
          <w:color w:val="000000"/>
        </w:rPr>
        <w:t>.202</w:t>
      </w:r>
      <w:bookmarkStart w:id="0" w:name="_GoBack"/>
      <w:bookmarkEnd w:id="0"/>
      <w:r w:rsidR="00F83188">
        <w:rPr>
          <w:rStyle w:val="Emphasis"/>
          <w:rFonts w:asciiTheme="majorHAnsi" w:hAnsiTheme="majorHAnsi"/>
          <w:i w:val="0"/>
          <w:color w:val="000000"/>
        </w:rPr>
        <w:t>2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На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основу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члана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>1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A11682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="00F756F4" w:rsidRPr="00A11682">
        <w:rPr>
          <w:rFonts w:asciiTheme="majorHAnsi" w:hAnsiTheme="majorHAnsi"/>
        </w:rPr>
        <w:t xml:space="preserve"> 19/2019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Центра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доноси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A1168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1168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A11682" w:rsidRDefault="00F83188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>спровођењу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оступка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A1168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радова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, редни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број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11682" w:rsidRPr="00FE4571">
        <w:rPr>
          <w:rStyle w:val="Emphasis"/>
          <w:rFonts w:asciiTheme="majorHAnsi" w:hAnsiTheme="majorHAnsi"/>
          <w:i w:val="0"/>
        </w:rPr>
        <w:t>4</w:t>
      </w:r>
      <w:r w:rsidR="00FE4571" w:rsidRPr="00FE4571">
        <w:rPr>
          <w:rStyle w:val="Emphasis"/>
          <w:rFonts w:asciiTheme="majorHAnsi" w:hAnsiTheme="majorHAnsi"/>
          <w:i w:val="0"/>
        </w:rPr>
        <w:t>1</w:t>
      </w:r>
      <w:r w:rsidR="00A51F02" w:rsidRPr="00FE4571">
        <w:rPr>
          <w:rStyle w:val="Emphasis"/>
          <w:rFonts w:asciiTheme="majorHAnsi" w:hAnsiTheme="majorHAnsi"/>
          <w:i w:val="0"/>
        </w:rPr>
        <w:t>/</w:t>
      </w:r>
      <w:r w:rsidR="00F83188" w:rsidRPr="00FE4571">
        <w:rPr>
          <w:rStyle w:val="Emphasis"/>
          <w:rFonts w:asciiTheme="majorHAnsi" w:hAnsiTheme="majorHAnsi"/>
          <w:i w:val="0"/>
          <w:lang w:val="sr-Cyrl-CS"/>
        </w:rPr>
        <w:t>2</w:t>
      </w:r>
      <w:r w:rsidR="00F83188" w:rsidRPr="00FE4571">
        <w:rPr>
          <w:rStyle w:val="Emphasis"/>
          <w:rFonts w:asciiTheme="majorHAnsi" w:hAnsiTheme="majorHAnsi"/>
          <w:i w:val="0"/>
        </w:rPr>
        <w:t>2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6323E" w:rsidRPr="00A11682" w:rsidRDefault="00322710" w:rsidP="00F72802">
      <w:pPr>
        <w:jc w:val="both"/>
        <w:rPr>
          <w:rFonts w:asciiTheme="majorHAnsi" w:hAnsiTheme="majorHAnsi"/>
          <w:iCs/>
          <w:color w:val="FF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3666F9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Pr="00A1168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дератизациј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,</w:t>
      </w:r>
      <w:r w:rsidR="00F24E9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дезинфекциј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и дезинсекциј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у свимобјектима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ул. Звеч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a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A11682" w:rsidRDefault="00A51F02" w:rsidP="00A11682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F83188">
        <w:rPr>
          <w:rFonts w:asciiTheme="majorHAnsi" w:eastAsia="Calibri" w:hAnsiTheme="majorHAnsi"/>
          <w:bCs/>
          <w:noProof/>
        </w:rPr>
        <w:t xml:space="preserve"> </w:t>
      </w:r>
      <w:r w:rsidR="00F756F4" w:rsidRPr="00A11682">
        <w:rPr>
          <w:rFonts w:asciiTheme="majorHAnsi" w:hAnsiTheme="majorHAnsi"/>
          <w:shd w:val="clear" w:color="auto" w:fill="FFFFFF"/>
        </w:rPr>
        <w:t>јединственог</w:t>
      </w:r>
      <w:r w:rsidR="00F83188">
        <w:rPr>
          <w:rFonts w:asciiTheme="majorHAnsi" w:hAnsiTheme="majorHAnsi"/>
          <w:shd w:val="clear" w:color="auto" w:fill="FFFFFF"/>
        </w:rPr>
        <w:t xml:space="preserve"> </w:t>
      </w:r>
      <w:r w:rsidR="00F756F4" w:rsidRPr="00A11682">
        <w:rPr>
          <w:rFonts w:asciiTheme="majorHAnsi" w:hAnsiTheme="majorHAnsi"/>
          <w:shd w:val="clear" w:color="auto" w:fill="FFFFFF"/>
        </w:rPr>
        <w:t>речника</w:t>
      </w:r>
      <w:r w:rsidR="00F83188">
        <w:rPr>
          <w:rFonts w:asciiTheme="majorHAnsi" w:hAnsiTheme="majorHAnsi"/>
          <w:shd w:val="clear" w:color="auto" w:fill="FFFFFF"/>
        </w:rPr>
        <w:t xml:space="preserve"> </w:t>
      </w:r>
      <w:r w:rsidR="00F756F4" w:rsidRPr="00A11682">
        <w:rPr>
          <w:rFonts w:asciiTheme="majorHAnsi" w:hAnsiTheme="majorHAnsi"/>
          <w:shd w:val="clear" w:color="auto" w:fill="FFFFFF"/>
        </w:rPr>
        <w:t>набавке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F83188">
        <w:rPr>
          <w:rFonts w:asciiTheme="majorHAnsi" w:eastAsia="Calibri" w:hAnsiTheme="majorHAnsi"/>
          <w:b/>
          <w:bCs/>
          <w:noProof/>
        </w:rPr>
        <w:t xml:space="preserve"> </w:t>
      </w:r>
      <w:r w:rsidR="0005162C" w:rsidRPr="00A11682">
        <w:rPr>
          <w:rFonts w:asciiTheme="majorHAnsi" w:hAnsiTheme="majorHAnsi"/>
        </w:rPr>
        <w:t>90920000-Санитарне</w:t>
      </w:r>
      <w:r w:rsidR="00F83188">
        <w:rPr>
          <w:rFonts w:asciiTheme="majorHAnsi" w:hAnsiTheme="majorHAnsi"/>
        </w:rPr>
        <w:t xml:space="preserve"> </w:t>
      </w:r>
      <w:r w:rsidR="0005162C" w:rsidRPr="00A11682">
        <w:rPr>
          <w:rFonts w:asciiTheme="majorHAnsi" w:hAnsiTheme="majorHAnsi"/>
        </w:rPr>
        <w:t>услуге</w:t>
      </w:r>
      <w:r w:rsidR="00F83188">
        <w:rPr>
          <w:rFonts w:asciiTheme="majorHAnsi" w:hAnsiTheme="majorHAnsi"/>
        </w:rPr>
        <w:t xml:space="preserve"> </w:t>
      </w:r>
      <w:r w:rsidR="0005162C" w:rsidRPr="00A11682">
        <w:rPr>
          <w:rFonts w:asciiTheme="majorHAnsi" w:hAnsiTheme="majorHAnsi"/>
        </w:rPr>
        <w:t>на</w:t>
      </w:r>
      <w:r w:rsidR="00F83188">
        <w:rPr>
          <w:rFonts w:asciiTheme="majorHAnsi" w:hAnsiTheme="majorHAnsi"/>
        </w:rPr>
        <w:t xml:space="preserve"> </w:t>
      </w:r>
      <w:r w:rsidR="0005162C" w:rsidRPr="00A11682">
        <w:rPr>
          <w:rFonts w:asciiTheme="majorHAnsi" w:hAnsiTheme="majorHAnsi"/>
        </w:rPr>
        <w:t>објектима</w:t>
      </w:r>
    </w:p>
    <w:p w:rsidR="00A51F02" w:rsidRPr="00A11682" w:rsidRDefault="00A51F02" w:rsidP="00A1168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износи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око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73A11" w:rsidRPr="00A11682">
        <w:rPr>
          <w:rStyle w:val="Emphasis"/>
          <w:rFonts w:asciiTheme="majorHAnsi" w:hAnsiTheme="majorHAnsi"/>
          <w:i w:val="0"/>
          <w:lang w:val="sr-Cyrl-CS"/>
        </w:rPr>
        <w:t>3</w:t>
      </w:r>
      <w:r w:rsidR="00FE4571">
        <w:rPr>
          <w:rStyle w:val="Emphasis"/>
          <w:rFonts w:asciiTheme="majorHAnsi" w:hAnsiTheme="majorHAnsi"/>
          <w:i w:val="0"/>
          <w:lang w:val="en-GB"/>
        </w:rPr>
        <w:t>00</w:t>
      </w:r>
      <w:r w:rsidR="00142BAD" w:rsidRPr="00A11682">
        <w:rPr>
          <w:rStyle w:val="Emphasis"/>
          <w:rFonts w:asciiTheme="majorHAnsi" w:hAnsiTheme="majorHAnsi"/>
          <w:i w:val="0"/>
          <w:lang w:val="sr-Cyrl-CS"/>
        </w:rPr>
        <w:t>.000,00</w:t>
      </w:r>
      <w:r w:rsidR="004D60E7">
        <w:rPr>
          <w:rStyle w:val="Emphasis"/>
          <w:rFonts w:asciiTheme="majorHAnsi" w:hAnsiTheme="majorHAnsi"/>
          <w:i w:val="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динара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без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="00A11682">
        <w:rPr>
          <w:rStyle w:val="Emphasis"/>
          <w:rFonts w:asciiTheme="majorHAnsi" w:hAnsiTheme="majorHAnsi"/>
          <w:i w:val="0"/>
          <w:color w:val="000000"/>
        </w:rPr>
        <w:t>, односно 3</w:t>
      </w:r>
      <w:r w:rsidR="00FE4571">
        <w:rPr>
          <w:rStyle w:val="Emphasis"/>
          <w:rFonts w:asciiTheme="majorHAnsi" w:hAnsiTheme="majorHAnsi"/>
          <w:i w:val="0"/>
          <w:color w:val="000000"/>
        </w:rPr>
        <w:t>60</w:t>
      </w:r>
      <w:r w:rsidR="00A11682">
        <w:rPr>
          <w:rStyle w:val="Emphasis"/>
          <w:rFonts w:asciiTheme="majorHAnsi" w:hAnsiTheme="majorHAnsi"/>
          <w:i w:val="0"/>
          <w:color w:val="000000"/>
        </w:rPr>
        <w:t>.000,00 динара са ПДВ-ом</w:t>
      </w:r>
      <w:r w:rsidR="0000427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B706E" w:rsidRPr="00A11682" w:rsidRDefault="00FB706E" w:rsidP="00A11682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5162C" w:rsidRPr="00A11682">
        <w:rPr>
          <w:rFonts w:asciiTheme="majorHAnsi" w:hAnsiTheme="majorHAnsi"/>
          <w:lang w:val="sr-Cyrl-CS"/>
        </w:rPr>
        <w:t>421321</w:t>
      </w:r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за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понуда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је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004273" w:rsidRPr="00A11682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11682" w:rsidRPr="00463655" w:rsidRDefault="00A51F02" w:rsidP="009B578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ће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се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фазе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путем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787438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оддана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доношења 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длуке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о спровођењу поступка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247B0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/>
              </w:rPr>
              <w:t>7</w:t>
            </w:r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длуке о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F749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A11682" w:rsidRDefault="00A51F02" w:rsidP="00A11682">
      <w:pPr>
        <w:pStyle w:val="Default"/>
        <w:jc w:val="both"/>
        <w:rPr>
          <w:rFonts w:asciiTheme="majorHAnsi" w:hAnsiTheme="majorHAnsi"/>
        </w:rPr>
      </w:pPr>
      <w:r w:rsidRPr="00A11682">
        <w:rPr>
          <w:rFonts w:asciiTheme="majorHAnsi" w:hAnsiTheme="majorHAnsi"/>
        </w:rPr>
        <w:t>Набавка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је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 xml:space="preserve">предвиђена и </w:t>
      </w:r>
      <w:r w:rsidRPr="00A11682">
        <w:rPr>
          <w:rFonts w:asciiTheme="majorHAnsi" w:hAnsiTheme="majorHAnsi"/>
          <w:lang w:val="sr-Cyrl-CS"/>
        </w:rPr>
        <w:t xml:space="preserve">у Финансијском плану </w:t>
      </w:r>
      <w:r w:rsidR="00F83188">
        <w:rPr>
          <w:rFonts w:asciiTheme="majorHAnsi" w:hAnsiTheme="majorHAnsi"/>
        </w:rPr>
        <w:t>за 2022</w:t>
      </w:r>
      <w:r w:rsidR="00DD6DED" w:rsidRPr="00A11682">
        <w:rPr>
          <w:rFonts w:asciiTheme="majorHAnsi" w:hAnsiTheme="majorHAnsi"/>
        </w:rPr>
        <w:t>.</w:t>
      </w:r>
      <w:r w:rsidR="00F83188">
        <w:rPr>
          <w:rFonts w:asciiTheme="majorHAnsi" w:hAnsiTheme="majorHAnsi"/>
        </w:rPr>
        <w:t xml:space="preserve"> </w:t>
      </w:r>
      <w:r w:rsidR="00DD6DED" w:rsidRPr="00A11682">
        <w:rPr>
          <w:rFonts w:asciiTheme="majorHAnsi" w:hAnsiTheme="majorHAnsi"/>
        </w:rPr>
        <w:t>годину</w:t>
      </w:r>
      <w:r w:rsidR="00DD6DED" w:rsidRPr="00A11682">
        <w:rPr>
          <w:rFonts w:asciiTheme="majorHAnsi" w:hAnsiTheme="majorHAnsi"/>
          <w:lang w:val="sr-Cyrl-CS"/>
        </w:rPr>
        <w:t>,</w:t>
      </w:r>
      <w:r w:rsidRPr="00A11682">
        <w:rPr>
          <w:rFonts w:asciiTheme="majorHAnsi" w:hAnsiTheme="majorHAnsi"/>
        </w:rPr>
        <w:t xml:space="preserve"> а средства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су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обезбеђена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из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више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извора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финансирања.</w:t>
      </w:r>
    </w:p>
    <w:p w:rsidR="00787438" w:rsidRDefault="0005162C" w:rsidP="00A11682">
      <w:pPr>
        <w:pStyle w:val="Default"/>
        <w:jc w:val="both"/>
        <w:rPr>
          <w:rFonts w:asciiTheme="majorHAnsi" w:hAnsiTheme="majorHAnsi"/>
        </w:rPr>
      </w:pPr>
      <w:r w:rsidRPr="00A11682">
        <w:rPr>
          <w:rFonts w:asciiTheme="majorHAnsi" w:hAnsiTheme="majorHAnsi"/>
        </w:rPr>
        <w:t>Овим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путем, именује</w:t>
      </w:r>
      <w:r w:rsidR="00A11682">
        <w:rPr>
          <w:rFonts w:asciiTheme="majorHAnsi" w:hAnsiTheme="majorHAnsi"/>
          <w:lang w:val="sr-Cyrl-CS"/>
        </w:rPr>
        <w:t xml:space="preserve"> се </w:t>
      </w:r>
      <w:r w:rsidR="00F83188">
        <w:rPr>
          <w:rFonts w:asciiTheme="majorHAnsi" w:hAnsiTheme="majorHAnsi"/>
          <w:lang w:val="sr-Cyrl-CS"/>
        </w:rPr>
        <w:t>Ивана Радуловић- Ђурђевић</w:t>
      </w:r>
      <w:r w:rsidRPr="00A11682">
        <w:rPr>
          <w:rFonts w:asciiTheme="majorHAnsi" w:hAnsiTheme="majorHAnsi"/>
        </w:rPr>
        <w:t>,</w:t>
      </w:r>
      <w:r w:rsidR="00787438" w:rsidRPr="00A11682">
        <w:rPr>
          <w:rFonts w:asciiTheme="majorHAnsi" w:hAnsiTheme="majorHAnsi"/>
          <w:lang w:val="sr-Cyrl-CS"/>
        </w:rPr>
        <w:t xml:space="preserve"> </w:t>
      </w:r>
      <w:r w:rsidR="00F83188">
        <w:rPr>
          <w:rFonts w:asciiTheme="majorHAnsi" w:hAnsiTheme="majorHAnsi"/>
          <w:lang w:val="sr-Cyrl-CS"/>
        </w:rPr>
        <w:t xml:space="preserve">службеник за јавне набавке </w:t>
      </w:r>
      <w:r w:rsidRPr="00A11682">
        <w:rPr>
          <w:rFonts w:asciiTheme="majorHAnsi" w:hAnsiTheme="majorHAnsi"/>
          <w:lang w:val="sr-Cyrl-CS"/>
        </w:rPr>
        <w:t>Центра</w:t>
      </w:r>
      <w:r w:rsidRPr="00A11682">
        <w:rPr>
          <w:rFonts w:asciiTheme="majorHAnsi" w:hAnsiTheme="majorHAnsi"/>
        </w:rPr>
        <w:t>, као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лице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које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ће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спровести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предметну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набавку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путем</w:t>
      </w:r>
      <w:r w:rsidR="00F83188">
        <w:rPr>
          <w:rFonts w:asciiTheme="majorHAnsi" w:hAnsiTheme="majorHAnsi"/>
        </w:rPr>
        <w:t xml:space="preserve"> </w:t>
      </w:r>
      <w:r w:rsidRPr="00A11682">
        <w:rPr>
          <w:rFonts w:asciiTheme="majorHAnsi" w:hAnsiTheme="majorHAnsi"/>
        </w:rPr>
        <w:t>наруџбенице.</w:t>
      </w:r>
    </w:p>
    <w:p w:rsidR="00F83188" w:rsidRPr="00F83188" w:rsidRDefault="00F83188" w:rsidP="00A11682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A51F02" w:rsidRPr="00A11682" w:rsidRDefault="00787438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ЦЕНТРА</w:t>
      </w:r>
    </w:p>
    <w:p w:rsidR="00DD6DED" w:rsidRPr="00A1168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923524" w:rsidRDefault="00923524" w:rsidP="00923524">
      <w:pPr>
        <w:ind w:left="720" w:firstLine="6210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__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EE118E" w:rsidRDefault="00F83188" w:rsidP="00923524">
      <w:pPr>
        <w:ind w:left="720" w:firstLine="6210"/>
        <w:jc w:val="right"/>
      </w:pPr>
      <w:r>
        <w:rPr>
          <w:rStyle w:val="Emphasis"/>
          <w:rFonts w:asciiTheme="majorHAnsi" w:hAnsiTheme="majorHAnsi"/>
          <w:i w:val="0"/>
          <w:color w:val="000000"/>
        </w:rPr>
        <w:t xml:space="preserve">  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Милачић</w:t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82" w:rsidRDefault="00020882">
      <w:r>
        <w:separator/>
      </w:r>
    </w:p>
  </w:endnote>
  <w:endnote w:type="continuationSeparator" w:id="1">
    <w:p w:rsidR="00020882" w:rsidRDefault="0002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82" w:rsidRDefault="00020882">
      <w:r>
        <w:separator/>
      </w:r>
    </w:p>
  </w:footnote>
  <w:footnote w:type="continuationSeparator" w:id="1">
    <w:p w:rsidR="00020882" w:rsidRDefault="0002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5520E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0882"/>
    <w:rsid w:val="000273C9"/>
    <w:rsid w:val="0003235C"/>
    <w:rsid w:val="0003362F"/>
    <w:rsid w:val="00035539"/>
    <w:rsid w:val="00046674"/>
    <w:rsid w:val="0005162C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5260"/>
    <w:rsid w:val="00224292"/>
    <w:rsid w:val="00224669"/>
    <w:rsid w:val="00230D76"/>
    <w:rsid w:val="00232373"/>
    <w:rsid w:val="00232FA3"/>
    <w:rsid w:val="0023483C"/>
    <w:rsid w:val="00243518"/>
    <w:rsid w:val="00247B09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2D7C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31E2"/>
    <w:rsid w:val="00463655"/>
    <w:rsid w:val="00466F01"/>
    <w:rsid w:val="00472101"/>
    <w:rsid w:val="00473CAF"/>
    <w:rsid w:val="004770F9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0E7"/>
    <w:rsid w:val="004D6FE1"/>
    <w:rsid w:val="004E2BEA"/>
    <w:rsid w:val="004E521B"/>
    <w:rsid w:val="004E5986"/>
    <w:rsid w:val="004E7B32"/>
    <w:rsid w:val="004F300C"/>
    <w:rsid w:val="004F40F9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0EF"/>
    <w:rsid w:val="00552B2C"/>
    <w:rsid w:val="00555560"/>
    <w:rsid w:val="00556183"/>
    <w:rsid w:val="005609B4"/>
    <w:rsid w:val="00561D3A"/>
    <w:rsid w:val="005634BF"/>
    <w:rsid w:val="00563910"/>
    <w:rsid w:val="00566FF4"/>
    <w:rsid w:val="00572679"/>
    <w:rsid w:val="00574010"/>
    <w:rsid w:val="00574A15"/>
    <w:rsid w:val="005751DF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0F1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87438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C707E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7086"/>
    <w:rsid w:val="009172FD"/>
    <w:rsid w:val="009207F6"/>
    <w:rsid w:val="00923524"/>
    <w:rsid w:val="0092570A"/>
    <w:rsid w:val="00927481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5781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9F67F0"/>
    <w:rsid w:val="00A007B8"/>
    <w:rsid w:val="00A02929"/>
    <w:rsid w:val="00A03A72"/>
    <w:rsid w:val="00A04181"/>
    <w:rsid w:val="00A041D8"/>
    <w:rsid w:val="00A062C7"/>
    <w:rsid w:val="00A07D4C"/>
    <w:rsid w:val="00A10DB9"/>
    <w:rsid w:val="00A11682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08E9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712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B42ED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213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3CE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3A11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4E98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3188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4571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119-1DED-43F4-9255-0513C0D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235</cp:revision>
  <cp:lastPrinted>2018-02-28T12:09:00Z</cp:lastPrinted>
  <dcterms:created xsi:type="dcterms:W3CDTF">2017-01-23T08:00:00Z</dcterms:created>
  <dcterms:modified xsi:type="dcterms:W3CDTF">2022-11-17T08:57:00Z</dcterms:modified>
</cp:coreProperties>
</file>