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8A" w:rsidRPr="00B2451B" w:rsidRDefault="0010048A" w:rsidP="0010048A">
      <w:pPr>
        <w:rPr>
          <w:rFonts w:asciiTheme="majorHAnsi" w:hAnsiTheme="majorHAnsi"/>
        </w:rPr>
      </w:pPr>
      <w:r w:rsidRPr="00181CC1">
        <w:rPr>
          <w:rFonts w:asciiTheme="majorHAnsi" w:hAnsiTheme="majorHAnsi"/>
          <w:lang w:val="sr-Cyrl-CS"/>
        </w:rPr>
        <w:t>Број:</w:t>
      </w:r>
      <w:r w:rsidR="002A0BD2">
        <w:rPr>
          <w:rFonts w:asciiTheme="majorHAnsi" w:hAnsiTheme="majorHAnsi"/>
          <w:lang w:val="sr-Cyrl-CS"/>
        </w:rPr>
        <w:t xml:space="preserve"> </w:t>
      </w:r>
      <w:r w:rsidR="002A0BD2">
        <w:rPr>
          <w:rFonts w:asciiTheme="majorHAnsi" w:hAnsiTheme="majorHAnsi"/>
        </w:rPr>
        <w:t xml:space="preserve"> </w:t>
      </w:r>
      <w:r w:rsidR="00AB06EF">
        <w:rPr>
          <w:rFonts w:asciiTheme="majorHAnsi" w:hAnsiTheme="majorHAnsi"/>
        </w:rPr>
        <w:t>5048</w:t>
      </w:r>
      <w:r w:rsidR="00B2451B">
        <w:rPr>
          <w:rFonts w:asciiTheme="majorHAnsi" w:hAnsiTheme="majorHAnsi"/>
        </w:rPr>
        <w:t>/1</w:t>
      </w:r>
    </w:p>
    <w:p w:rsidR="0010048A" w:rsidRPr="00181CC1" w:rsidRDefault="0010048A" w:rsidP="0010048A">
      <w:pPr>
        <w:rPr>
          <w:rFonts w:asciiTheme="majorHAnsi" w:hAnsiTheme="majorHAnsi"/>
        </w:rPr>
      </w:pPr>
      <w:r w:rsidRPr="00181CC1">
        <w:rPr>
          <w:rFonts w:asciiTheme="majorHAnsi" w:hAnsiTheme="majorHAnsi"/>
          <w:lang w:val="sr-Cyrl-CS"/>
        </w:rPr>
        <w:t>Датум</w:t>
      </w:r>
      <w:r w:rsidRPr="00181CC1">
        <w:rPr>
          <w:rFonts w:asciiTheme="majorHAnsi" w:hAnsiTheme="majorHAnsi"/>
        </w:rPr>
        <w:t>:</w:t>
      </w:r>
      <w:r w:rsidRPr="00181CC1">
        <w:rPr>
          <w:rFonts w:asciiTheme="majorHAnsi" w:hAnsiTheme="majorHAnsi"/>
          <w:lang w:val="sr-Cyrl-CS"/>
        </w:rPr>
        <w:t xml:space="preserve"> 1</w:t>
      </w:r>
      <w:r w:rsidRPr="00181CC1">
        <w:rPr>
          <w:rFonts w:asciiTheme="majorHAnsi" w:hAnsiTheme="majorHAnsi"/>
        </w:rPr>
        <w:t>7</w:t>
      </w:r>
      <w:r w:rsidRPr="00181CC1">
        <w:rPr>
          <w:rFonts w:asciiTheme="majorHAnsi" w:hAnsiTheme="majorHAnsi"/>
          <w:lang w:val="sr-Cyrl-CS"/>
        </w:rPr>
        <w:t>.11.20</w:t>
      </w:r>
      <w:r w:rsidR="002A0BD2">
        <w:rPr>
          <w:rFonts w:asciiTheme="majorHAnsi" w:hAnsiTheme="majorHAnsi"/>
        </w:rPr>
        <w:t>22</w:t>
      </w:r>
      <w:r w:rsidRPr="00181CC1">
        <w:rPr>
          <w:rFonts w:asciiTheme="majorHAnsi" w:hAnsiTheme="majorHAnsi"/>
          <w:lang w:val="sr-Cyrl-CS"/>
        </w:rPr>
        <w:t xml:space="preserve">. </w:t>
      </w:r>
      <w:r w:rsidRPr="00181CC1">
        <w:rPr>
          <w:rFonts w:asciiTheme="majorHAnsi" w:hAnsiTheme="majorHAnsi"/>
        </w:rPr>
        <w:t>године</w:t>
      </w:r>
    </w:p>
    <w:p w:rsidR="0010048A" w:rsidRPr="00181CC1" w:rsidRDefault="0010048A" w:rsidP="0010048A">
      <w:pPr>
        <w:spacing w:line="200" w:lineRule="exact"/>
        <w:rPr>
          <w:rFonts w:asciiTheme="majorHAnsi" w:hAnsiTheme="majorHAnsi"/>
          <w:lang w:val="sr-Cyrl-CS"/>
        </w:rPr>
      </w:pPr>
    </w:p>
    <w:p w:rsidR="0010048A" w:rsidRPr="00181CC1" w:rsidRDefault="0010048A" w:rsidP="0010048A">
      <w:pPr>
        <w:jc w:val="both"/>
        <w:rPr>
          <w:rStyle w:val="Emphasis"/>
          <w:rFonts w:asciiTheme="majorHAnsi" w:hAnsiTheme="majorHAnsi"/>
          <w:i w:val="0"/>
          <w:color w:val="000000"/>
          <w:lang w:val="sr-Cyrl-CS"/>
        </w:rPr>
      </w:pPr>
      <w:r w:rsidRPr="00181CC1">
        <w:rPr>
          <w:rFonts w:asciiTheme="majorHAnsi" w:hAnsiTheme="majorHAnsi"/>
          <w:b/>
          <w:spacing w:val="1"/>
          <w:position w:val="-1"/>
          <w:lang w:val="sr-Cyrl-CS"/>
        </w:rPr>
        <w:t>ОПИС НАБАВКЕ ПУТЕМ НАРУЏБЕНИЦЕ–</w:t>
      </w:r>
      <w:r w:rsidRPr="00181CC1">
        <w:rPr>
          <w:rFonts w:asciiTheme="majorHAnsi" w:hAnsiTheme="majorHAnsi"/>
          <w:spacing w:val="1"/>
          <w:position w:val="-1"/>
          <w:lang w:val="sr-Cyrl-CS"/>
        </w:rPr>
        <w:t>Набавка услуга-</w:t>
      </w:r>
      <w:r w:rsidR="002A0BD2">
        <w:rPr>
          <w:rFonts w:asciiTheme="majorHAnsi" w:hAnsiTheme="majorHAnsi"/>
          <w:spacing w:val="1"/>
          <w:position w:val="-1"/>
          <w:lang w:val="sr-Cyrl-CS"/>
        </w:rPr>
        <w:t xml:space="preserve">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rsidR="0010048A" w:rsidRPr="00181CC1" w:rsidRDefault="0010048A" w:rsidP="0010048A">
      <w:pPr>
        <w:jc w:val="both"/>
        <w:rPr>
          <w:rFonts w:asciiTheme="majorHAnsi" w:hAnsiTheme="majorHAnsi"/>
        </w:rPr>
      </w:pPr>
    </w:p>
    <w:tbl>
      <w:tblPr>
        <w:tblW w:w="9495" w:type="dxa"/>
        <w:tblInd w:w="6" w:type="dxa"/>
        <w:tblLayout w:type="fixed"/>
        <w:tblCellMar>
          <w:left w:w="0" w:type="dxa"/>
          <w:right w:w="0" w:type="dxa"/>
        </w:tblCellMar>
        <w:tblLook w:val="01E0"/>
      </w:tblPr>
      <w:tblGrid>
        <w:gridCol w:w="3118"/>
        <w:gridCol w:w="6377"/>
      </w:tblGrid>
      <w:tr w:rsidR="0010048A" w:rsidRPr="00181CC1" w:rsidTr="0010048A">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ind w:left="102"/>
              <w:rPr>
                <w:rFonts w:asciiTheme="majorHAnsi" w:hAnsiTheme="majorHAnsi"/>
                <w:lang w:val="sr-Cyrl-CS"/>
              </w:rPr>
            </w:pPr>
            <w:r w:rsidRPr="00181CC1">
              <w:rPr>
                <w:rFonts w:asciiTheme="majorHAnsi" w:hAnsiTheme="majorHAnsi"/>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зи</w:t>
            </w:r>
            <w:r w:rsidRPr="00181CC1">
              <w:rPr>
                <w:rFonts w:asciiTheme="majorHAnsi" w:hAnsiTheme="majorHAnsi"/>
                <w:lang w:val="sr-Cyrl-CS"/>
              </w:rPr>
              <w:t>в</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spacing w:val="2"/>
                <w:lang w:val="sr-Cyrl-CS"/>
              </w:rPr>
              <w:t>ч</w:t>
            </w:r>
            <w:r w:rsidRPr="00181CC1">
              <w:rPr>
                <w:rFonts w:asciiTheme="majorHAnsi" w:hAnsiTheme="majorHAnsi"/>
                <w:spacing w:val="-1"/>
                <w:lang w:val="sr-Cyrl-CS"/>
              </w:rPr>
              <w:t>и</w:t>
            </w:r>
            <w:r w:rsidRPr="00181CC1">
              <w:rPr>
                <w:rFonts w:asciiTheme="majorHAnsi" w:hAnsiTheme="majorHAnsi"/>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rPr>
                <w:rFonts w:asciiTheme="majorHAnsi" w:hAnsiTheme="majorHAnsi"/>
                <w:lang w:val="sr-Cyrl-CS"/>
              </w:rPr>
            </w:pPr>
            <w:r w:rsidRPr="00181CC1">
              <w:rPr>
                <w:rFonts w:asciiTheme="majorHAnsi" w:hAnsiTheme="majorHAnsi"/>
                <w:b/>
                <w:lang w:val="es-ES"/>
              </w:rPr>
              <w:t>Центар</w:t>
            </w:r>
            <w:r w:rsidR="00716BCD">
              <w:rPr>
                <w:rFonts w:asciiTheme="majorHAnsi" w:hAnsiTheme="majorHAnsi"/>
                <w:b/>
                <w:lang w:val="es-ES"/>
              </w:rPr>
              <w:t xml:space="preserve"> </w:t>
            </w:r>
            <w:r w:rsidRPr="00181CC1">
              <w:rPr>
                <w:rFonts w:asciiTheme="majorHAnsi" w:hAnsiTheme="majorHAnsi"/>
                <w:b/>
                <w:lang w:val="es-ES"/>
              </w:rPr>
              <w:t>за</w:t>
            </w:r>
            <w:r w:rsidR="00716BCD">
              <w:rPr>
                <w:rFonts w:asciiTheme="majorHAnsi" w:hAnsiTheme="majorHAnsi"/>
                <w:b/>
                <w:lang w:val="es-ES"/>
              </w:rPr>
              <w:t xml:space="preserve"> </w:t>
            </w:r>
            <w:r w:rsidRPr="00181CC1">
              <w:rPr>
                <w:rFonts w:asciiTheme="majorHAnsi" w:hAnsiTheme="majorHAnsi"/>
                <w:b/>
                <w:lang w:val="es-ES"/>
              </w:rPr>
              <w:t>за</w:t>
            </w:r>
            <w:r w:rsidRPr="00181CC1">
              <w:rPr>
                <w:rFonts w:asciiTheme="majorHAnsi" w:hAnsiTheme="majorHAnsi"/>
                <w:b/>
                <w:lang w:val="sr-Cyrl-CS"/>
              </w:rPr>
              <w:t>ш</w:t>
            </w:r>
            <w:r w:rsidRPr="00181CC1">
              <w:rPr>
                <w:rFonts w:asciiTheme="majorHAnsi" w:hAnsiTheme="majorHAnsi"/>
                <w:b/>
                <w:lang w:val="es-ES"/>
              </w:rPr>
              <w:t>титу</w:t>
            </w:r>
            <w:r w:rsidR="00716BCD">
              <w:rPr>
                <w:rFonts w:asciiTheme="majorHAnsi" w:hAnsiTheme="majorHAnsi"/>
                <w:b/>
                <w:lang w:val="es-ES"/>
              </w:rPr>
              <w:t xml:space="preserve"> </w:t>
            </w:r>
            <w:r w:rsidRPr="00181CC1">
              <w:rPr>
                <w:rFonts w:asciiTheme="majorHAnsi" w:hAnsiTheme="majorHAnsi"/>
                <w:b/>
                <w:lang w:val="es-ES"/>
              </w:rPr>
              <w:t>одој</w:t>
            </w:r>
            <w:r w:rsidRPr="00181CC1">
              <w:rPr>
                <w:rFonts w:asciiTheme="majorHAnsi" w:hAnsiTheme="majorHAnsi"/>
                <w:b/>
                <w:lang w:val="sr-Cyrl-CS"/>
              </w:rPr>
              <w:t>ч</w:t>
            </w:r>
            <w:r w:rsidRPr="00181CC1">
              <w:rPr>
                <w:rFonts w:asciiTheme="majorHAnsi" w:hAnsiTheme="majorHAnsi"/>
                <w:b/>
                <w:lang w:val="es-ES"/>
              </w:rPr>
              <w:t>ади</w:t>
            </w:r>
            <w:r w:rsidRPr="00181CC1">
              <w:rPr>
                <w:rFonts w:asciiTheme="majorHAnsi" w:hAnsiTheme="majorHAnsi"/>
                <w:b/>
                <w:lang w:val="sr-Cyrl-CS"/>
              </w:rPr>
              <w:t xml:space="preserve">, </w:t>
            </w:r>
            <w:r w:rsidRPr="00181CC1">
              <w:rPr>
                <w:rFonts w:asciiTheme="majorHAnsi" w:hAnsiTheme="majorHAnsi"/>
                <w:b/>
                <w:lang w:val="es-ES"/>
              </w:rPr>
              <w:t>деце и омладине</w:t>
            </w:r>
          </w:p>
          <w:p w:rsidR="0010048A" w:rsidRPr="00181CC1" w:rsidRDefault="0010048A">
            <w:pPr>
              <w:ind w:left="102"/>
              <w:rPr>
                <w:rFonts w:asciiTheme="majorHAnsi" w:hAnsiTheme="majorHAnsi"/>
                <w:lang w:val="sr-Cyrl-CS"/>
              </w:rPr>
            </w:pPr>
          </w:p>
        </w:tc>
      </w:tr>
      <w:tr w:rsidR="0010048A" w:rsidRPr="00181CC1" w:rsidTr="0010048A">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ind w:left="102"/>
              <w:rPr>
                <w:rFonts w:asciiTheme="majorHAnsi" w:hAnsiTheme="majorHAnsi"/>
                <w:lang w:val="sr-Cyrl-CS"/>
              </w:rPr>
            </w:pPr>
            <w:r w:rsidRPr="00181CC1">
              <w:rPr>
                <w:rFonts w:asciiTheme="majorHAnsi" w:hAnsiTheme="majorHAnsi"/>
                <w:lang w:val="sr-Cyrl-CS"/>
              </w:rPr>
              <w:t>Адр</w:t>
            </w:r>
            <w:r w:rsidRPr="00181CC1">
              <w:rPr>
                <w:rFonts w:asciiTheme="majorHAnsi" w:hAnsiTheme="majorHAnsi"/>
                <w:spacing w:val="2"/>
                <w:lang w:val="sr-Cyrl-CS"/>
              </w:rPr>
              <w:t>е</w:t>
            </w:r>
            <w:r w:rsidRPr="00181CC1">
              <w:rPr>
                <w:rFonts w:asciiTheme="majorHAnsi" w:hAnsiTheme="majorHAnsi"/>
                <w:spacing w:val="-1"/>
                <w:lang w:val="sr-Cyrl-CS"/>
              </w:rPr>
              <w:t>с</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lang w:val="sr-Cyrl-CS"/>
              </w:rPr>
              <w:t>ч</w:t>
            </w:r>
            <w:r w:rsidRPr="00181CC1">
              <w:rPr>
                <w:rFonts w:asciiTheme="majorHAnsi" w:hAnsiTheme="majorHAnsi"/>
                <w:spacing w:val="-1"/>
                <w:lang w:val="sr-Cyrl-CS"/>
              </w:rPr>
              <w:t>и</w:t>
            </w:r>
            <w:r w:rsidRPr="00181CC1">
              <w:rPr>
                <w:rFonts w:asciiTheme="majorHAnsi" w:hAnsiTheme="majorHAnsi"/>
                <w:spacing w:val="3"/>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4" w:line="100" w:lineRule="exact"/>
              <w:rPr>
                <w:rFonts w:asciiTheme="majorHAnsi" w:hAnsiTheme="majorHAnsi"/>
                <w:lang w:val="sr-Cyrl-CS"/>
              </w:rPr>
            </w:pPr>
          </w:p>
          <w:p w:rsidR="0010048A" w:rsidRPr="00181CC1" w:rsidRDefault="0010048A">
            <w:pPr>
              <w:rPr>
                <w:rFonts w:asciiTheme="majorHAnsi" w:hAnsiTheme="majorHAnsi"/>
                <w:lang w:val="sr-Cyrl-CS"/>
              </w:rPr>
            </w:pPr>
            <w:r w:rsidRPr="00181CC1">
              <w:rPr>
                <w:rFonts w:asciiTheme="majorHAnsi" w:hAnsiTheme="majorHAnsi"/>
                <w:spacing w:val="-1"/>
                <w:lang w:val="sr-Cyrl-CS"/>
              </w:rPr>
              <w:t>Б</w:t>
            </w:r>
            <w:r w:rsidRPr="00181CC1">
              <w:rPr>
                <w:rFonts w:asciiTheme="majorHAnsi" w:hAnsiTheme="majorHAnsi"/>
                <w:spacing w:val="2"/>
                <w:lang w:val="sr-Cyrl-CS"/>
              </w:rPr>
              <w:t>е</w:t>
            </w:r>
            <w:r w:rsidRPr="00181CC1">
              <w:rPr>
                <w:rFonts w:asciiTheme="majorHAnsi" w:hAnsiTheme="majorHAnsi"/>
                <w:lang w:val="sr-Cyrl-CS"/>
              </w:rPr>
              <w:t>огр</w:t>
            </w:r>
            <w:r w:rsidRPr="00181CC1">
              <w:rPr>
                <w:rFonts w:asciiTheme="majorHAnsi" w:hAnsiTheme="majorHAnsi"/>
                <w:spacing w:val="2"/>
                <w:lang w:val="sr-Cyrl-CS"/>
              </w:rPr>
              <w:t>а</w:t>
            </w:r>
            <w:r w:rsidRPr="00181CC1">
              <w:rPr>
                <w:rFonts w:asciiTheme="majorHAnsi" w:hAnsiTheme="majorHAnsi"/>
                <w:lang w:val="sr-Cyrl-CS"/>
              </w:rPr>
              <w:t xml:space="preserve">д, </w:t>
            </w:r>
            <w:r w:rsidRPr="00181CC1">
              <w:rPr>
                <w:rFonts w:asciiTheme="majorHAnsi" w:hAnsiTheme="majorHAnsi"/>
                <w:spacing w:val="-2"/>
                <w:lang w:val="sr-Cyrl-CS"/>
              </w:rPr>
              <w:t>у</w:t>
            </w:r>
            <w:r w:rsidRPr="00181CC1">
              <w:rPr>
                <w:rFonts w:asciiTheme="majorHAnsi" w:hAnsiTheme="majorHAnsi"/>
                <w:lang w:val="sr-Cyrl-CS"/>
              </w:rPr>
              <w:t xml:space="preserve">л. </w:t>
            </w:r>
            <w:r w:rsidRPr="00181CC1">
              <w:rPr>
                <w:rFonts w:asciiTheme="majorHAnsi" w:hAnsiTheme="majorHAnsi"/>
                <w:lang w:val="es-ES"/>
              </w:rPr>
              <w:t>Зве</w:t>
            </w:r>
            <w:r w:rsidRPr="00181CC1">
              <w:rPr>
                <w:rFonts w:asciiTheme="majorHAnsi" w:hAnsiTheme="majorHAnsi"/>
                <w:lang w:val="sr-Cyrl-CS"/>
              </w:rPr>
              <w:t>ч</w:t>
            </w:r>
            <w:r w:rsidRPr="00181CC1">
              <w:rPr>
                <w:rFonts w:asciiTheme="majorHAnsi" w:hAnsiTheme="majorHAnsi"/>
                <w:lang w:val="es-ES"/>
              </w:rPr>
              <w:t>анска</w:t>
            </w:r>
            <w:r w:rsidRPr="00181CC1">
              <w:rPr>
                <w:rFonts w:asciiTheme="majorHAnsi" w:hAnsiTheme="majorHAnsi"/>
                <w:lang w:val="sr-Cyrl-CS"/>
              </w:rPr>
              <w:t xml:space="preserve"> бр. 7</w:t>
            </w:r>
          </w:p>
        </w:tc>
      </w:tr>
      <w:tr w:rsidR="0010048A" w:rsidRPr="00181CC1" w:rsidTr="0010048A">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lang w:val="sr-Cyrl-CS"/>
              </w:rPr>
              <w:t>р</w:t>
            </w:r>
            <w:r w:rsidRPr="00181CC1">
              <w:rPr>
                <w:rFonts w:asciiTheme="majorHAnsi" w:hAnsiTheme="majorHAnsi"/>
                <w:spacing w:val="-2"/>
                <w:lang w:val="sr-Cyrl-CS"/>
              </w:rPr>
              <w:t>у</w:t>
            </w:r>
            <w:r w:rsidRPr="00181CC1">
              <w:rPr>
                <w:rFonts w:asciiTheme="majorHAnsi" w:hAnsiTheme="majorHAnsi"/>
                <w:lang w:val="sr-Cyrl-CS"/>
              </w:rPr>
              <w:t>ч</w:t>
            </w:r>
            <w:r w:rsidRPr="00181CC1">
              <w:rPr>
                <w:rFonts w:asciiTheme="majorHAnsi" w:hAnsiTheme="majorHAnsi"/>
                <w:spacing w:val="-1"/>
                <w:lang w:val="sr-Cyrl-CS"/>
              </w:rPr>
              <w:t>и</w:t>
            </w:r>
            <w:r w:rsidRPr="00181CC1">
              <w:rPr>
                <w:rFonts w:asciiTheme="majorHAnsi" w:hAnsiTheme="majorHAnsi"/>
                <w:lang w:val="sr-Cyrl-CS"/>
              </w:rPr>
              <w:t>о</w:t>
            </w:r>
            <w:r w:rsidRPr="00181CC1">
              <w:rPr>
                <w:rFonts w:asciiTheme="majorHAnsi" w:hAnsiTheme="majorHAnsi"/>
                <w:spacing w:val="-1"/>
                <w:lang w:val="sr-Cyrl-CS"/>
              </w:rPr>
              <w:t>ц</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rPr>
                <w:rFonts w:asciiTheme="majorHAnsi" w:hAnsiTheme="majorHAnsi"/>
                <w:lang w:val="sr-Cyrl-CS"/>
              </w:rPr>
            </w:pPr>
            <w:r w:rsidRPr="00181CC1">
              <w:rPr>
                <w:rFonts w:asciiTheme="majorHAnsi" w:hAnsiTheme="majorHAnsi"/>
                <w:lang w:val="sr-Cyrl-CS"/>
              </w:rPr>
              <w:t>Установа</w:t>
            </w:r>
          </w:p>
        </w:tc>
      </w:tr>
      <w:tr w:rsidR="0010048A" w:rsidRPr="00181CC1" w:rsidTr="0010048A">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line="260" w:lineRule="exact"/>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п</w:t>
            </w:r>
            <w:r w:rsidRPr="00181CC1">
              <w:rPr>
                <w:rFonts w:asciiTheme="majorHAnsi" w:hAnsiTheme="majorHAnsi"/>
                <w:lang w:val="sr-Cyrl-CS"/>
              </w:rPr>
              <w:t>о</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spacing w:val="-2"/>
                <w:lang w:val="sr-Cyrl-CS"/>
              </w:rPr>
              <w:t>у</w:t>
            </w:r>
            <w:r w:rsidRPr="00181CC1">
              <w:rPr>
                <w:rFonts w:asciiTheme="majorHAnsi" w:hAnsiTheme="majorHAnsi"/>
                <w:spacing w:val="-1"/>
                <w:lang w:val="sr-Cyrl-CS"/>
              </w:rPr>
              <w:t>п</w:t>
            </w:r>
            <w:r w:rsidRPr="00181CC1">
              <w:rPr>
                <w:rFonts w:asciiTheme="majorHAnsi" w:hAnsiTheme="majorHAnsi"/>
                <w:spacing w:val="1"/>
                <w:lang w:val="sr-Cyrl-CS"/>
              </w:rPr>
              <w:t>к</w:t>
            </w:r>
            <w:r w:rsidRPr="00181CC1">
              <w:rPr>
                <w:rFonts w:asciiTheme="majorHAnsi" w:hAnsiTheme="majorHAnsi"/>
                <w:lang w:val="sr-Cyrl-CS"/>
              </w:rPr>
              <w:t>а</w:t>
            </w:r>
            <w:r w:rsidR="002A0BD2">
              <w:rPr>
                <w:rFonts w:asciiTheme="majorHAnsi" w:hAnsiTheme="majorHAnsi"/>
                <w:lang w:val="sr-Cyrl-CS"/>
              </w:rPr>
              <w:t xml:space="preserve"> </w:t>
            </w:r>
          </w:p>
          <w:p w:rsidR="0010048A" w:rsidRPr="00181CC1" w:rsidRDefault="0010048A">
            <w:pPr>
              <w:ind w:left="102"/>
              <w:rPr>
                <w:rFonts w:asciiTheme="majorHAnsi" w:hAnsiTheme="majorHAnsi"/>
                <w:lang w:val="sr-Cyrl-CS"/>
              </w:rPr>
            </w:pP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б</w:t>
            </w:r>
            <w:r w:rsidRPr="00181CC1">
              <w:rPr>
                <w:rFonts w:asciiTheme="majorHAnsi" w:hAnsiTheme="majorHAnsi"/>
                <w:spacing w:val="2"/>
                <w:lang w:val="sr-Cyrl-CS"/>
              </w:rPr>
              <w:t>а</w:t>
            </w:r>
            <w:r w:rsidRPr="00181CC1">
              <w:rPr>
                <w:rFonts w:asciiTheme="majorHAnsi" w:hAnsiTheme="majorHAnsi"/>
                <w:lang w:val="sr-Cyrl-CS"/>
              </w:rPr>
              <w:t>в</w:t>
            </w:r>
            <w:r w:rsidRPr="00181CC1">
              <w:rPr>
                <w:rFonts w:asciiTheme="majorHAnsi" w:hAnsiTheme="majorHAnsi"/>
                <w:spacing w:val="-1"/>
                <w:lang w:val="sr-Cyrl-CS"/>
              </w:rPr>
              <w:t>к</w:t>
            </w:r>
            <w:r w:rsidRPr="00181CC1">
              <w:rPr>
                <w:rFonts w:asciiTheme="majorHAnsi" w:hAnsiTheme="majorHAnsi"/>
                <w:spacing w:val="2"/>
                <w:lang w:val="sr-Cyrl-CS"/>
              </w:rPr>
              <w:t>е</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line="260" w:lineRule="exact"/>
              <w:rPr>
                <w:rFonts w:asciiTheme="majorHAnsi" w:hAnsiTheme="majorHAnsi"/>
              </w:rPr>
            </w:pPr>
            <w:r w:rsidRPr="00181CC1">
              <w:rPr>
                <w:rFonts w:asciiTheme="majorHAnsi" w:hAnsiTheme="majorHAnsi"/>
              </w:rPr>
              <w:t>П</w:t>
            </w:r>
            <w:r w:rsidRPr="00181CC1">
              <w:rPr>
                <w:rFonts w:asciiTheme="majorHAnsi" w:hAnsiTheme="majorHAnsi"/>
                <w:lang w:val="sr-Cyrl-CS"/>
              </w:rPr>
              <w:t xml:space="preserve">оступак </w:t>
            </w:r>
            <w:r w:rsidRPr="00181CC1">
              <w:rPr>
                <w:rFonts w:asciiTheme="majorHAnsi" w:hAnsiTheme="majorHAnsi"/>
              </w:rPr>
              <w:t>набавке</w:t>
            </w:r>
            <w:r w:rsidR="002A0BD2">
              <w:rPr>
                <w:rFonts w:asciiTheme="majorHAnsi" w:hAnsiTheme="majorHAnsi"/>
              </w:rPr>
              <w:t xml:space="preserve"> </w:t>
            </w:r>
            <w:r w:rsidRPr="00181CC1">
              <w:rPr>
                <w:rFonts w:asciiTheme="majorHAnsi" w:hAnsiTheme="majorHAnsi"/>
              </w:rPr>
              <w:t>путем</w:t>
            </w:r>
            <w:r w:rsidR="002A0BD2">
              <w:rPr>
                <w:rFonts w:asciiTheme="majorHAnsi" w:hAnsiTheme="majorHAnsi"/>
              </w:rPr>
              <w:t xml:space="preserve"> </w:t>
            </w:r>
            <w:r w:rsidRPr="00181CC1">
              <w:rPr>
                <w:rFonts w:asciiTheme="majorHAnsi" w:hAnsiTheme="majorHAnsi"/>
              </w:rPr>
              <w:t>наруџбенице</w:t>
            </w:r>
          </w:p>
          <w:p w:rsidR="0010048A" w:rsidRPr="002A0BD2" w:rsidRDefault="00181CC1" w:rsidP="007D6F12">
            <w:pPr>
              <w:rPr>
                <w:rFonts w:asciiTheme="majorHAnsi" w:hAnsiTheme="majorHAnsi"/>
                <w:color w:val="FF0000"/>
              </w:rPr>
            </w:pPr>
            <w:r>
              <w:rPr>
                <w:rFonts w:asciiTheme="majorHAnsi" w:hAnsiTheme="majorHAnsi"/>
                <w:lang w:val="sr-Cyrl-CS"/>
              </w:rPr>
              <w:t xml:space="preserve">бр. </w:t>
            </w:r>
            <w:r w:rsidR="00AB06EF" w:rsidRPr="00AB06EF">
              <w:rPr>
                <w:rFonts w:asciiTheme="majorHAnsi" w:hAnsiTheme="majorHAnsi"/>
              </w:rPr>
              <w:t>42</w:t>
            </w:r>
            <w:r w:rsidR="0010048A" w:rsidRPr="00181CC1">
              <w:rPr>
                <w:rFonts w:asciiTheme="majorHAnsi" w:hAnsiTheme="majorHAnsi"/>
              </w:rPr>
              <w:t>/2</w:t>
            </w:r>
            <w:r w:rsidR="002A0BD2">
              <w:rPr>
                <w:rFonts w:asciiTheme="majorHAnsi" w:hAnsiTheme="majorHAnsi"/>
              </w:rPr>
              <w:t>2</w:t>
            </w:r>
          </w:p>
        </w:tc>
      </w:tr>
      <w:tr w:rsidR="0010048A" w:rsidRPr="00181CC1" w:rsidTr="0010048A">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ind w:left="102"/>
              <w:rPr>
                <w:rFonts w:asciiTheme="majorHAnsi" w:hAnsiTheme="majorHAnsi"/>
                <w:lang w:val="sr-Cyrl-CS"/>
              </w:rPr>
            </w:pPr>
            <w:r w:rsidRPr="00181CC1">
              <w:rPr>
                <w:rFonts w:asciiTheme="majorHAnsi" w:hAnsiTheme="majorHAnsi"/>
                <w:spacing w:val="1"/>
                <w:lang w:val="sr-Cyrl-CS"/>
              </w:rPr>
              <w:t>В</w:t>
            </w:r>
            <w:r w:rsidRPr="00181CC1">
              <w:rPr>
                <w:rFonts w:asciiTheme="majorHAnsi" w:hAnsiTheme="majorHAnsi"/>
                <w:lang w:val="sr-Cyrl-CS"/>
              </w:rPr>
              <w:t>р</w:t>
            </w:r>
            <w:r w:rsidRPr="00181CC1">
              <w:rPr>
                <w:rFonts w:asciiTheme="majorHAnsi" w:hAnsiTheme="majorHAnsi"/>
                <w:spacing w:val="2"/>
                <w:lang w:val="sr-Cyrl-CS"/>
              </w:rPr>
              <w:t>с</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п</w:t>
            </w:r>
            <w:r w:rsidRPr="00181CC1">
              <w:rPr>
                <w:rFonts w:asciiTheme="majorHAnsi" w:hAnsiTheme="majorHAnsi"/>
                <w:lang w:val="sr-Cyrl-CS"/>
              </w:rPr>
              <w:t>р</w:t>
            </w:r>
            <w:r w:rsidRPr="00181CC1">
              <w:rPr>
                <w:rFonts w:asciiTheme="majorHAnsi" w:hAnsiTheme="majorHAnsi"/>
                <w:spacing w:val="2"/>
                <w:lang w:val="sr-Cyrl-CS"/>
              </w:rPr>
              <w:t>е</w:t>
            </w:r>
            <w:r w:rsidRPr="00181CC1">
              <w:rPr>
                <w:rFonts w:asciiTheme="majorHAnsi" w:hAnsiTheme="majorHAnsi"/>
                <w:spacing w:val="1"/>
                <w:lang w:val="sr-Cyrl-CS"/>
              </w:rPr>
              <w:t>д</w:t>
            </w:r>
            <w:r w:rsidRPr="00181CC1">
              <w:rPr>
                <w:rFonts w:asciiTheme="majorHAnsi" w:hAnsiTheme="majorHAnsi"/>
                <w:lang w:val="sr-Cyrl-CS"/>
              </w:rPr>
              <w:t>м</w:t>
            </w:r>
            <w:r w:rsidRPr="00181CC1">
              <w:rPr>
                <w:rFonts w:asciiTheme="majorHAnsi" w:hAnsiTheme="majorHAnsi"/>
                <w:spacing w:val="-1"/>
                <w:lang w:val="sr-Cyrl-CS"/>
              </w:rPr>
              <w:t>е</w:t>
            </w:r>
            <w:r w:rsidRPr="00181CC1">
              <w:rPr>
                <w:rFonts w:asciiTheme="majorHAnsi" w:hAnsiTheme="majorHAnsi"/>
                <w:spacing w:val="1"/>
                <w:lang w:val="sr-Cyrl-CS"/>
              </w:rPr>
              <w:t>т</w:t>
            </w:r>
            <w:r w:rsidRPr="00181CC1">
              <w:rPr>
                <w:rFonts w:asciiTheme="majorHAnsi" w:hAnsiTheme="majorHAnsi"/>
                <w:spacing w:val="2"/>
                <w:lang w:val="sr-Cyrl-CS"/>
              </w:rPr>
              <w:t>а</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before="77"/>
              <w:rPr>
                <w:rFonts w:asciiTheme="majorHAnsi" w:hAnsiTheme="majorHAnsi"/>
                <w:lang w:val="sr-Cyrl-CS"/>
              </w:rPr>
            </w:pPr>
            <w:r w:rsidRPr="00181CC1">
              <w:rPr>
                <w:rFonts w:asciiTheme="majorHAnsi" w:hAnsiTheme="majorHAnsi"/>
                <w:lang w:val="sr-Cyrl-CS"/>
              </w:rPr>
              <w:t>Услуге</w:t>
            </w:r>
          </w:p>
        </w:tc>
      </w:tr>
      <w:tr w:rsidR="0010048A" w:rsidRPr="00181CC1" w:rsidTr="0010048A">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5" w:line="260" w:lineRule="exact"/>
              <w:rPr>
                <w:rFonts w:asciiTheme="majorHAnsi" w:hAnsiTheme="majorHAnsi"/>
                <w:lang w:val="sr-Cyrl-CS"/>
              </w:rPr>
            </w:pPr>
          </w:p>
          <w:p w:rsidR="0010048A" w:rsidRPr="00181CC1" w:rsidRDefault="0010048A">
            <w:pPr>
              <w:ind w:left="102" w:right="262"/>
              <w:rPr>
                <w:rFonts w:asciiTheme="majorHAnsi" w:hAnsiTheme="majorHAnsi"/>
                <w:lang w:val="sr-Cyrl-CS"/>
              </w:rPr>
            </w:pPr>
            <w:r w:rsidRPr="00181CC1">
              <w:rPr>
                <w:rFonts w:asciiTheme="majorHAnsi" w:hAnsiTheme="majorHAnsi"/>
                <w:lang w:val="sr-Cyrl-CS"/>
              </w:rPr>
              <w:t>О</w:t>
            </w:r>
            <w:r w:rsidRPr="00181CC1">
              <w:rPr>
                <w:rFonts w:asciiTheme="majorHAnsi" w:hAnsiTheme="majorHAnsi"/>
                <w:spacing w:val="-1"/>
                <w:lang w:val="sr-Cyrl-CS"/>
              </w:rPr>
              <w:t>пи</w:t>
            </w:r>
            <w:r w:rsidRPr="00181CC1">
              <w:rPr>
                <w:rFonts w:asciiTheme="majorHAnsi" w:hAnsiTheme="majorHAnsi"/>
                <w:lang w:val="sr-Cyrl-CS"/>
              </w:rPr>
              <w:t>с</w:t>
            </w:r>
            <w:r w:rsidRPr="00181CC1">
              <w:rPr>
                <w:rFonts w:asciiTheme="majorHAnsi" w:hAnsiTheme="majorHAnsi"/>
                <w:spacing w:val="-1"/>
                <w:lang w:val="sr-Cyrl-CS"/>
              </w:rPr>
              <w:t xml:space="preserve"> п</w:t>
            </w:r>
            <w:r w:rsidRPr="00181CC1">
              <w:rPr>
                <w:rFonts w:asciiTheme="majorHAnsi" w:hAnsiTheme="majorHAnsi"/>
                <w:lang w:val="sr-Cyrl-CS"/>
              </w:rPr>
              <w:t>р</w:t>
            </w:r>
            <w:r w:rsidRPr="00181CC1">
              <w:rPr>
                <w:rFonts w:asciiTheme="majorHAnsi" w:hAnsiTheme="majorHAnsi"/>
                <w:spacing w:val="2"/>
                <w:lang w:val="sr-Cyrl-CS"/>
              </w:rPr>
              <w:t>е</w:t>
            </w:r>
            <w:r w:rsidRPr="00181CC1">
              <w:rPr>
                <w:rFonts w:asciiTheme="majorHAnsi" w:hAnsiTheme="majorHAnsi"/>
                <w:spacing w:val="1"/>
                <w:lang w:val="sr-Cyrl-CS"/>
              </w:rPr>
              <w:t>д</w:t>
            </w:r>
            <w:r w:rsidRPr="00181CC1">
              <w:rPr>
                <w:rFonts w:asciiTheme="majorHAnsi" w:hAnsiTheme="majorHAnsi"/>
                <w:lang w:val="sr-Cyrl-CS"/>
              </w:rPr>
              <w:t>м</w:t>
            </w:r>
            <w:r w:rsidRPr="00181CC1">
              <w:rPr>
                <w:rFonts w:asciiTheme="majorHAnsi" w:hAnsiTheme="majorHAnsi"/>
                <w:spacing w:val="2"/>
                <w:lang w:val="sr-Cyrl-CS"/>
              </w:rPr>
              <w:t>е</w:t>
            </w:r>
            <w:r w:rsidRPr="00181CC1">
              <w:rPr>
                <w:rFonts w:asciiTheme="majorHAnsi" w:hAnsiTheme="majorHAnsi"/>
                <w:spacing w:val="-1"/>
                <w:lang w:val="sr-Cyrl-CS"/>
              </w:rPr>
              <w:t>т</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2"/>
                <w:lang w:val="sr-Cyrl-CS"/>
              </w:rPr>
              <w:t>б</w:t>
            </w:r>
            <w:r w:rsidRPr="00181CC1">
              <w:rPr>
                <w:rFonts w:asciiTheme="majorHAnsi" w:hAnsiTheme="majorHAnsi"/>
                <w:spacing w:val="2"/>
                <w:lang w:val="sr-Cyrl-CS"/>
              </w:rPr>
              <w:t>а</w:t>
            </w:r>
            <w:r w:rsidRPr="00181CC1">
              <w:rPr>
                <w:rFonts w:asciiTheme="majorHAnsi" w:hAnsiTheme="majorHAnsi"/>
                <w:lang w:val="sr-Cyrl-CS"/>
              </w:rPr>
              <w:t>в</w:t>
            </w:r>
            <w:r w:rsidRPr="00181CC1">
              <w:rPr>
                <w:rFonts w:asciiTheme="majorHAnsi" w:hAnsiTheme="majorHAnsi"/>
                <w:spacing w:val="1"/>
                <w:lang w:val="sr-Cyrl-CS"/>
              </w:rPr>
              <w:t>к</w:t>
            </w:r>
            <w:r w:rsidRPr="00181CC1">
              <w:rPr>
                <w:rFonts w:asciiTheme="majorHAnsi" w:hAnsiTheme="majorHAnsi"/>
                <w:spacing w:val="-1"/>
                <w:lang w:val="sr-Cyrl-CS"/>
              </w:rPr>
              <w:t>е</w:t>
            </w:r>
            <w:r w:rsidRPr="00181CC1">
              <w:rPr>
                <w:rFonts w:asciiTheme="majorHAnsi" w:hAnsiTheme="majorHAnsi"/>
                <w:lang w:val="sr-Cyrl-CS"/>
              </w:rPr>
              <w:t xml:space="preserve">, </w:t>
            </w:r>
            <w:r w:rsidRPr="00181CC1">
              <w:rPr>
                <w:rFonts w:asciiTheme="majorHAnsi" w:hAnsiTheme="majorHAnsi"/>
                <w:spacing w:val="-1"/>
                <w:lang w:val="sr-Cyrl-CS"/>
              </w:rPr>
              <w:t>н</w:t>
            </w:r>
            <w:r w:rsidRPr="00181CC1">
              <w:rPr>
                <w:rFonts w:asciiTheme="majorHAnsi" w:hAnsiTheme="majorHAnsi"/>
                <w:spacing w:val="2"/>
                <w:lang w:val="sr-Cyrl-CS"/>
              </w:rPr>
              <w:t>а</w:t>
            </w:r>
            <w:r w:rsidRPr="00181CC1">
              <w:rPr>
                <w:rFonts w:asciiTheme="majorHAnsi" w:hAnsiTheme="majorHAnsi"/>
                <w:spacing w:val="-1"/>
                <w:lang w:val="sr-Cyrl-CS"/>
              </w:rPr>
              <w:t>зи</w:t>
            </w:r>
            <w:r w:rsidRPr="00181CC1">
              <w:rPr>
                <w:rFonts w:asciiTheme="majorHAnsi" w:hAnsiTheme="majorHAnsi"/>
                <w:lang w:val="sr-Cyrl-CS"/>
              </w:rPr>
              <w:t>ви о</w:t>
            </w:r>
            <w:r w:rsidRPr="00181CC1">
              <w:rPr>
                <w:rFonts w:asciiTheme="majorHAnsi" w:hAnsiTheme="majorHAnsi"/>
                <w:spacing w:val="-1"/>
                <w:lang w:val="sr-Cyrl-CS"/>
              </w:rPr>
              <w:t>зн</w:t>
            </w:r>
            <w:r w:rsidRPr="00181CC1">
              <w:rPr>
                <w:rFonts w:asciiTheme="majorHAnsi" w:hAnsiTheme="majorHAnsi"/>
                <w:spacing w:val="2"/>
                <w:lang w:val="sr-Cyrl-CS"/>
              </w:rPr>
              <w:t>а</w:t>
            </w:r>
            <w:r w:rsidRPr="00181CC1">
              <w:rPr>
                <w:rFonts w:asciiTheme="majorHAnsi" w:hAnsiTheme="majorHAnsi"/>
                <w:spacing w:val="1"/>
                <w:lang w:val="sr-Cyrl-CS"/>
              </w:rPr>
              <w:t>к</w:t>
            </w:r>
            <w:r w:rsidRPr="00181CC1">
              <w:rPr>
                <w:rFonts w:asciiTheme="majorHAnsi" w:hAnsiTheme="majorHAnsi"/>
                <w:lang w:val="sr-Cyrl-CS"/>
              </w:rPr>
              <w:t>а</w:t>
            </w:r>
            <w:r w:rsidR="002A0BD2">
              <w:rPr>
                <w:rFonts w:asciiTheme="majorHAnsi" w:hAnsiTheme="majorHAnsi"/>
                <w:lang w:val="sr-Cyrl-CS"/>
              </w:rPr>
              <w:t xml:space="preserve"> </w:t>
            </w:r>
            <w:r w:rsidRPr="00181CC1">
              <w:rPr>
                <w:rFonts w:asciiTheme="majorHAnsi" w:hAnsiTheme="majorHAnsi"/>
                <w:spacing w:val="-1"/>
                <w:lang w:val="sr-Cyrl-CS"/>
              </w:rPr>
              <w:t>и</w:t>
            </w:r>
            <w:r w:rsidRPr="00181CC1">
              <w:rPr>
                <w:rFonts w:asciiTheme="majorHAnsi" w:hAnsiTheme="majorHAnsi"/>
                <w:lang w:val="sr-Cyrl-CS"/>
              </w:rPr>
              <w:t>з</w:t>
            </w:r>
          </w:p>
          <w:p w:rsidR="0010048A" w:rsidRPr="00181CC1" w:rsidRDefault="0010048A">
            <w:pPr>
              <w:ind w:left="102"/>
              <w:rPr>
                <w:rFonts w:asciiTheme="majorHAnsi" w:hAnsiTheme="majorHAnsi"/>
                <w:lang w:val="sr-Cyrl-CS"/>
              </w:rPr>
            </w:pPr>
            <w:r w:rsidRPr="00181CC1">
              <w:rPr>
                <w:rFonts w:asciiTheme="majorHAnsi" w:hAnsiTheme="majorHAnsi"/>
                <w:shd w:val="clear" w:color="auto" w:fill="FFFFFF"/>
              </w:rPr>
              <w:t>Јединственог</w:t>
            </w:r>
            <w:r w:rsidR="002A0BD2">
              <w:rPr>
                <w:rFonts w:asciiTheme="majorHAnsi" w:hAnsiTheme="majorHAnsi"/>
                <w:shd w:val="clear" w:color="auto" w:fill="FFFFFF"/>
              </w:rPr>
              <w:t xml:space="preserve"> </w:t>
            </w:r>
            <w:r w:rsidRPr="00181CC1">
              <w:rPr>
                <w:rFonts w:asciiTheme="majorHAnsi" w:hAnsiTheme="majorHAnsi"/>
                <w:shd w:val="clear" w:color="auto" w:fill="FFFFFF"/>
              </w:rPr>
              <w:t>речника</w:t>
            </w:r>
            <w:r w:rsidR="002A0BD2">
              <w:rPr>
                <w:rFonts w:asciiTheme="majorHAnsi" w:hAnsiTheme="majorHAnsi"/>
                <w:shd w:val="clear" w:color="auto" w:fill="FFFFFF"/>
              </w:rPr>
              <w:t xml:space="preserve"> </w:t>
            </w:r>
            <w:r w:rsidRPr="00181CC1">
              <w:rPr>
                <w:rFonts w:asciiTheme="majorHAnsi" w:hAnsiTheme="majorHAnsi"/>
                <w:shd w:val="clear" w:color="auto" w:fill="FFFFFF"/>
              </w:rPr>
              <w:t>набавке СРV</w:t>
            </w:r>
            <w:r w:rsidRPr="00181CC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rsidP="0010048A">
            <w:pPr>
              <w:jc w:val="both"/>
              <w:rPr>
                <w:rStyle w:val="Emphasis"/>
                <w:rFonts w:asciiTheme="majorHAnsi" w:hAnsiTheme="majorHAnsi"/>
                <w:i w:val="0"/>
                <w:color w:val="000000"/>
                <w:lang w:val="sr-Cyrl-CS"/>
              </w:rPr>
            </w:pP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rsidR="0010048A" w:rsidRPr="00181CC1" w:rsidRDefault="0010048A">
            <w:pPr>
              <w:jc w:val="both"/>
              <w:rPr>
                <w:rStyle w:val="Emphasis"/>
                <w:rFonts w:asciiTheme="majorHAnsi" w:hAnsiTheme="majorHAnsi"/>
                <w:i w:val="0"/>
                <w:color w:val="000000"/>
                <w:lang w:val="sr-Cyrl-CS"/>
              </w:rPr>
            </w:pPr>
          </w:p>
          <w:p w:rsidR="0010048A" w:rsidRPr="00181CC1" w:rsidRDefault="0010048A" w:rsidP="0010048A">
            <w:pPr>
              <w:spacing w:after="200" w:line="276" w:lineRule="auto"/>
              <w:ind w:right="147"/>
              <w:jc w:val="both"/>
              <w:rPr>
                <w:rFonts w:asciiTheme="majorHAnsi" w:hAnsiTheme="majorHAnsi"/>
                <w:lang w:val="sr-Cyrl-CS"/>
              </w:rPr>
            </w:pPr>
            <w:r w:rsidRPr="00181CC1">
              <w:rPr>
                <w:rFonts w:asciiTheme="majorHAnsi" w:hAnsiTheme="majorHAnsi"/>
                <w:lang w:val="sr-Cyrl-CS"/>
              </w:rPr>
              <w:t>38434570-2- Хематолошки анализатори; 38434520-7- Апарати за анализу крви.</w:t>
            </w:r>
          </w:p>
          <w:p w:rsidR="0010048A" w:rsidRPr="00181CC1" w:rsidRDefault="0010048A">
            <w:pPr>
              <w:jc w:val="both"/>
              <w:rPr>
                <w:rFonts w:asciiTheme="majorHAnsi" w:hAnsiTheme="majorHAnsi"/>
              </w:rPr>
            </w:pPr>
          </w:p>
        </w:tc>
      </w:tr>
    </w:tbl>
    <w:p w:rsidR="0010048A" w:rsidRPr="00181CC1" w:rsidRDefault="0010048A" w:rsidP="0010048A">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tblPr>
      <w:tblGrid>
        <w:gridCol w:w="3088"/>
        <w:gridCol w:w="6452"/>
      </w:tblGrid>
      <w:tr w:rsidR="0010048A" w:rsidRPr="00181CC1" w:rsidTr="0010048A">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spacing w:line="260" w:lineRule="exact"/>
              <w:ind w:left="102"/>
              <w:rPr>
                <w:rFonts w:asciiTheme="majorHAnsi" w:hAnsiTheme="majorHAnsi"/>
                <w:lang w:val="sr-Cyrl-CS"/>
              </w:rPr>
            </w:pPr>
            <w:r w:rsidRPr="00181CC1">
              <w:rPr>
                <w:rFonts w:asciiTheme="majorHAnsi" w:hAnsiTheme="majorHAnsi"/>
                <w:spacing w:val="1"/>
                <w:lang w:val="sr-Cyrl-CS"/>
              </w:rPr>
              <w:t>К</w:t>
            </w:r>
            <w:r w:rsidRPr="00181CC1">
              <w:rPr>
                <w:rFonts w:asciiTheme="majorHAnsi" w:hAnsiTheme="majorHAnsi"/>
                <w:lang w:val="sr-Cyrl-CS"/>
              </w:rPr>
              <w:t>р</w:t>
            </w:r>
            <w:r w:rsidRPr="00181CC1">
              <w:rPr>
                <w:rFonts w:asciiTheme="majorHAnsi" w:hAnsiTheme="majorHAnsi"/>
                <w:spacing w:val="-1"/>
                <w:lang w:val="sr-Cyrl-CS"/>
              </w:rPr>
              <w:t>и</w:t>
            </w:r>
            <w:r w:rsidRPr="00181CC1">
              <w:rPr>
                <w:rFonts w:asciiTheme="majorHAnsi" w:hAnsiTheme="majorHAnsi"/>
                <w:spacing w:val="1"/>
                <w:lang w:val="sr-Cyrl-CS"/>
              </w:rPr>
              <w:t>т</w:t>
            </w:r>
            <w:r w:rsidRPr="00181CC1">
              <w:rPr>
                <w:rFonts w:asciiTheme="majorHAnsi" w:hAnsiTheme="majorHAnsi"/>
                <w:spacing w:val="2"/>
                <w:lang w:val="sr-Cyrl-CS"/>
              </w:rPr>
              <w:t>е</w:t>
            </w:r>
            <w:r w:rsidRPr="00181CC1">
              <w:rPr>
                <w:rFonts w:asciiTheme="majorHAnsi" w:hAnsiTheme="majorHAnsi"/>
                <w:lang w:val="sr-Cyrl-CS"/>
              </w:rPr>
              <w:t>р</w:t>
            </w:r>
            <w:r w:rsidRPr="00181CC1">
              <w:rPr>
                <w:rFonts w:asciiTheme="majorHAnsi" w:hAnsiTheme="majorHAnsi"/>
                <w:spacing w:val="-1"/>
                <w:lang w:val="sr-Cyrl-CS"/>
              </w:rPr>
              <w:t>и</w:t>
            </w:r>
            <w:r w:rsidRPr="00181CC1">
              <w:rPr>
                <w:rFonts w:asciiTheme="majorHAnsi" w:hAnsiTheme="majorHAnsi"/>
                <w:spacing w:val="3"/>
                <w:lang w:val="sr-Cyrl-CS"/>
              </w:rPr>
              <w:t>ј</w:t>
            </w:r>
            <w:r w:rsidRPr="00181CC1">
              <w:rPr>
                <w:rFonts w:asciiTheme="majorHAnsi" w:hAnsiTheme="majorHAnsi"/>
                <w:spacing w:val="-2"/>
                <w:lang w:val="sr-Cyrl-CS"/>
              </w:rPr>
              <w:t>у</w:t>
            </w:r>
            <w:r w:rsidRPr="00181CC1">
              <w:rPr>
                <w:rFonts w:asciiTheme="majorHAnsi" w:hAnsiTheme="majorHAnsi"/>
                <w:lang w:val="sr-Cyrl-CS"/>
              </w:rPr>
              <w:t>м</w:t>
            </w:r>
            <w:r w:rsidR="002A0BD2">
              <w:rPr>
                <w:rFonts w:asciiTheme="majorHAnsi" w:hAnsiTheme="majorHAnsi"/>
                <w:lang w:val="sr-Cyrl-CS"/>
              </w:rPr>
              <w:t xml:space="preserve"> </w:t>
            </w:r>
            <w:r w:rsidRPr="00181CC1">
              <w:rPr>
                <w:rFonts w:asciiTheme="majorHAnsi" w:hAnsiTheme="majorHAnsi"/>
                <w:spacing w:val="-1"/>
                <w:lang w:val="sr-Cyrl-CS"/>
              </w:rPr>
              <w:t>з</w:t>
            </w:r>
            <w:r w:rsidRPr="00181CC1">
              <w:rPr>
                <w:rFonts w:asciiTheme="majorHAnsi" w:hAnsiTheme="majorHAnsi"/>
                <w:lang w:val="sr-Cyrl-CS"/>
              </w:rPr>
              <w:t xml:space="preserve">а </w:t>
            </w:r>
            <w:r w:rsidRPr="00181CC1">
              <w:rPr>
                <w:rFonts w:asciiTheme="majorHAnsi" w:hAnsiTheme="majorHAnsi"/>
                <w:spacing w:val="1"/>
                <w:lang w:val="sr-Cyrl-CS"/>
              </w:rPr>
              <w:t>д</w:t>
            </w:r>
            <w:r w:rsidRPr="00181CC1">
              <w:rPr>
                <w:rFonts w:asciiTheme="majorHAnsi" w:hAnsiTheme="majorHAnsi"/>
                <w:lang w:val="sr-Cyrl-CS"/>
              </w:rPr>
              <w:t>о</w:t>
            </w:r>
            <w:r w:rsidRPr="00181CC1">
              <w:rPr>
                <w:rFonts w:asciiTheme="majorHAnsi" w:hAnsiTheme="majorHAnsi"/>
                <w:spacing w:val="-2"/>
                <w:lang w:val="sr-Cyrl-CS"/>
              </w:rPr>
              <w:t>д</w:t>
            </w:r>
            <w:r w:rsidRPr="00181CC1">
              <w:rPr>
                <w:rFonts w:asciiTheme="majorHAnsi" w:hAnsiTheme="majorHAnsi"/>
                <w:spacing w:val="2"/>
                <w:lang w:val="sr-Cyrl-CS"/>
              </w:rPr>
              <w:t>е</w:t>
            </w:r>
            <w:r w:rsidRPr="00181CC1">
              <w:rPr>
                <w:rFonts w:asciiTheme="majorHAnsi" w:hAnsiTheme="majorHAnsi"/>
                <w:lang w:val="sr-Cyrl-CS"/>
              </w:rPr>
              <w:t>лу</w:t>
            </w:r>
          </w:p>
          <w:p w:rsidR="0010048A" w:rsidRPr="00181CC1" w:rsidRDefault="0010048A">
            <w:pPr>
              <w:ind w:left="102"/>
              <w:rPr>
                <w:rFonts w:asciiTheme="majorHAnsi" w:hAnsiTheme="majorHAnsi"/>
                <w:lang w:val="sr-Cyrl-CS"/>
              </w:rPr>
            </w:pPr>
            <w:r w:rsidRPr="00181CC1">
              <w:rPr>
                <w:rFonts w:asciiTheme="majorHAnsi" w:hAnsiTheme="majorHAnsi"/>
                <w:spacing w:val="-2"/>
                <w:lang w:val="sr-Cyrl-CS"/>
              </w:rPr>
              <w:t>у</w:t>
            </w:r>
            <w:r w:rsidRPr="00181CC1">
              <w:rPr>
                <w:rFonts w:asciiTheme="majorHAnsi" w:hAnsiTheme="majorHAnsi"/>
                <w:lang w:val="sr-Cyrl-CS"/>
              </w:rPr>
              <w:t>говор</w:t>
            </w:r>
            <w:r w:rsidRPr="00181CC1">
              <w:rPr>
                <w:rFonts w:asciiTheme="majorHAnsi" w:hAnsiTheme="majorHAnsi"/>
                <w:spacing w:val="2"/>
                <w:lang w:val="sr-Cyrl-CS"/>
              </w:rPr>
              <w:t>а</w:t>
            </w:r>
            <w:r w:rsidRPr="00181CC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10048A" w:rsidRPr="00181CC1" w:rsidRDefault="0010048A">
            <w:pPr>
              <w:spacing w:before="5" w:line="120" w:lineRule="exact"/>
              <w:rPr>
                <w:rFonts w:asciiTheme="majorHAnsi" w:hAnsiTheme="majorHAnsi"/>
                <w:lang w:val="sr-Cyrl-CS"/>
              </w:rPr>
            </w:pPr>
          </w:p>
          <w:p w:rsidR="0010048A" w:rsidRPr="00181CC1" w:rsidRDefault="0010048A">
            <w:pPr>
              <w:jc w:val="both"/>
              <w:rPr>
                <w:rStyle w:val="Emphasis"/>
                <w:rFonts w:asciiTheme="majorHAnsi" w:hAnsiTheme="majorHAnsi"/>
                <w:b/>
                <w:i w:val="0"/>
                <w:color w:val="000000"/>
              </w:rPr>
            </w:pPr>
            <w:r w:rsidRPr="00181CC1">
              <w:rPr>
                <w:rFonts w:asciiTheme="majorHAnsi" w:hAnsiTheme="majorHAnsi"/>
                <w:b/>
                <w:color w:val="333333"/>
                <w:shd w:val="clear" w:color="auto" w:fill="FFFFFF"/>
              </w:rPr>
              <w:t>Eкономски</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најповољнија</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понуда</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која</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се</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одређује</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на</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основу</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једног</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од</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следећих</w:t>
            </w:r>
            <w:r w:rsidR="002A0BD2">
              <w:rPr>
                <w:rFonts w:asciiTheme="majorHAnsi" w:hAnsiTheme="majorHAnsi"/>
                <w:b/>
                <w:color w:val="333333"/>
                <w:shd w:val="clear" w:color="auto" w:fill="FFFFFF"/>
              </w:rPr>
              <w:t xml:space="preserve"> </w:t>
            </w:r>
            <w:r w:rsidRPr="00181CC1">
              <w:rPr>
                <w:rFonts w:asciiTheme="majorHAnsi" w:hAnsiTheme="majorHAnsi"/>
                <w:b/>
                <w:color w:val="333333"/>
                <w:shd w:val="clear" w:color="auto" w:fill="FFFFFF"/>
              </w:rPr>
              <w:t>критеријума</w:t>
            </w:r>
            <w:r w:rsidRPr="00181CC1">
              <w:rPr>
                <w:rStyle w:val="Emphasis"/>
                <w:rFonts w:asciiTheme="majorHAnsi" w:hAnsiTheme="majorHAnsi"/>
                <w:b/>
                <w:color w:val="000000"/>
              </w:rPr>
              <w:t>- Цена.</w:t>
            </w:r>
          </w:p>
          <w:p w:rsidR="0010048A" w:rsidRPr="00181CC1" w:rsidRDefault="0010048A">
            <w:pPr>
              <w:jc w:val="both"/>
              <w:rPr>
                <w:rStyle w:val="Emphasis"/>
                <w:rFonts w:asciiTheme="majorHAnsi" w:hAnsiTheme="majorHAnsi"/>
                <w:i w:val="0"/>
                <w:color w:val="000000"/>
                <w:lang w:val="sr-Cyrl-CS"/>
              </w:rPr>
            </w:pPr>
          </w:p>
          <w:p w:rsidR="0010048A" w:rsidRPr="00181CC1" w:rsidRDefault="0010048A">
            <w:pPr>
              <w:ind w:left="102"/>
              <w:rPr>
                <w:rFonts w:asciiTheme="majorHAnsi" w:hAnsiTheme="majorHAnsi"/>
                <w:i/>
              </w:rPr>
            </w:pPr>
          </w:p>
        </w:tc>
      </w:tr>
    </w:tbl>
    <w:p w:rsidR="0010048A" w:rsidRPr="00181CC1" w:rsidRDefault="0010048A" w:rsidP="0010048A">
      <w:pPr>
        <w:jc w:val="both"/>
        <w:rPr>
          <w:rFonts w:asciiTheme="majorHAnsi" w:hAnsiTheme="majorHAnsi"/>
          <w:iCs/>
          <w:lang w:val="sr-Cyrl-CS"/>
        </w:rPr>
      </w:pPr>
    </w:p>
    <w:tbl>
      <w:tblPr>
        <w:tblW w:w="0" w:type="auto"/>
        <w:tblInd w:w="106" w:type="dxa"/>
        <w:tblLayout w:type="fixed"/>
        <w:tblCellMar>
          <w:left w:w="0" w:type="dxa"/>
          <w:right w:w="0" w:type="dxa"/>
        </w:tblCellMar>
        <w:tblLook w:val="01E0"/>
      </w:tblPr>
      <w:tblGrid>
        <w:gridCol w:w="2988"/>
        <w:gridCol w:w="6452"/>
      </w:tblGrid>
      <w:tr w:rsidR="0010048A" w:rsidRPr="00181CC1" w:rsidTr="0010048A">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Понуђач понуду подноси путем поште.</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Понуђач понуду подноси тако да иста буде примљена од стране наручиоца до</w:t>
            </w:r>
            <w:r w:rsidR="002A0BD2">
              <w:rPr>
                <w:rFonts w:asciiTheme="majorHAnsi" w:hAnsiTheme="majorHAnsi"/>
                <w:iCs/>
                <w:lang w:val="sr-Cyrl-CS"/>
              </w:rPr>
              <w:t xml:space="preserve"> </w:t>
            </w:r>
            <w:r w:rsidRPr="007D6F12">
              <w:rPr>
                <w:rFonts w:asciiTheme="majorHAnsi" w:hAnsiTheme="majorHAnsi"/>
                <w:b/>
                <w:iCs/>
              </w:rPr>
              <w:t>2</w:t>
            </w:r>
            <w:r w:rsidR="00AB06EF">
              <w:rPr>
                <w:rFonts w:asciiTheme="majorHAnsi" w:hAnsiTheme="majorHAnsi"/>
                <w:b/>
                <w:iCs/>
              </w:rPr>
              <w:t>5</w:t>
            </w:r>
            <w:r w:rsidRPr="007D6F12">
              <w:rPr>
                <w:rFonts w:asciiTheme="majorHAnsi" w:hAnsiTheme="majorHAnsi"/>
                <w:b/>
                <w:iCs/>
                <w:lang w:val="sr-Cyrl-CS"/>
              </w:rPr>
              <w:t>.11.20</w:t>
            </w:r>
            <w:r w:rsidR="002A0BD2" w:rsidRPr="007D6F12">
              <w:rPr>
                <w:rFonts w:asciiTheme="majorHAnsi" w:hAnsiTheme="majorHAnsi"/>
                <w:b/>
                <w:iCs/>
              </w:rPr>
              <w:t>22</w:t>
            </w:r>
            <w:r w:rsidRPr="007D6F12">
              <w:rPr>
                <w:rFonts w:asciiTheme="majorHAnsi" w:hAnsiTheme="majorHAnsi"/>
                <w:b/>
                <w:iCs/>
                <w:lang w:val="sr-Cyrl-CS"/>
              </w:rPr>
              <w:t>. године</w:t>
            </w:r>
            <w:r w:rsidRPr="00181CC1">
              <w:rPr>
                <w:rFonts w:asciiTheme="majorHAnsi" w:hAnsiTheme="majorHAnsi"/>
                <w:b/>
                <w:iCs/>
                <w:lang w:val="sr-Cyrl-CS"/>
              </w:rPr>
              <w:t xml:space="preserve"> до 1</w:t>
            </w:r>
            <w:r w:rsidRPr="00181CC1">
              <w:rPr>
                <w:rFonts w:asciiTheme="majorHAnsi" w:hAnsiTheme="majorHAnsi"/>
                <w:b/>
                <w:iCs/>
              </w:rPr>
              <w:t>0</w:t>
            </w:r>
            <w:r w:rsidRPr="00181CC1">
              <w:rPr>
                <w:rFonts w:asciiTheme="majorHAnsi" w:hAnsiTheme="majorHAnsi"/>
                <w:b/>
                <w:iCs/>
                <w:lang w:val="sr-Cyrl-CS"/>
              </w:rPr>
              <w:t>:00 часова</w:t>
            </w:r>
            <w:r w:rsidRPr="00181CC1">
              <w:rPr>
                <w:rFonts w:asciiTheme="majorHAnsi" w:hAnsiTheme="majorHAnsi"/>
                <w:iCs/>
                <w:lang w:val="sr-Cyrl-CS"/>
              </w:rPr>
              <w:t>.</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10048A" w:rsidRPr="00181CC1" w:rsidRDefault="0010048A">
            <w:pPr>
              <w:jc w:val="both"/>
              <w:rPr>
                <w:rFonts w:asciiTheme="majorHAnsi" w:hAnsiTheme="majorHAnsi"/>
                <w:iCs/>
              </w:rPr>
            </w:pPr>
            <w:r w:rsidRPr="00181CC1">
              <w:rPr>
                <w:rFonts w:asciiTheme="majorHAnsi" w:hAnsiTheme="majorHAnsi"/>
                <w:iCs/>
                <w:lang w:val="sr-Cyrl-CS"/>
              </w:rPr>
              <w:t>Понуде се достављају на адресу: Центра за заштиту одојчади,  деце и омладине, ул. Звечанска бр. 7, до</w:t>
            </w:r>
            <w:r w:rsidR="002A0BD2">
              <w:rPr>
                <w:rFonts w:asciiTheme="majorHAnsi" w:hAnsiTheme="majorHAnsi"/>
                <w:iCs/>
                <w:lang w:val="sr-Cyrl-CS"/>
              </w:rPr>
              <w:t xml:space="preserve"> </w:t>
            </w:r>
            <w:r w:rsidRPr="007D6F12">
              <w:rPr>
                <w:rFonts w:asciiTheme="majorHAnsi" w:hAnsiTheme="majorHAnsi"/>
                <w:b/>
                <w:iCs/>
              </w:rPr>
              <w:t>2</w:t>
            </w:r>
            <w:r w:rsidR="00AB06EF">
              <w:rPr>
                <w:rFonts w:asciiTheme="majorHAnsi" w:hAnsiTheme="majorHAnsi"/>
                <w:b/>
                <w:iCs/>
              </w:rPr>
              <w:t>5</w:t>
            </w:r>
            <w:r w:rsidRPr="007D6F12">
              <w:rPr>
                <w:rFonts w:asciiTheme="majorHAnsi" w:hAnsiTheme="majorHAnsi"/>
                <w:b/>
                <w:iCs/>
                <w:lang w:val="sr-Cyrl-CS"/>
              </w:rPr>
              <w:t>.11.20</w:t>
            </w:r>
            <w:r w:rsidR="002A0BD2" w:rsidRPr="007D6F12">
              <w:rPr>
                <w:rFonts w:asciiTheme="majorHAnsi" w:hAnsiTheme="majorHAnsi"/>
                <w:b/>
                <w:iCs/>
              </w:rPr>
              <w:t>22</w:t>
            </w:r>
            <w:r w:rsidRPr="007D6F12">
              <w:rPr>
                <w:rFonts w:asciiTheme="majorHAnsi" w:hAnsiTheme="majorHAnsi"/>
                <w:b/>
                <w:iCs/>
                <w:lang w:val="sr-Cyrl-CS"/>
              </w:rPr>
              <w:t>.</w:t>
            </w:r>
            <w:r w:rsidRPr="00181CC1">
              <w:rPr>
                <w:rFonts w:asciiTheme="majorHAnsi" w:hAnsiTheme="majorHAnsi"/>
                <w:b/>
                <w:iCs/>
                <w:lang w:val="sr-Cyrl-CS"/>
              </w:rPr>
              <w:t xml:space="preserve"> године до 1</w:t>
            </w:r>
            <w:r w:rsidRPr="00181CC1">
              <w:rPr>
                <w:rFonts w:asciiTheme="majorHAnsi" w:hAnsiTheme="majorHAnsi"/>
                <w:b/>
                <w:iCs/>
              </w:rPr>
              <w:t>0</w:t>
            </w:r>
            <w:r w:rsidRPr="00181CC1">
              <w:rPr>
                <w:rFonts w:asciiTheme="majorHAnsi" w:hAnsiTheme="majorHAnsi"/>
                <w:b/>
                <w:iCs/>
                <w:lang w:val="sr-Cyrl-CS"/>
              </w:rPr>
              <w:t xml:space="preserve"> часова</w:t>
            </w:r>
            <w:r w:rsidRPr="00181CC1">
              <w:rPr>
                <w:rFonts w:asciiTheme="majorHAnsi" w:hAnsiTheme="majorHAnsi"/>
                <w:iCs/>
              </w:rPr>
              <w:t>.</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Коверат или кутија са понудом на предњој страни мораимати писани текст</w:t>
            </w:r>
            <w:r w:rsidR="002A0BD2">
              <w:rPr>
                <w:rFonts w:asciiTheme="majorHAnsi" w:hAnsiTheme="majorHAnsi"/>
                <w:iCs/>
                <w:lang w:val="sr-Cyrl-CS"/>
              </w:rPr>
              <w:t xml:space="preserve"> </w:t>
            </w:r>
            <w:r w:rsidRPr="00181CC1">
              <w:rPr>
                <w:rFonts w:asciiTheme="majorHAnsi" w:hAnsiTheme="majorHAnsi"/>
                <w:b/>
                <w:iCs/>
                <w:lang w:val="sr-Cyrl-CS"/>
              </w:rPr>
              <w:t xml:space="preserve">"ПОНУДА-НЕ ОТВАРАЈ", </w:t>
            </w:r>
            <w:r w:rsidRPr="00181CC1">
              <w:rPr>
                <w:rFonts w:asciiTheme="majorHAnsi" w:hAnsiTheme="majorHAnsi"/>
                <w:iCs/>
                <w:lang w:val="sr-Cyrl-CS"/>
              </w:rPr>
              <w:t>назив и број набавке, а на полеђини назив, број телефона и адресу понуђача.</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Понуда се сматра благовременом уколико је примљена до </w:t>
            </w:r>
            <w:r w:rsidRPr="007D6F12">
              <w:rPr>
                <w:rFonts w:asciiTheme="majorHAnsi" w:hAnsiTheme="majorHAnsi"/>
                <w:b/>
                <w:iCs/>
              </w:rPr>
              <w:t>2</w:t>
            </w:r>
            <w:r w:rsidR="00AB06EF">
              <w:rPr>
                <w:rFonts w:asciiTheme="majorHAnsi" w:hAnsiTheme="majorHAnsi"/>
                <w:b/>
                <w:iCs/>
              </w:rPr>
              <w:t>5</w:t>
            </w:r>
            <w:r w:rsidRPr="007D6F12">
              <w:rPr>
                <w:rFonts w:asciiTheme="majorHAnsi" w:hAnsiTheme="majorHAnsi"/>
                <w:b/>
                <w:iCs/>
                <w:lang w:val="sr-Cyrl-CS"/>
              </w:rPr>
              <w:t>.11.20</w:t>
            </w:r>
            <w:r w:rsidR="002A0BD2" w:rsidRPr="007D6F12">
              <w:rPr>
                <w:rFonts w:asciiTheme="majorHAnsi" w:hAnsiTheme="majorHAnsi"/>
                <w:b/>
                <w:iCs/>
              </w:rPr>
              <w:t>22</w:t>
            </w:r>
            <w:r w:rsidRPr="007D6F12">
              <w:rPr>
                <w:rFonts w:asciiTheme="majorHAnsi" w:hAnsiTheme="majorHAnsi"/>
                <w:b/>
                <w:iCs/>
                <w:lang w:val="sr-Cyrl-CS"/>
              </w:rPr>
              <w:t>.</w:t>
            </w:r>
            <w:r w:rsidRPr="00181CC1">
              <w:rPr>
                <w:rFonts w:asciiTheme="majorHAnsi" w:hAnsiTheme="majorHAnsi"/>
                <w:b/>
                <w:iCs/>
                <w:lang w:val="sr-Cyrl-CS"/>
              </w:rPr>
              <w:t xml:space="preserve">  године</w:t>
            </w:r>
            <w:r w:rsidRPr="00181CC1">
              <w:rPr>
                <w:rFonts w:asciiTheme="majorHAnsi" w:hAnsiTheme="majorHAnsi"/>
                <w:iCs/>
                <w:lang w:val="sr-Cyrl-CS"/>
              </w:rPr>
              <w:t xml:space="preserve"> до</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:00 часова</w:t>
            </w:r>
            <w:r w:rsidRPr="00181CC1">
              <w:rPr>
                <w:rFonts w:asciiTheme="majorHAnsi" w:hAnsiTheme="majorHAnsi"/>
                <w:iCs/>
                <w:lang w:val="sr-Cyrl-CS"/>
              </w:rPr>
              <w:t>.</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Понуда која је примљена после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 xml:space="preserve">:00 часова </w:t>
            </w:r>
            <w:r w:rsidRPr="007D6F12">
              <w:rPr>
                <w:rFonts w:asciiTheme="majorHAnsi" w:hAnsiTheme="majorHAnsi"/>
                <w:b/>
                <w:iCs/>
              </w:rPr>
              <w:t>2</w:t>
            </w:r>
            <w:r w:rsidR="00AB06EF">
              <w:rPr>
                <w:rFonts w:asciiTheme="majorHAnsi" w:hAnsiTheme="majorHAnsi"/>
                <w:b/>
                <w:iCs/>
              </w:rPr>
              <w:t>5</w:t>
            </w:r>
            <w:r w:rsidRPr="007D6F12">
              <w:rPr>
                <w:rFonts w:asciiTheme="majorHAnsi" w:hAnsiTheme="majorHAnsi"/>
                <w:b/>
                <w:iCs/>
                <w:lang w:val="sr-Cyrl-CS"/>
              </w:rPr>
              <w:t>.11.20</w:t>
            </w:r>
            <w:r w:rsidR="002A0BD2" w:rsidRPr="007D6F12">
              <w:rPr>
                <w:rFonts w:asciiTheme="majorHAnsi" w:hAnsiTheme="majorHAnsi"/>
                <w:b/>
                <w:iCs/>
              </w:rPr>
              <w:t>22</w:t>
            </w:r>
            <w:r w:rsidRPr="00181CC1">
              <w:rPr>
                <w:rFonts w:asciiTheme="majorHAnsi" w:hAnsiTheme="majorHAnsi"/>
                <w:b/>
                <w:iCs/>
                <w:lang w:val="sr-Cyrl-CS"/>
              </w:rPr>
              <w:t>. године</w:t>
            </w:r>
            <w:r w:rsidRPr="00181CC1">
              <w:rPr>
                <w:rFonts w:asciiTheme="majorHAnsi" w:hAnsiTheme="majorHAnsi"/>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10048A" w:rsidRPr="00181CC1" w:rsidRDefault="0010048A">
            <w:pPr>
              <w:jc w:val="both"/>
              <w:rPr>
                <w:rFonts w:asciiTheme="majorHAnsi" w:hAnsiTheme="majorHAnsi"/>
                <w:iCs/>
              </w:rPr>
            </w:pPr>
            <w:r w:rsidRPr="00181CC1">
              <w:rPr>
                <w:rFonts w:asciiTheme="majorHAnsi" w:hAnsiTheme="majorHAnsi"/>
                <w:iCs/>
                <w:lang w:val="sr-Cyrl-CS"/>
              </w:rPr>
              <w:t xml:space="preserve">Рок за подношење понуде је </w:t>
            </w:r>
            <w:r w:rsidR="00AB06EF">
              <w:rPr>
                <w:rFonts w:asciiTheme="majorHAnsi" w:hAnsiTheme="majorHAnsi"/>
                <w:b/>
                <w:iCs/>
              </w:rPr>
              <w:t>9</w:t>
            </w:r>
            <w:r w:rsidRPr="00181CC1">
              <w:rPr>
                <w:rFonts w:asciiTheme="majorHAnsi" w:hAnsiTheme="majorHAnsi"/>
                <w:b/>
                <w:iCs/>
                <w:lang w:val="sr-Cyrl-CS"/>
              </w:rPr>
              <w:t xml:space="preserve"> дана</w:t>
            </w:r>
            <w:r w:rsidRPr="00181CC1">
              <w:rPr>
                <w:rFonts w:asciiTheme="majorHAnsi" w:hAnsiTheme="majorHAnsi"/>
                <w:iCs/>
                <w:lang w:val="sr-Cyrl-CS"/>
              </w:rPr>
              <w:t xml:space="preserve"> од дана </w:t>
            </w:r>
            <w:r w:rsidRPr="00181CC1">
              <w:rPr>
                <w:rStyle w:val="Emphasis"/>
                <w:rFonts w:asciiTheme="majorHAnsi" w:hAnsiTheme="majorHAnsi"/>
                <w:color w:val="000000"/>
              </w:rPr>
              <w:t>када</w:t>
            </w:r>
            <w:r w:rsidR="007D6F12">
              <w:rPr>
                <w:rStyle w:val="Emphasis"/>
                <w:rFonts w:asciiTheme="majorHAnsi" w:hAnsiTheme="majorHAnsi"/>
                <w:color w:val="000000"/>
              </w:rPr>
              <w:t xml:space="preserve"> </w:t>
            </w:r>
            <w:r w:rsidRPr="00181CC1">
              <w:rPr>
                <w:rStyle w:val="Emphasis"/>
                <w:rFonts w:asciiTheme="majorHAnsi" w:hAnsiTheme="majorHAnsi"/>
                <w:color w:val="000000"/>
              </w:rPr>
              <w:t>је</w:t>
            </w:r>
            <w:r w:rsidR="007D6F12">
              <w:rPr>
                <w:rStyle w:val="Emphasis"/>
                <w:rFonts w:asciiTheme="majorHAnsi" w:hAnsiTheme="majorHAnsi"/>
                <w:color w:val="000000"/>
              </w:rPr>
              <w:t xml:space="preserve"> </w:t>
            </w:r>
            <w:r w:rsidRPr="00181CC1">
              <w:rPr>
                <w:rStyle w:val="Emphasis"/>
                <w:rFonts w:asciiTheme="majorHAnsi" w:hAnsiTheme="majorHAnsi"/>
                <w:color w:val="000000"/>
              </w:rPr>
              <w:t>позив</w:t>
            </w:r>
            <w:r w:rsidR="007D6F12">
              <w:rPr>
                <w:rStyle w:val="Emphasis"/>
                <w:rFonts w:asciiTheme="majorHAnsi" w:hAnsiTheme="majorHAnsi"/>
                <w:color w:val="000000"/>
              </w:rPr>
              <w:t xml:space="preserve"> </w:t>
            </w:r>
            <w:r w:rsidRPr="00181CC1">
              <w:rPr>
                <w:rStyle w:val="Emphasis"/>
                <w:rFonts w:asciiTheme="majorHAnsi" w:hAnsiTheme="majorHAnsi"/>
                <w:color w:val="000000"/>
              </w:rPr>
              <w:t>за</w:t>
            </w:r>
            <w:r w:rsidR="007D6F12">
              <w:rPr>
                <w:rStyle w:val="Emphasis"/>
                <w:rFonts w:asciiTheme="majorHAnsi" w:hAnsiTheme="majorHAnsi"/>
                <w:color w:val="000000"/>
              </w:rPr>
              <w:t xml:space="preserve"> </w:t>
            </w:r>
            <w:r w:rsidRPr="00181CC1">
              <w:rPr>
                <w:rStyle w:val="Emphasis"/>
                <w:rFonts w:asciiTheme="majorHAnsi" w:hAnsiTheme="majorHAnsi"/>
                <w:color w:val="000000"/>
              </w:rPr>
              <w:t>подношење</w:t>
            </w:r>
            <w:r w:rsidR="007D6F12">
              <w:rPr>
                <w:rStyle w:val="Emphasis"/>
                <w:rFonts w:asciiTheme="majorHAnsi" w:hAnsiTheme="majorHAnsi"/>
                <w:color w:val="000000"/>
              </w:rPr>
              <w:t xml:space="preserve"> </w:t>
            </w:r>
            <w:r w:rsidRPr="00181CC1">
              <w:rPr>
                <w:rStyle w:val="Emphasis"/>
                <w:rFonts w:asciiTheme="majorHAnsi" w:hAnsiTheme="majorHAnsi"/>
                <w:color w:val="000000"/>
              </w:rPr>
              <w:t>понуда</w:t>
            </w:r>
            <w:r w:rsidR="007D6F12">
              <w:rPr>
                <w:rStyle w:val="Emphasis"/>
                <w:rFonts w:asciiTheme="majorHAnsi" w:hAnsiTheme="majorHAnsi"/>
                <w:color w:val="000000"/>
              </w:rPr>
              <w:t xml:space="preserve"> </w:t>
            </w:r>
            <w:r w:rsidRPr="00181CC1">
              <w:rPr>
                <w:rStyle w:val="Emphasis"/>
                <w:rFonts w:asciiTheme="majorHAnsi" w:hAnsiTheme="majorHAnsi"/>
                <w:color w:val="000000"/>
              </w:rPr>
              <w:t>послат</w:t>
            </w:r>
            <w:r w:rsidR="007D6F12">
              <w:rPr>
                <w:rStyle w:val="Emphasis"/>
                <w:rFonts w:asciiTheme="majorHAnsi" w:hAnsiTheme="majorHAnsi"/>
                <w:color w:val="000000"/>
              </w:rPr>
              <w:t xml:space="preserve"> </w:t>
            </w:r>
            <w:r w:rsidRPr="00181CC1">
              <w:rPr>
                <w:rStyle w:val="Emphasis"/>
                <w:rFonts w:asciiTheme="majorHAnsi" w:hAnsiTheme="majorHAnsi"/>
                <w:color w:val="000000"/>
              </w:rPr>
              <w:t>понуђачима</w:t>
            </w:r>
            <w:r w:rsidRPr="00181CC1">
              <w:rPr>
                <w:rFonts w:asciiTheme="majorHAnsi" w:hAnsiTheme="majorHAnsi"/>
                <w:iCs/>
                <w:lang w:val="sr-Cyrl-CS"/>
              </w:rPr>
              <w:t xml:space="preserve">, односно до </w:t>
            </w:r>
            <w:r w:rsidRPr="007D6F12">
              <w:rPr>
                <w:rFonts w:asciiTheme="majorHAnsi" w:hAnsiTheme="majorHAnsi"/>
                <w:b/>
                <w:iCs/>
              </w:rPr>
              <w:t>2</w:t>
            </w:r>
            <w:r w:rsidR="00AB06EF">
              <w:rPr>
                <w:rFonts w:asciiTheme="majorHAnsi" w:hAnsiTheme="majorHAnsi"/>
                <w:b/>
                <w:iCs/>
              </w:rPr>
              <w:t>5</w:t>
            </w:r>
            <w:r w:rsidRPr="007D6F12">
              <w:rPr>
                <w:rFonts w:asciiTheme="majorHAnsi" w:hAnsiTheme="majorHAnsi"/>
                <w:b/>
                <w:iCs/>
                <w:lang w:val="sr-Cyrl-CS"/>
              </w:rPr>
              <w:t>.11.20</w:t>
            </w:r>
            <w:r w:rsidR="002A0BD2" w:rsidRPr="007D6F12">
              <w:rPr>
                <w:rFonts w:asciiTheme="majorHAnsi" w:hAnsiTheme="majorHAnsi"/>
                <w:b/>
                <w:iCs/>
              </w:rPr>
              <w:t>22</w:t>
            </w:r>
            <w:r w:rsidRPr="007D6F12">
              <w:rPr>
                <w:rFonts w:asciiTheme="majorHAnsi" w:hAnsiTheme="majorHAnsi"/>
                <w:b/>
                <w:iCs/>
                <w:lang w:val="sr-Cyrl-CS"/>
              </w:rPr>
              <w:t>.</w:t>
            </w:r>
            <w:r w:rsidRPr="00181CC1">
              <w:rPr>
                <w:rFonts w:asciiTheme="majorHAnsi" w:hAnsiTheme="majorHAnsi"/>
                <w:b/>
                <w:iCs/>
                <w:lang w:val="sr-Cyrl-CS"/>
              </w:rPr>
              <w:t xml:space="preserve"> године</w:t>
            </w:r>
            <w:r w:rsidRPr="00181CC1">
              <w:rPr>
                <w:rFonts w:asciiTheme="majorHAnsi" w:hAnsiTheme="majorHAnsi"/>
                <w:iCs/>
                <w:lang w:val="sr-Cyrl-CS"/>
              </w:rPr>
              <w:t xml:space="preserve"> до </w:t>
            </w:r>
            <w:r w:rsidRPr="00181CC1">
              <w:rPr>
                <w:rFonts w:asciiTheme="majorHAnsi" w:hAnsiTheme="majorHAnsi"/>
                <w:b/>
                <w:iCs/>
                <w:lang w:val="sr-Cyrl-CS"/>
              </w:rPr>
              <w:t>1</w:t>
            </w:r>
            <w:r w:rsidRPr="00181CC1">
              <w:rPr>
                <w:rFonts w:asciiTheme="majorHAnsi" w:hAnsiTheme="majorHAnsi"/>
                <w:b/>
                <w:iCs/>
              </w:rPr>
              <w:t>0</w:t>
            </w:r>
            <w:r w:rsidRPr="00181CC1">
              <w:rPr>
                <w:rFonts w:asciiTheme="majorHAnsi" w:hAnsiTheme="majorHAnsi"/>
                <w:b/>
                <w:iCs/>
                <w:lang w:val="sr-Cyrl-CS"/>
              </w:rPr>
              <w:t xml:space="preserve"> часова</w:t>
            </w:r>
            <w:r w:rsidRPr="00181CC1">
              <w:rPr>
                <w:rFonts w:asciiTheme="majorHAnsi" w:hAnsiTheme="majorHAnsi"/>
                <w:iCs/>
              </w:rPr>
              <w:t>.</w:t>
            </w:r>
          </w:p>
          <w:p w:rsidR="0010048A" w:rsidRPr="00181CC1" w:rsidRDefault="0010048A">
            <w:pPr>
              <w:jc w:val="both"/>
              <w:rPr>
                <w:rFonts w:asciiTheme="majorHAnsi" w:hAnsiTheme="majorHAnsi"/>
                <w:iCs/>
                <w:lang w:val="sr-Cyrl-CS"/>
              </w:rPr>
            </w:pPr>
          </w:p>
        </w:tc>
      </w:tr>
      <w:tr w:rsidR="0010048A" w:rsidRPr="00181CC1" w:rsidTr="0010048A">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Место, време и начин </w:t>
            </w:r>
            <w:r w:rsidRPr="00181CC1">
              <w:rPr>
                <w:rFonts w:asciiTheme="majorHAnsi" w:hAnsiTheme="majorHAnsi"/>
                <w:iCs/>
                <w:lang w:val="sr-Latn-CS"/>
              </w:rPr>
              <w:t>отва</w:t>
            </w:r>
            <w:r w:rsidRPr="00181CC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Отварање примљених понуда биће одржано </w:t>
            </w:r>
            <w:r w:rsidRPr="007D6F12">
              <w:rPr>
                <w:rFonts w:asciiTheme="majorHAnsi" w:hAnsiTheme="majorHAnsi"/>
                <w:b/>
                <w:iCs/>
              </w:rPr>
              <w:t>2</w:t>
            </w:r>
            <w:r w:rsidR="00AB06EF">
              <w:rPr>
                <w:rFonts w:asciiTheme="majorHAnsi" w:hAnsiTheme="majorHAnsi"/>
                <w:b/>
                <w:iCs/>
              </w:rPr>
              <w:t>5</w:t>
            </w:r>
            <w:r w:rsidRPr="007D6F12">
              <w:rPr>
                <w:rFonts w:asciiTheme="majorHAnsi" w:hAnsiTheme="majorHAnsi"/>
                <w:b/>
                <w:iCs/>
                <w:lang w:val="sr-Cyrl-CS"/>
              </w:rPr>
              <w:t>.11.20</w:t>
            </w:r>
            <w:r w:rsidR="002A0BD2" w:rsidRPr="007D6F12">
              <w:rPr>
                <w:rFonts w:asciiTheme="majorHAnsi" w:hAnsiTheme="majorHAnsi"/>
                <w:b/>
                <w:iCs/>
              </w:rPr>
              <w:t>22</w:t>
            </w:r>
            <w:r w:rsidRPr="00181CC1">
              <w:rPr>
                <w:rFonts w:asciiTheme="majorHAnsi" w:hAnsiTheme="majorHAnsi"/>
                <w:b/>
                <w:iCs/>
                <w:lang w:val="sr-Cyrl-CS"/>
              </w:rPr>
              <w:t>. године у 1</w:t>
            </w:r>
            <w:r w:rsidRPr="00181CC1">
              <w:rPr>
                <w:rFonts w:asciiTheme="majorHAnsi" w:hAnsiTheme="majorHAnsi"/>
                <w:b/>
                <w:iCs/>
              </w:rPr>
              <w:t>0</w:t>
            </w:r>
            <w:r w:rsidRPr="00181CC1">
              <w:rPr>
                <w:rFonts w:asciiTheme="majorHAnsi" w:hAnsiTheme="majorHAnsi"/>
                <w:b/>
                <w:iCs/>
                <w:lang w:val="sr-Cyrl-CS"/>
              </w:rPr>
              <w:t>:30 часова</w:t>
            </w:r>
            <w:r w:rsidRPr="00181CC1">
              <w:rPr>
                <w:rFonts w:asciiTheme="majorHAnsi" w:hAnsiTheme="majorHAnsi"/>
                <w:iCs/>
                <w:lang w:val="sr-Cyrl-CS"/>
              </w:rPr>
              <w:t>, непосредним увидом.</w:t>
            </w:r>
          </w:p>
        </w:tc>
      </w:tr>
      <w:tr w:rsidR="0010048A" w:rsidRPr="00181CC1" w:rsidTr="0010048A">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10048A" w:rsidRPr="00181CC1" w:rsidRDefault="0010048A">
            <w:pPr>
              <w:jc w:val="both"/>
              <w:rPr>
                <w:rFonts w:asciiTheme="majorHAnsi" w:hAnsiTheme="majorHAnsi"/>
                <w:iCs/>
                <w:lang w:val="sr-Cyrl-CS"/>
              </w:rPr>
            </w:pPr>
          </w:p>
          <w:p w:rsidR="0010048A" w:rsidRPr="00181CC1" w:rsidRDefault="0010048A">
            <w:pPr>
              <w:jc w:val="both"/>
              <w:rPr>
                <w:rFonts w:asciiTheme="majorHAnsi" w:hAnsiTheme="majorHAnsi"/>
                <w:iCs/>
                <w:lang w:val="sr-Cyrl-CS"/>
              </w:rPr>
            </w:pPr>
            <w:r w:rsidRPr="00181CC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 xml:space="preserve">Одлука о </w:t>
            </w:r>
            <w:r w:rsidRPr="00181CC1">
              <w:rPr>
                <w:rStyle w:val="Emphasis"/>
                <w:rFonts w:asciiTheme="majorHAnsi" w:hAnsiTheme="majorHAnsi"/>
                <w:color w:val="000000"/>
              </w:rPr>
              <w:t>избору</w:t>
            </w:r>
            <w:r w:rsidR="002A0BD2">
              <w:rPr>
                <w:rStyle w:val="Emphasis"/>
                <w:rFonts w:asciiTheme="majorHAnsi" w:hAnsiTheme="majorHAnsi"/>
                <w:color w:val="000000"/>
              </w:rPr>
              <w:t xml:space="preserve"> </w:t>
            </w:r>
            <w:r w:rsidRPr="00181CC1">
              <w:rPr>
                <w:rStyle w:val="Emphasis"/>
                <w:rFonts w:asciiTheme="majorHAnsi" w:hAnsiTheme="majorHAnsi"/>
                <w:color w:val="000000"/>
              </w:rPr>
              <w:t>најповољније</w:t>
            </w:r>
            <w:r w:rsidR="002A0BD2">
              <w:rPr>
                <w:rStyle w:val="Emphasis"/>
                <w:rFonts w:asciiTheme="majorHAnsi" w:hAnsiTheme="majorHAnsi"/>
                <w:color w:val="000000"/>
              </w:rPr>
              <w:t xml:space="preserve"> </w:t>
            </w:r>
            <w:r w:rsidRPr="00181CC1">
              <w:rPr>
                <w:rStyle w:val="Emphasis"/>
                <w:rFonts w:asciiTheme="majorHAnsi" w:hAnsiTheme="majorHAnsi"/>
                <w:color w:val="000000"/>
              </w:rPr>
              <w:t>понуде</w:t>
            </w:r>
            <w:r w:rsidR="002A0BD2">
              <w:rPr>
                <w:rStyle w:val="Emphasis"/>
                <w:rFonts w:asciiTheme="majorHAnsi" w:hAnsiTheme="majorHAnsi"/>
                <w:color w:val="000000"/>
              </w:rPr>
              <w:t xml:space="preserve"> </w:t>
            </w:r>
            <w:r w:rsidRPr="00181CC1">
              <w:rPr>
                <w:rFonts w:asciiTheme="majorHAnsi" w:hAnsiTheme="majorHAnsi"/>
                <w:iCs/>
                <w:lang w:val="sr-Cyrl-CS"/>
              </w:rPr>
              <w:t xml:space="preserve">биће донета у року од </w:t>
            </w:r>
            <w:r w:rsidR="00AB06EF">
              <w:rPr>
                <w:rFonts w:asciiTheme="majorHAnsi" w:hAnsiTheme="majorHAnsi"/>
                <w:iCs/>
              </w:rPr>
              <w:t>1</w:t>
            </w:r>
            <w:r w:rsidRPr="00181CC1">
              <w:rPr>
                <w:rFonts w:asciiTheme="majorHAnsi" w:hAnsiTheme="majorHAnsi"/>
                <w:iCs/>
                <w:lang w:val="sr-Cyrl-CS"/>
              </w:rPr>
              <w:t xml:space="preserve"> дана од дана отварања понуда.</w:t>
            </w:r>
          </w:p>
          <w:p w:rsidR="0010048A" w:rsidRPr="00181CC1" w:rsidRDefault="0010048A">
            <w:pPr>
              <w:jc w:val="both"/>
              <w:rPr>
                <w:rFonts w:asciiTheme="majorHAnsi" w:hAnsiTheme="majorHAnsi"/>
                <w:iCs/>
                <w:lang w:val="sr-Cyrl-CS"/>
              </w:rPr>
            </w:pPr>
            <w:r w:rsidRPr="00181CC1">
              <w:rPr>
                <w:rFonts w:asciiTheme="majorHAnsi" w:hAnsiTheme="majorHAnsi"/>
                <w:iCs/>
                <w:lang w:val="sr-Cyrl-CS"/>
              </w:rPr>
              <w:t>од дана јавног отварања понуда</w:t>
            </w:r>
          </w:p>
        </w:tc>
      </w:tr>
      <w:tr w:rsidR="0010048A" w:rsidRPr="00181CC1" w:rsidTr="0010048A">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10048A" w:rsidRPr="00181CC1" w:rsidRDefault="0010048A">
            <w:pPr>
              <w:jc w:val="both"/>
              <w:rPr>
                <w:rFonts w:asciiTheme="majorHAnsi" w:hAnsiTheme="majorHAnsi"/>
                <w:iCs/>
                <w:lang w:val="sr-Cyrl-CS"/>
              </w:rPr>
            </w:pPr>
            <w:r w:rsidRPr="00181CC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AB06EF" w:rsidRDefault="005A1772" w:rsidP="00AB06EF">
            <w:pPr>
              <w:jc w:val="both"/>
              <w:rPr>
                <w:rFonts w:asciiTheme="majorHAnsi" w:hAnsiTheme="majorHAnsi"/>
              </w:rPr>
            </w:pPr>
            <w:hyperlink r:id="rId8" w:history="1">
              <w:r w:rsidR="00AB06EF" w:rsidRPr="0015095C">
                <w:rPr>
                  <w:rStyle w:val="Hyperlink"/>
                  <w:rFonts w:asciiTheme="majorHAnsi" w:hAnsiTheme="majorHAnsi"/>
                  <w:color w:val="auto"/>
                  <w:u w:val="none"/>
                </w:rPr>
                <w:t>milutin.pavlovic@czodo.rs</w:t>
              </w:r>
            </w:hyperlink>
          </w:p>
          <w:p w:rsidR="0010048A" w:rsidRPr="009B7377" w:rsidRDefault="002A0BD2">
            <w:pPr>
              <w:jc w:val="both"/>
              <w:rPr>
                <w:rStyle w:val="Hyperlink"/>
                <w:rFonts w:asciiTheme="majorHAnsi" w:hAnsiTheme="majorHAnsi"/>
                <w:iCs/>
                <w:color w:val="000000" w:themeColor="text1"/>
                <w:u w:val="none"/>
              </w:rPr>
            </w:pPr>
            <w:r>
              <w:t>ivanar</w:t>
            </w:r>
            <w:hyperlink r:id="rId9" w:history="1">
              <w:r w:rsidR="0010048A" w:rsidRPr="009B7377">
                <w:rPr>
                  <w:rStyle w:val="Hyperlink"/>
                  <w:rFonts w:asciiTheme="majorHAnsi" w:hAnsiTheme="majorHAnsi"/>
                  <w:color w:val="000000" w:themeColor="text1"/>
                  <w:u w:val="none"/>
                </w:rPr>
                <w:t>@czodo.rs</w:t>
              </w:r>
            </w:hyperlink>
          </w:p>
          <w:p w:rsidR="0010048A" w:rsidRPr="00181CC1" w:rsidRDefault="0010048A" w:rsidP="002A0BD2">
            <w:pPr>
              <w:jc w:val="both"/>
              <w:rPr>
                <w:rFonts w:asciiTheme="majorHAnsi" w:hAnsiTheme="majorHAnsi"/>
                <w:iCs/>
                <w:lang w:val="sr-Cyrl-CS"/>
              </w:rPr>
            </w:pPr>
          </w:p>
        </w:tc>
      </w:tr>
    </w:tbl>
    <w:p w:rsidR="0010048A" w:rsidRPr="00181CC1" w:rsidRDefault="0010048A" w:rsidP="0010048A">
      <w:pPr>
        <w:spacing w:before="4" w:line="80" w:lineRule="exact"/>
        <w:rPr>
          <w:rFonts w:asciiTheme="majorHAnsi" w:hAnsiTheme="majorHAnsi"/>
          <w:lang w:val="sr-Cyrl-CS"/>
        </w:rPr>
      </w:pPr>
    </w:p>
    <w:p w:rsidR="0010048A" w:rsidRPr="00181CC1" w:rsidRDefault="0010048A" w:rsidP="0010048A">
      <w:pPr>
        <w:spacing w:before="4" w:line="80" w:lineRule="exact"/>
        <w:rPr>
          <w:rFonts w:asciiTheme="majorHAnsi" w:hAnsiTheme="majorHAnsi"/>
        </w:rPr>
      </w:pPr>
    </w:p>
    <w:p w:rsidR="0010048A" w:rsidRPr="00181CC1" w:rsidRDefault="0010048A" w:rsidP="0010048A">
      <w:pPr>
        <w:spacing w:before="4" w:line="80" w:lineRule="exact"/>
        <w:rPr>
          <w:rFonts w:asciiTheme="majorHAnsi" w:hAnsiTheme="majorHAnsi"/>
        </w:rPr>
      </w:pPr>
    </w:p>
    <w:p w:rsidR="0010048A" w:rsidRPr="00181CC1" w:rsidRDefault="0010048A" w:rsidP="0010048A">
      <w:pPr>
        <w:spacing w:line="200" w:lineRule="exact"/>
        <w:rPr>
          <w:rFonts w:asciiTheme="majorHAnsi" w:hAnsiTheme="majorHAnsi"/>
          <w:b/>
          <w:lang w:val="sr-Cyrl-CS"/>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rPr>
      </w:pPr>
    </w:p>
    <w:p w:rsidR="0010048A" w:rsidRDefault="0010048A" w:rsidP="0010048A">
      <w:pPr>
        <w:spacing w:line="200" w:lineRule="exact"/>
        <w:rPr>
          <w:rFonts w:asciiTheme="majorHAnsi" w:hAnsiTheme="majorHAnsi"/>
          <w:b/>
        </w:rPr>
      </w:pPr>
    </w:p>
    <w:p w:rsidR="00A4594F" w:rsidRPr="00181CC1" w:rsidRDefault="00A4594F" w:rsidP="0010048A">
      <w:pPr>
        <w:spacing w:line="200" w:lineRule="exact"/>
        <w:rPr>
          <w:rFonts w:asciiTheme="majorHAnsi" w:hAnsiTheme="majorHAnsi"/>
          <w:b/>
        </w:rPr>
      </w:pPr>
    </w:p>
    <w:p w:rsidR="0010048A" w:rsidRPr="00181CC1" w:rsidRDefault="0010048A" w:rsidP="0010048A">
      <w:pPr>
        <w:spacing w:line="200" w:lineRule="exact"/>
        <w:rPr>
          <w:rFonts w:asciiTheme="majorHAnsi" w:hAnsiTheme="majorHAnsi"/>
          <w:b/>
          <w:lang w:val="sr-Cyrl-CS"/>
        </w:rPr>
      </w:pPr>
      <w:r w:rsidRPr="00181CC1">
        <w:rPr>
          <w:rFonts w:asciiTheme="majorHAnsi" w:hAnsiTheme="majorHAnsi"/>
          <w:b/>
          <w:lang w:val="sr-Cyrl-CS"/>
        </w:rPr>
        <w:lastRenderedPageBreak/>
        <w:t xml:space="preserve">ОБРАЗАЦ ПОНУДЕ </w:t>
      </w:r>
    </w:p>
    <w:p w:rsidR="0010048A" w:rsidRPr="00181CC1" w:rsidRDefault="0010048A" w:rsidP="0010048A">
      <w:pPr>
        <w:spacing w:line="200" w:lineRule="exact"/>
        <w:rPr>
          <w:rFonts w:asciiTheme="majorHAnsi" w:hAnsiTheme="majorHAnsi"/>
          <w:b/>
          <w:lang w:val="sr-Cyrl-CS"/>
        </w:rPr>
      </w:pPr>
    </w:p>
    <w:p w:rsidR="0010048A" w:rsidRPr="00181CC1" w:rsidRDefault="0010048A" w:rsidP="0010048A">
      <w:pPr>
        <w:jc w:val="both"/>
        <w:rPr>
          <w:rStyle w:val="Emphasis"/>
          <w:rFonts w:asciiTheme="majorHAnsi" w:hAnsiTheme="majorHAnsi"/>
          <w:i w:val="0"/>
          <w:color w:val="000000"/>
        </w:rPr>
      </w:pPr>
      <w:r w:rsidRPr="00181CC1">
        <w:rPr>
          <w:rFonts w:asciiTheme="majorHAnsi" w:eastAsia="Calibri" w:hAnsiTheme="majorHAnsi"/>
          <w:iCs/>
          <w:lang w:val="sr-Cyrl-CS"/>
        </w:rPr>
        <w:t>Понуда бр.</w:t>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lang w:val="sr-Cyrl-CS"/>
        </w:rPr>
        <w:t>од</w:t>
      </w:r>
      <w:r w:rsidRPr="00181CC1">
        <w:rPr>
          <w:rFonts w:asciiTheme="majorHAnsi" w:eastAsia="Calibri" w:hAnsiTheme="majorHAnsi"/>
          <w:iCs/>
          <w:u w:val="single"/>
        </w:rPr>
        <w:tab/>
      </w:r>
      <w:r w:rsidRPr="00181CC1">
        <w:rPr>
          <w:rFonts w:asciiTheme="majorHAnsi" w:eastAsia="Calibri" w:hAnsiTheme="majorHAnsi"/>
          <w:iCs/>
          <w:u w:val="single"/>
        </w:rPr>
        <w:tab/>
      </w:r>
      <w:r w:rsidRPr="00181CC1">
        <w:rPr>
          <w:rFonts w:asciiTheme="majorHAnsi" w:eastAsia="Calibri" w:hAnsiTheme="majorHAnsi"/>
          <w:iCs/>
          <w:lang w:val="sr-Cyrl-CS"/>
        </w:rPr>
        <w:t xml:space="preserve">за </w:t>
      </w:r>
      <w:r w:rsidRPr="00181CC1">
        <w:rPr>
          <w:rFonts w:asciiTheme="majorHAnsi" w:eastAsia="Calibri" w:hAnsiTheme="majorHAnsi"/>
          <w:iCs/>
        </w:rPr>
        <w:t>н</w:t>
      </w:r>
      <w:r w:rsidRPr="00181CC1">
        <w:rPr>
          <w:rFonts w:asciiTheme="majorHAnsi" w:eastAsia="Calibri" w:hAnsiTheme="majorHAnsi"/>
          <w:iCs/>
          <w:lang w:val="sr-Cyrl-CS"/>
        </w:rPr>
        <w:t>абавку услуга</w:t>
      </w:r>
      <w:r w:rsidR="00A4594F">
        <w:rPr>
          <w:rFonts w:asciiTheme="majorHAnsi" w:eastAsia="Calibri" w:hAnsiTheme="majorHAnsi"/>
          <w:iCs/>
        </w:rPr>
        <w:t xml:space="preserve"> </w:t>
      </w:r>
      <w:r w:rsidRPr="00181CC1">
        <w:rPr>
          <w:rFonts w:asciiTheme="majorHAnsi" w:eastAsia="Calibri" w:hAnsiTheme="majorHAnsi"/>
          <w:lang w:val="sr-Cyrl-CS"/>
        </w:rPr>
        <w:t>путем наруџбенице бр.</w:t>
      </w:r>
      <w:r w:rsidR="00A4594F">
        <w:rPr>
          <w:rFonts w:asciiTheme="majorHAnsi" w:eastAsia="Calibri" w:hAnsiTheme="majorHAnsi"/>
        </w:rPr>
        <w:t xml:space="preserve"> </w:t>
      </w:r>
      <w:r w:rsidR="00181CC1" w:rsidRPr="007D6F12">
        <w:rPr>
          <w:rFonts w:asciiTheme="majorHAnsi" w:eastAsia="Calibri" w:hAnsiTheme="majorHAnsi"/>
          <w:lang w:val="sr-Cyrl-CS"/>
        </w:rPr>
        <w:t>4</w:t>
      </w:r>
      <w:r w:rsidR="00AB06EF">
        <w:rPr>
          <w:rFonts w:asciiTheme="majorHAnsi" w:eastAsia="Calibri" w:hAnsiTheme="majorHAnsi"/>
        </w:rPr>
        <w:t>2</w:t>
      </w:r>
      <w:r w:rsidR="00A4594F" w:rsidRPr="007D6F12">
        <w:rPr>
          <w:rFonts w:asciiTheme="majorHAnsi" w:eastAsia="Calibri" w:hAnsiTheme="majorHAnsi"/>
          <w:lang w:val="sr-Cyrl-CS"/>
        </w:rPr>
        <w:t>/</w:t>
      </w:r>
      <w:r w:rsidR="00A4594F">
        <w:rPr>
          <w:rFonts w:asciiTheme="majorHAnsi" w:eastAsia="Calibri" w:hAnsiTheme="majorHAnsi"/>
          <w:lang w:val="sr-Cyrl-CS"/>
        </w:rPr>
        <w:t>2</w:t>
      </w:r>
      <w:r w:rsidR="00A4594F">
        <w:rPr>
          <w:rFonts w:asciiTheme="majorHAnsi" w:eastAsia="Calibri" w:hAnsiTheme="majorHAnsi"/>
        </w:rPr>
        <w:t>2</w:t>
      </w:r>
      <w:r w:rsidRPr="00181CC1">
        <w:rPr>
          <w:rFonts w:asciiTheme="majorHAnsi" w:eastAsia="Calibri" w:hAnsiTheme="majorHAnsi"/>
          <w:lang w:val="sr-Cyrl-CS"/>
        </w:rPr>
        <w:t>–</w:t>
      </w:r>
      <w:r w:rsidR="00A4594F">
        <w:rPr>
          <w:rFonts w:asciiTheme="majorHAnsi" w:eastAsia="Calibri" w:hAnsiTheme="majorHAnsi"/>
        </w:rPr>
        <w:t xml:space="preserve">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00181CC1">
        <w:rPr>
          <w:rStyle w:val="Emphasis"/>
          <w:rFonts w:asciiTheme="majorHAnsi" w:hAnsiTheme="majorHAnsi"/>
          <w:i w:val="0"/>
          <w:color w:val="000000"/>
          <w:lang w:val="sr-Cyrl-CS"/>
        </w:rPr>
        <w:t>нска бр. 7, Београд.</w:t>
      </w:r>
    </w:p>
    <w:p w:rsidR="0010048A" w:rsidRPr="00181CC1" w:rsidRDefault="0010048A" w:rsidP="0010048A">
      <w:pPr>
        <w:rPr>
          <w:rStyle w:val="Emphasis"/>
          <w:rFonts w:asciiTheme="majorHAnsi" w:hAnsiTheme="majorHAnsi"/>
          <w:i w:val="0"/>
          <w:color w:val="000000"/>
          <w:lang w:val="sr-Cyrl-CS"/>
        </w:rPr>
      </w:pPr>
    </w:p>
    <w:p w:rsidR="0010048A" w:rsidRPr="00181CC1" w:rsidRDefault="0010048A" w:rsidP="0010048A">
      <w:pPr>
        <w:rPr>
          <w:rFonts w:asciiTheme="majorHAnsi" w:eastAsia="Calibri" w:hAnsiTheme="majorHAnsi"/>
          <w:b/>
          <w:bCs/>
          <w:i/>
        </w:rPr>
      </w:pPr>
      <w:r w:rsidRPr="00181CC1">
        <w:rPr>
          <w:rFonts w:asciiTheme="majorHAnsi" w:eastAsia="Calibri" w:hAnsiTheme="majorHAnsi"/>
          <w:b/>
          <w:bCs/>
          <w:i/>
          <w:iCs/>
        </w:rPr>
        <w:t>1)ОПШТИ ПОДАЦИ О ПОНУЂАЧУ</w:t>
      </w:r>
    </w:p>
    <w:p w:rsidR="0010048A" w:rsidRPr="00181CC1" w:rsidRDefault="0010048A" w:rsidP="0010048A">
      <w:pPr>
        <w:rPr>
          <w:rFonts w:asciiTheme="majorHAnsi" w:eastAsia="Calibri" w:hAnsiTheme="majorHAnsi"/>
          <w:i/>
          <w:iCs/>
          <w:lang w:val="sr-Cyrl-CS"/>
        </w:rPr>
      </w:pPr>
    </w:p>
    <w:tbl>
      <w:tblPr>
        <w:tblW w:w="0" w:type="auto"/>
        <w:tblInd w:w="-15" w:type="dxa"/>
        <w:tblLayout w:type="fixed"/>
        <w:tblLook w:val="04A0"/>
      </w:tblPr>
      <w:tblGrid>
        <w:gridCol w:w="4621"/>
        <w:gridCol w:w="4650"/>
      </w:tblGrid>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r w:rsidRPr="00181CC1">
              <w:rPr>
                <w:rFonts w:asciiTheme="majorHAnsi" w:eastAsia="Calibri" w:hAnsiTheme="majorHAnsi"/>
                <w:i/>
                <w:iCs/>
              </w:rPr>
              <w:t>Називпонуђача:</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
                <w:bCs/>
                <w:i/>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r w:rsidRPr="00181CC1">
              <w:rPr>
                <w:rFonts w:asciiTheme="majorHAnsi" w:eastAsia="Calibri" w:hAnsiTheme="majorHAnsi"/>
                <w:i/>
                <w:iCs/>
              </w:rPr>
              <w:t>Адресапонуђача:</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
                <w:bCs/>
                <w:i/>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r w:rsidRPr="00181CC1">
              <w:rPr>
                <w:rFonts w:asciiTheme="majorHAnsi" w:eastAsia="Calibri" w:hAnsiTheme="majorHAnsi"/>
                <w:i/>
                <w:iCs/>
              </w:rPr>
              <w:t>Матичнибројпонуђача:</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
                <w:bCs/>
                <w:i/>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Порески идентификациони број понуђача (ПИБ):</w:t>
            </w:r>
          </w:p>
          <w:p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rPr>
                <w:rFonts w:asciiTheme="majorHAnsi" w:eastAsia="Calibri" w:hAnsiTheme="majorHAnsi"/>
                <w:bCs/>
                <w:iCs/>
                <w:lang w:val="ru-RU"/>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r w:rsidRPr="00181CC1">
              <w:rPr>
                <w:rFonts w:asciiTheme="majorHAnsi" w:eastAsia="Calibri" w:hAnsiTheme="majorHAnsi"/>
                <w:i/>
                <w:iCs/>
              </w:rPr>
              <w:t>Имеособезаконтакт:</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Електронска адреса понуђача (</w:t>
            </w:r>
            <w:r w:rsidRPr="00181CC1">
              <w:rPr>
                <w:rFonts w:asciiTheme="majorHAnsi" w:eastAsia="Calibri" w:hAnsiTheme="majorHAnsi"/>
                <w:i/>
                <w:iCs/>
              </w:rPr>
              <w:t>e</w:t>
            </w:r>
            <w:r w:rsidRPr="00181CC1">
              <w:rPr>
                <w:rFonts w:asciiTheme="majorHAnsi" w:eastAsia="Calibri" w:hAnsiTheme="majorHAnsi"/>
                <w:i/>
                <w:iCs/>
                <w:lang w:val="ru-RU"/>
              </w:rPr>
              <w:t>-</w:t>
            </w:r>
            <w:r w:rsidRPr="00181CC1">
              <w:rPr>
                <w:rFonts w:asciiTheme="majorHAnsi" w:eastAsia="Calibri" w:hAnsiTheme="majorHAnsi"/>
                <w:i/>
                <w:iCs/>
              </w:rPr>
              <w:t>mail</w:t>
            </w:r>
            <w:r w:rsidRPr="00181CC1">
              <w:rPr>
                <w:rFonts w:asciiTheme="majorHAnsi" w:eastAsia="Calibri" w:hAnsiTheme="majorHAnsi"/>
                <w:i/>
                <w:iCs/>
                <w:lang w:val="ru-RU"/>
              </w:rPr>
              <w:t>):</w:t>
            </w:r>
          </w:p>
          <w:p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r w:rsidRPr="00181CC1">
              <w:rPr>
                <w:rFonts w:asciiTheme="majorHAnsi" w:eastAsia="Calibri" w:hAnsiTheme="majorHAnsi"/>
                <w:i/>
                <w:iCs/>
              </w:rPr>
              <w:t>Телефон:</w:t>
            </w:r>
          </w:p>
          <w:p w:rsidR="0010048A" w:rsidRPr="00181CC1" w:rsidRDefault="0010048A">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rPr>
            </w:pPr>
            <w:r w:rsidRPr="00181CC1">
              <w:rPr>
                <w:rFonts w:asciiTheme="majorHAnsi" w:eastAsia="Calibri" w:hAnsiTheme="majorHAnsi"/>
                <w:i/>
                <w:iCs/>
              </w:rPr>
              <w:t>Телефакс:</w:t>
            </w:r>
          </w:p>
          <w:p w:rsidR="0010048A" w:rsidRPr="00181CC1" w:rsidRDefault="0010048A">
            <w:pPr>
              <w:jc w:val="both"/>
              <w:rPr>
                <w:rFonts w:asciiTheme="majorHAnsi" w:eastAsia="Calibri" w:hAnsiTheme="majorHAnsi"/>
                <w:b/>
                <w:bCs/>
                <w:i/>
                <w:iCs/>
                <w:lang w:val="sr-Cyrl-CS"/>
              </w:rPr>
            </w:pPr>
          </w:p>
          <w:p w:rsidR="0010048A" w:rsidRPr="00181CC1" w:rsidRDefault="0010048A">
            <w:pPr>
              <w:jc w:val="both"/>
              <w:rPr>
                <w:rFonts w:asciiTheme="majorHAnsi" w:eastAsia="Calibri" w:hAnsiTheme="majorHAnsi"/>
                <w:b/>
                <w:bCs/>
                <w:i/>
                <w:iCs/>
                <w:lang w:val="sr-Cyrl-CS"/>
              </w:rPr>
            </w:pPr>
          </w:p>
          <w:p w:rsidR="0010048A" w:rsidRPr="00181CC1" w:rsidRDefault="0010048A">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rPr>
                <w:rFonts w:asciiTheme="majorHAnsi" w:eastAsia="Calibri" w:hAnsiTheme="majorHAnsi"/>
                <w:bCs/>
                <w:iCs/>
              </w:rPr>
            </w:pPr>
          </w:p>
          <w:p w:rsidR="0010048A" w:rsidRPr="00181CC1" w:rsidRDefault="0010048A">
            <w:pPr>
              <w:rPr>
                <w:rFonts w:asciiTheme="majorHAnsi" w:eastAsia="Calibri" w:hAnsiTheme="majorHAnsi"/>
                <w:bCs/>
                <w:iCs/>
              </w:rPr>
            </w:pPr>
          </w:p>
          <w:p w:rsidR="0010048A" w:rsidRPr="00181CC1" w:rsidRDefault="0010048A">
            <w:pPr>
              <w:rPr>
                <w:rFonts w:asciiTheme="majorHAnsi" w:eastAsia="Calibri" w:hAnsiTheme="majorHAnsi"/>
                <w:bCs/>
                <w:iCs/>
              </w:rPr>
            </w:pPr>
          </w:p>
        </w:tc>
      </w:tr>
      <w:tr w:rsidR="0010048A" w:rsidRPr="00181CC1" w:rsidTr="0010048A">
        <w:tc>
          <w:tcPr>
            <w:tcW w:w="4621" w:type="dxa"/>
            <w:tcBorders>
              <w:top w:val="single" w:sz="4" w:space="0" w:color="000000"/>
              <w:left w:val="single" w:sz="4" w:space="0" w:color="000000"/>
              <w:bottom w:val="single" w:sz="4" w:space="0" w:color="000000"/>
              <w:right w:val="nil"/>
            </w:tcBorders>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Број рачуна понуђача и назив банке:</w:t>
            </w:r>
          </w:p>
          <w:p w:rsidR="0010048A" w:rsidRPr="00181CC1" w:rsidRDefault="0010048A">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rPr>
                <w:rFonts w:asciiTheme="majorHAnsi" w:eastAsia="Calibri" w:hAnsiTheme="majorHAnsi"/>
                <w:bCs/>
                <w:iCs/>
                <w:lang w:val="ru-RU"/>
              </w:rPr>
            </w:pPr>
          </w:p>
        </w:tc>
      </w:tr>
      <w:tr w:rsidR="0010048A" w:rsidRPr="00181CC1" w:rsidTr="0010048A">
        <w:trPr>
          <w:trHeight w:val="531"/>
        </w:trPr>
        <w:tc>
          <w:tcPr>
            <w:tcW w:w="4621" w:type="dxa"/>
            <w:tcBorders>
              <w:top w:val="single" w:sz="4" w:space="0" w:color="000000"/>
              <w:left w:val="single" w:sz="4" w:space="0" w:color="000000"/>
              <w:bottom w:val="single" w:sz="4" w:space="0" w:color="000000"/>
              <w:right w:val="nil"/>
            </w:tcBorders>
            <w:hideMark/>
          </w:tcPr>
          <w:p w:rsidR="0010048A" w:rsidRPr="00181CC1" w:rsidRDefault="0010048A">
            <w:pPr>
              <w:jc w:val="both"/>
              <w:rPr>
                <w:rFonts w:asciiTheme="majorHAnsi" w:eastAsia="Calibri" w:hAnsiTheme="majorHAnsi"/>
                <w:b/>
                <w:bCs/>
                <w:i/>
                <w:iCs/>
                <w:lang w:val="ru-RU"/>
              </w:rPr>
            </w:pPr>
            <w:r w:rsidRPr="00181CC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10048A" w:rsidRPr="00181CC1" w:rsidRDefault="0010048A">
            <w:pPr>
              <w:ind w:firstLine="708"/>
              <w:rPr>
                <w:rFonts w:asciiTheme="majorHAnsi" w:eastAsia="Calibri" w:hAnsiTheme="majorHAnsi"/>
                <w:bCs/>
                <w:iCs/>
                <w:lang w:val="ru-RU"/>
              </w:rPr>
            </w:pPr>
          </w:p>
        </w:tc>
      </w:tr>
    </w:tbl>
    <w:p w:rsidR="0010048A" w:rsidRPr="00181CC1" w:rsidRDefault="0010048A" w:rsidP="0010048A">
      <w:pPr>
        <w:rPr>
          <w:rFonts w:asciiTheme="majorHAnsi" w:eastAsia="Calibri" w:hAnsiTheme="majorHAnsi"/>
          <w:b/>
          <w:bCs/>
          <w:i/>
          <w:iCs/>
          <w:lang w:val="ru-RU"/>
        </w:rPr>
      </w:pPr>
    </w:p>
    <w:p w:rsidR="0010048A" w:rsidRPr="00181CC1" w:rsidRDefault="0010048A" w:rsidP="0010048A">
      <w:pPr>
        <w:rPr>
          <w:rFonts w:asciiTheme="majorHAnsi" w:eastAsia="TimesNewRomanPSMT" w:hAnsiTheme="majorHAnsi"/>
          <w:b/>
          <w:bCs/>
          <w:i/>
          <w:iCs/>
          <w:lang w:val="sr-Cyrl-CS"/>
        </w:rPr>
      </w:pPr>
      <w:r w:rsidRPr="00181CC1">
        <w:rPr>
          <w:rFonts w:asciiTheme="majorHAnsi" w:eastAsia="TimesNewRomanPSMT" w:hAnsiTheme="majorHAnsi"/>
          <w:b/>
          <w:bCs/>
          <w:i/>
          <w:iCs/>
        </w:rPr>
        <w:t xml:space="preserve">2) ПОНУДУ ПОДНОСИ: </w:t>
      </w:r>
    </w:p>
    <w:p w:rsidR="0010048A" w:rsidRPr="00181CC1" w:rsidRDefault="0010048A" w:rsidP="0010048A">
      <w:pPr>
        <w:rPr>
          <w:rFonts w:asciiTheme="majorHAnsi" w:eastAsia="Calibri" w:hAnsiTheme="majorHAnsi"/>
          <w:lang w:val="sr-Cyrl-CS"/>
        </w:rPr>
      </w:pPr>
    </w:p>
    <w:tbl>
      <w:tblPr>
        <w:tblW w:w="0" w:type="auto"/>
        <w:tblInd w:w="-15" w:type="dxa"/>
        <w:tblLayout w:type="fixed"/>
        <w:tblLook w:val="04A0"/>
      </w:tblPr>
      <w:tblGrid>
        <w:gridCol w:w="9272"/>
      </w:tblGrid>
      <w:tr w:rsidR="0010048A" w:rsidRPr="00181CC1" w:rsidTr="0010048A">
        <w:tc>
          <w:tcPr>
            <w:tcW w:w="9272"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center"/>
              <w:rPr>
                <w:rFonts w:asciiTheme="majorHAnsi" w:eastAsia="Calibri" w:hAnsiTheme="majorHAnsi"/>
              </w:rPr>
            </w:pPr>
          </w:p>
          <w:p w:rsidR="0010048A" w:rsidRPr="00181CC1" w:rsidRDefault="0010048A">
            <w:pPr>
              <w:jc w:val="center"/>
              <w:rPr>
                <w:rFonts w:asciiTheme="majorHAnsi" w:eastAsia="TimesNewRomanPSMT" w:hAnsiTheme="majorHAnsi"/>
                <w:b/>
                <w:bCs/>
              </w:rPr>
            </w:pPr>
            <w:r w:rsidRPr="00181CC1">
              <w:rPr>
                <w:rFonts w:asciiTheme="majorHAnsi" w:eastAsia="TimesNewRomanPSMT" w:hAnsiTheme="majorHAnsi"/>
                <w:b/>
                <w:bCs/>
              </w:rPr>
              <w:t xml:space="preserve">А) САМОСТАЛНО </w:t>
            </w:r>
          </w:p>
        </w:tc>
      </w:tr>
      <w:tr w:rsidR="0010048A" w:rsidRPr="00181CC1" w:rsidTr="0010048A">
        <w:tc>
          <w:tcPr>
            <w:tcW w:w="9272"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center"/>
              <w:rPr>
                <w:rFonts w:asciiTheme="majorHAnsi" w:eastAsia="TimesNewRomanPSMT" w:hAnsiTheme="majorHAnsi"/>
                <w:b/>
                <w:bCs/>
              </w:rPr>
            </w:pPr>
          </w:p>
          <w:p w:rsidR="0010048A" w:rsidRPr="00181CC1" w:rsidRDefault="0010048A">
            <w:pPr>
              <w:jc w:val="center"/>
              <w:rPr>
                <w:rFonts w:asciiTheme="majorHAnsi" w:eastAsia="TimesNewRomanPSMT" w:hAnsiTheme="majorHAnsi"/>
                <w:b/>
                <w:bCs/>
              </w:rPr>
            </w:pPr>
            <w:r w:rsidRPr="00181CC1">
              <w:rPr>
                <w:rFonts w:asciiTheme="majorHAnsi" w:eastAsia="TimesNewRomanPSMT" w:hAnsiTheme="majorHAnsi"/>
                <w:b/>
                <w:bCs/>
              </w:rPr>
              <w:t>Б) СА ПОДИЗВОЂАЧЕМ</w:t>
            </w:r>
          </w:p>
        </w:tc>
      </w:tr>
      <w:tr w:rsidR="0010048A" w:rsidRPr="00181CC1" w:rsidTr="0010048A">
        <w:tc>
          <w:tcPr>
            <w:tcW w:w="9272"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center"/>
              <w:rPr>
                <w:rFonts w:asciiTheme="majorHAnsi" w:eastAsia="TimesNewRomanPSMT" w:hAnsiTheme="majorHAnsi"/>
                <w:b/>
                <w:bCs/>
              </w:rPr>
            </w:pPr>
          </w:p>
          <w:p w:rsidR="0010048A" w:rsidRPr="00181CC1" w:rsidRDefault="0010048A">
            <w:pPr>
              <w:jc w:val="center"/>
              <w:rPr>
                <w:rFonts w:asciiTheme="majorHAnsi" w:eastAsia="Calibri" w:hAnsiTheme="majorHAnsi"/>
                <w:b/>
                <w:i/>
                <w:iCs/>
                <w:lang w:val="ru-RU"/>
              </w:rPr>
            </w:pPr>
            <w:r w:rsidRPr="00181CC1">
              <w:rPr>
                <w:rFonts w:asciiTheme="majorHAnsi" w:eastAsia="TimesNewRomanPSMT" w:hAnsiTheme="majorHAnsi"/>
                <w:b/>
                <w:bCs/>
              </w:rPr>
              <w:t>В) КАО ЗАЈЕДНИЧКУ ПОНУДУ</w:t>
            </w:r>
          </w:p>
        </w:tc>
      </w:tr>
    </w:tbl>
    <w:p w:rsidR="0010048A" w:rsidRPr="00181CC1" w:rsidRDefault="0010048A" w:rsidP="0010048A">
      <w:pPr>
        <w:jc w:val="both"/>
        <w:rPr>
          <w:rFonts w:asciiTheme="majorHAnsi" w:eastAsia="Calibri" w:hAnsiTheme="majorHAnsi"/>
          <w:b/>
          <w:i/>
          <w:iCs/>
          <w:lang w:val="ru-RU"/>
        </w:rPr>
      </w:pPr>
    </w:p>
    <w:p w:rsidR="0010048A" w:rsidRPr="00181CC1" w:rsidRDefault="0010048A" w:rsidP="0010048A">
      <w:pPr>
        <w:jc w:val="both"/>
        <w:rPr>
          <w:rFonts w:asciiTheme="majorHAnsi" w:eastAsia="TimesNewRomanPSMT" w:hAnsiTheme="majorHAnsi"/>
          <w:bCs/>
          <w:lang w:val="ru-RU"/>
        </w:rPr>
      </w:pPr>
      <w:r w:rsidRPr="00181CC1">
        <w:rPr>
          <w:rFonts w:asciiTheme="majorHAnsi" w:eastAsia="Calibri" w:hAnsiTheme="majorHAnsi"/>
          <w:b/>
          <w:i/>
          <w:iCs/>
          <w:lang w:val="ru-RU"/>
        </w:rPr>
        <w:t>Напомена:</w:t>
      </w:r>
      <w:r w:rsidRPr="00181CC1">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0048A" w:rsidRPr="00181CC1" w:rsidRDefault="0010048A" w:rsidP="0010048A">
      <w:pPr>
        <w:jc w:val="both"/>
        <w:rPr>
          <w:rFonts w:asciiTheme="majorHAnsi" w:eastAsia="TimesNewRomanPSMT" w:hAnsiTheme="majorHAnsi"/>
          <w:b/>
          <w:bCs/>
          <w:i/>
          <w:lang w:val="sr-Cyrl-CS"/>
        </w:rPr>
      </w:pPr>
    </w:p>
    <w:p w:rsidR="0010048A" w:rsidRPr="00181CC1" w:rsidRDefault="0010048A" w:rsidP="0010048A">
      <w:pPr>
        <w:jc w:val="both"/>
        <w:rPr>
          <w:rFonts w:asciiTheme="majorHAnsi" w:eastAsia="TimesNewRomanPSMT" w:hAnsiTheme="majorHAnsi"/>
          <w:b/>
          <w:bCs/>
          <w:i/>
        </w:rPr>
      </w:pPr>
      <w:r w:rsidRPr="00181CC1">
        <w:rPr>
          <w:rFonts w:asciiTheme="majorHAnsi" w:eastAsia="TimesNewRomanPSMT" w:hAnsiTheme="majorHAnsi"/>
          <w:b/>
          <w:bCs/>
          <w:i/>
          <w:lang w:val="sr-Cyrl-CS"/>
        </w:rPr>
        <w:t xml:space="preserve">3) </w:t>
      </w:r>
      <w:r w:rsidRPr="00181CC1">
        <w:rPr>
          <w:rFonts w:asciiTheme="majorHAnsi" w:eastAsia="TimesNewRomanPSMT" w:hAnsiTheme="majorHAnsi"/>
          <w:b/>
          <w:bCs/>
          <w:i/>
        </w:rPr>
        <w:t xml:space="preserve">ПОДАЦИ О ПОДИЗВОЂАЧУ </w:t>
      </w:r>
    </w:p>
    <w:p w:rsidR="0010048A" w:rsidRPr="00181CC1" w:rsidRDefault="0010048A" w:rsidP="0010048A">
      <w:pPr>
        <w:jc w:val="both"/>
        <w:rPr>
          <w:rFonts w:asciiTheme="majorHAnsi" w:eastAsia="Calibri" w:hAnsiTheme="majorHAnsi"/>
        </w:rPr>
      </w:pPr>
      <w:r w:rsidRPr="00181CC1">
        <w:rPr>
          <w:rFonts w:asciiTheme="majorHAnsi" w:eastAsia="TimesNewRomanPSMT" w:hAnsiTheme="majorHAnsi"/>
          <w:b/>
          <w:bCs/>
          <w:i/>
        </w:rPr>
        <w:tab/>
      </w:r>
    </w:p>
    <w:tbl>
      <w:tblPr>
        <w:tblW w:w="0" w:type="auto"/>
        <w:tblInd w:w="-15" w:type="dxa"/>
        <w:tblLayout w:type="fixed"/>
        <w:tblLook w:val="04A0"/>
      </w:tblPr>
      <w:tblGrid>
        <w:gridCol w:w="465"/>
        <w:gridCol w:w="4219"/>
        <w:gridCol w:w="4588"/>
      </w:tblGrid>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Calibri" w:hAnsiTheme="majorHAnsi"/>
              </w:rPr>
            </w:pPr>
          </w:p>
          <w:p w:rsidR="0010048A" w:rsidRPr="00181CC1" w:rsidRDefault="0010048A">
            <w:pPr>
              <w:jc w:val="both"/>
              <w:rPr>
                <w:rFonts w:asciiTheme="majorHAnsi" w:eastAsia="TimesNewRomanPSMT" w:hAnsiTheme="majorHAnsi"/>
                <w:bCs/>
                <w:i/>
              </w:rPr>
            </w:pPr>
            <w:r w:rsidRPr="00181CC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rPr>
            </w:pPr>
            <w:r w:rsidRPr="00181CC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lang w:val="ru-RU"/>
              </w:rPr>
              <w:t>Проценат укупне вредности набавке који ће извршити подизвођач:</w:t>
            </w:r>
          </w:p>
          <w:p w:rsidR="0010048A" w:rsidRPr="00181CC1" w:rsidRDefault="0010048A">
            <w:pPr>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bl>
    <w:p w:rsidR="0010048A" w:rsidRPr="00181CC1" w:rsidRDefault="0010048A" w:rsidP="0010048A">
      <w:pPr>
        <w:jc w:val="both"/>
        <w:rPr>
          <w:rFonts w:asciiTheme="majorHAnsi" w:eastAsia="Calibri" w:hAnsiTheme="majorHAnsi"/>
          <w:b/>
          <w:bCs/>
          <w:i/>
          <w:iCs/>
          <w:u w:val="single"/>
          <w:lang w:val="ru-RU"/>
        </w:rPr>
      </w:pPr>
    </w:p>
    <w:p w:rsidR="0010048A" w:rsidRPr="00181CC1" w:rsidRDefault="0010048A" w:rsidP="0010048A">
      <w:pPr>
        <w:jc w:val="both"/>
        <w:rPr>
          <w:rFonts w:asciiTheme="majorHAnsi" w:eastAsia="Calibri" w:hAnsiTheme="majorHAnsi"/>
          <w:b/>
          <w:bCs/>
          <w:i/>
          <w:iCs/>
          <w:u w:val="single"/>
          <w:lang w:val="ru-RU"/>
        </w:rPr>
      </w:pPr>
    </w:p>
    <w:p w:rsidR="0010048A" w:rsidRPr="00181CC1" w:rsidRDefault="0010048A" w:rsidP="0010048A">
      <w:pPr>
        <w:jc w:val="both"/>
        <w:rPr>
          <w:rFonts w:asciiTheme="majorHAnsi" w:eastAsia="Calibri" w:hAnsiTheme="majorHAnsi"/>
          <w:i/>
          <w:iCs/>
          <w:lang w:val="ru-RU"/>
        </w:rPr>
      </w:pPr>
      <w:r w:rsidRPr="00181CC1">
        <w:rPr>
          <w:rFonts w:asciiTheme="majorHAnsi" w:eastAsia="Calibri" w:hAnsiTheme="majorHAnsi"/>
          <w:b/>
          <w:bCs/>
          <w:i/>
          <w:iCs/>
          <w:u w:val="single"/>
          <w:lang w:val="ru-RU"/>
        </w:rPr>
        <w:t>Напомена:</w:t>
      </w:r>
    </w:p>
    <w:p w:rsidR="0010048A" w:rsidRPr="00181CC1" w:rsidRDefault="0010048A" w:rsidP="0010048A">
      <w:pPr>
        <w:jc w:val="both"/>
        <w:rPr>
          <w:rFonts w:asciiTheme="majorHAnsi" w:eastAsia="TimesNewRomanPSMT" w:hAnsiTheme="majorHAnsi"/>
          <w:b/>
          <w:bCs/>
          <w:lang w:val="ru-RU"/>
        </w:rPr>
      </w:pPr>
      <w:r w:rsidRPr="00181CC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0048A" w:rsidRPr="00181CC1" w:rsidRDefault="0010048A" w:rsidP="0010048A">
      <w:pPr>
        <w:jc w:val="both"/>
        <w:rPr>
          <w:rFonts w:asciiTheme="majorHAnsi" w:eastAsia="TimesNewRomanPSMT" w:hAnsiTheme="majorHAnsi"/>
          <w:b/>
          <w:bCs/>
          <w:i/>
          <w:lang w:val="sr-Cyrl-CS"/>
        </w:rPr>
      </w:pPr>
    </w:p>
    <w:p w:rsidR="0010048A" w:rsidRPr="00181CC1" w:rsidRDefault="0010048A" w:rsidP="0010048A">
      <w:pPr>
        <w:jc w:val="both"/>
        <w:rPr>
          <w:rFonts w:asciiTheme="majorHAnsi" w:eastAsia="TimesNewRomanPSMT" w:hAnsiTheme="majorHAnsi"/>
          <w:b/>
          <w:bCs/>
          <w:i/>
          <w:lang w:val="ru-RU"/>
        </w:rPr>
      </w:pPr>
      <w:r w:rsidRPr="00181CC1">
        <w:rPr>
          <w:rFonts w:asciiTheme="majorHAnsi" w:eastAsia="TimesNewRomanPSMT" w:hAnsiTheme="majorHAnsi"/>
          <w:b/>
          <w:bCs/>
          <w:i/>
          <w:lang w:val="sr-Cyrl-CS"/>
        </w:rPr>
        <w:t xml:space="preserve">4) </w:t>
      </w:r>
      <w:r w:rsidRPr="00181CC1">
        <w:rPr>
          <w:rFonts w:asciiTheme="majorHAnsi" w:eastAsia="TimesNewRomanPSMT" w:hAnsiTheme="majorHAnsi"/>
          <w:b/>
          <w:bCs/>
          <w:i/>
          <w:lang w:val="ru-RU"/>
        </w:rPr>
        <w:t>ПОДАЦИ О УЧЕСНИКУ  У ЗАЈЕДНИЧКОЈ ПОНУДИ</w:t>
      </w:r>
    </w:p>
    <w:p w:rsidR="0010048A" w:rsidRPr="00181CC1" w:rsidRDefault="0010048A" w:rsidP="0010048A">
      <w:pPr>
        <w:jc w:val="both"/>
        <w:rPr>
          <w:rFonts w:asciiTheme="majorHAnsi" w:eastAsia="Calibri" w:hAnsiTheme="majorHAnsi"/>
          <w:lang w:val="ru-RU"/>
        </w:rPr>
      </w:pPr>
      <w:r w:rsidRPr="00181CC1">
        <w:rPr>
          <w:rFonts w:asciiTheme="majorHAnsi" w:eastAsia="TimesNewRomanPSMT" w:hAnsiTheme="majorHAnsi"/>
          <w:b/>
          <w:bCs/>
          <w:i/>
          <w:lang w:val="ru-RU"/>
        </w:rPr>
        <w:tab/>
      </w:r>
    </w:p>
    <w:tbl>
      <w:tblPr>
        <w:tblW w:w="0" w:type="auto"/>
        <w:tblInd w:w="-15" w:type="dxa"/>
        <w:tblLayout w:type="fixed"/>
        <w:tblLook w:val="04A0"/>
      </w:tblPr>
      <w:tblGrid>
        <w:gridCol w:w="465"/>
        <w:gridCol w:w="4219"/>
        <w:gridCol w:w="4588"/>
      </w:tblGrid>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Calibri" w:hAnsiTheme="majorHAnsi"/>
                <w:lang w:val="ru-RU"/>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lastRenderedPageBreak/>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Имеособе з</w:t>
            </w:r>
            <w:r w:rsidRPr="00181CC1">
              <w:rPr>
                <w:rFonts w:asciiTheme="majorHAnsi" w:eastAsia="TimesNewRomanPSMT" w:hAnsiTheme="majorHAnsi"/>
                <w:bCs/>
                <w:i/>
                <w:lang w:val="sr-Cyrl-CS"/>
              </w:rPr>
              <w:t xml:space="preserve">а </w:t>
            </w:r>
            <w:r w:rsidRPr="00181CC1">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lang w:val="ru-RU"/>
              </w:rPr>
            </w:pPr>
            <w:r w:rsidRPr="00181CC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lang w:val="ru-RU"/>
              </w:rPr>
            </w:pPr>
            <w:r w:rsidRPr="00181CC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lang w:val="ru-RU"/>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lang w:val="ru-RU"/>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r w:rsidR="0010048A" w:rsidRPr="00181CC1" w:rsidTr="0010048A">
        <w:tc>
          <w:tcPr>
            <w:tcW w:w="465"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10048A" w:rsidRPr="00181CC1" w:rsidRDefault="0010048A">
            <w:pPr>
              <w:snapToGrid w:val="0"/>
              <w:jc w:val="both"/>
              <w:rPr>
                <w:rFonts w:asciiTheme="majorHAnsi" w:eastAsia="TimesNewRomanPSMT" w:hAnsiTheme="majorHAnsi"/>
                <w:bCs/>
                <w:i/>
              </w:rPr>
            </w:pPr>
          </w:p>
          <w:p w:rsidR="0010048A" w:rsidRPr="00181CC1" w:rsidRDefault="0010048A">
            <w:pPr>
              <w:jc w:val="both"/>
              <w:rPr>
                <w:rFonts w:asciiTheme="majorHAnsi" w:eastAsia="TimesNewRomanPSMT" w:hAnsiTheme="majorHAnsi"/>
                <w:b/>
                <w:bCs/>
              </w:rPr>
            </w:pPr>
            <w:r w:rsidRPr="00181CC1">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rsidR="0010048A" w:rsidRPr="00181CC1" w:rsidRDefault="0010048A">
            <w:pPr>
              <w:snapToGrid w:val="0"/>
              <w:jc w:val="both"/>
              <w:rPr>
                <w:rFonts w:asciiTheme="majorHAnsi" w:eastAsia="TimesNewRomanPSMT" w:hAnsiTheme="majorHAnsi"/>
                <w:b/>
                <w:bCs/>
              </w:rPr>
            </w:pPr>
          </w:p>
        </w:tc>
      </w:tr>
    </w:tbl>
    <w:p w:rsidR="0010048A" w:rsidRPr="00181CC1" w:rsidRDefault="0010048A" w:rsidP="0010048A">
      <w:pPr>
        <w:jc w:val="both"/>
        <w:rPr>
          <w:rFonts w:asciiTheme="majorHAnsi" w:eastAsia="Calibri" w:hAnsiTheme="majorHAnsi"/>
          <w:b/>
          <w:bCs/>
          <w:i/>
          <w:iCs/>
          <w:u w:val="single"/>
          <w:lang w:val="sr-Cyrl-CS"/>
        </w:rPr>
      </w:pPr>
    </w:p>
    <w:p w:rsidR="0010048A" w:rsidRPr="00181CC1" w:rsidRDefault="0010048A" w:rsidP="0010048A">
      <w:pPr>
        <w:jc w:val="both"/>
        <w:rPr>
          <w:rFonts w:asciiTheme="majorHAnsi" w:eastAsia="Calibri" w:hAnsiTheme="majorHAnsi"/>
          <w:i/>
          <w:iCs/>
          <w:lang w:val="ru-RU"/>
        </w:rPr>
      </w:pPr>
      <w:r w:rsidRPr="00181CC1">
        <w:rPr>
          <w:rFonts w:asciiTheme="majorHAnsi" w:eastAsia="Calibri" w:hAnsiTheme="majorHAnsi"/>
          <w:b/>
          <w:bCs/>
          <w:i/>
          <w:iCs/>
          <w:u w:val="single"/>
        </w:rPr>
        <w:t>Напомена:</w:t>
      </w:r>
    </w:p>
    <w:p w:rsidR="0010048A" w:rsidRPr="00181CC1" w:rsidRDefault="0010048A" w:rsidP="0010048A">
      <w:pPr>
        <w:jc w:val="both"/>
        <w:rPr>
          <w:rFonts w:asciiTheme="majorHAnsi" w:eastAsia="Calibri" w:hAnsiTheme="majorHAnsi"/>
          <w:i/>
          <w:iCs/>
          <w:lang w:val="ru-RU"/>
        </w:rPr>
      </w:pPr>
    </w:p>
    <w:p w:rsidR="0010048A" w:rsidRPr="00181CC1" w:rsidRDefault="0010048A" w:rsidP="0010048A">
      <w:pPr>
        <w:jc w:val="both"/>
        <w:rPr>
          <w:rFonts w:asciiTheme="majorHAnsi" w:eastAsia="Calibri" w:hAnsiTheme="majorHAnsi"/>
          <w:b/>
          <w:bCs/>
          <w:i/>
          <w:iCs/>
          <w:lang w:val="ru-RU"/>
        </w:rPr>
      </w:pPr>
      <w:r w:rsidRPr="00181CC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0048A" w:rsidRPr="00181CC1" w:rsidRDefault="0010048A" w:rsidP="0010048A">
      <w:pPr>
        <w:jc w:val="both"/>
        <w:rPr>
          <w:rFonts w:asciiTheme="majorHAnsi" w:eastAsia="Calibri" w:hAnsiTheme="majorHAnsi"/>
          <w:b/>
          <w:bCs/>
          <w:i/>
          <w:iCs/>
          <w:lang w:val="ru-RU"/>
        </w:rPr>
      </w:pPr>
    </w:p>
    <w:p w:rsidR="0010048A" w:rsidRPr="00181CC1" w:rsidRDefault="0010048A" w:rsidP="0010048A">
      <w:pPr>
        <w:jc w:val="both"/>
        <w:rPr>
          <w:rStyle w:val="Emphasis"/>
          <w:rFonts w:asciiTheme="majorHAnsi" w:hAnsiTheme="majorHAnsi"/>
          <w:i w:val="0"/>
          <w:color w:val="000000"/>
          <w:lang w:val="sr-Cyrl-CS"/>
        </w:rPr>
      </w:pPr>
      <w:r w:rsidRPr="00181CC1">
        <w:rPr>
          <w:rFonts w:asciiTheme="majorHAnsi" w:eastAsia="TimesNewRomanPSMT" w:hAnsiTheme="majorHAnsi"/>
          <w:b/>
          <w:bCs/>
          <w:lang w:val="sr-Cyrl-CS"/>
        </w:rPr>
        <w:t xml:space="preserve">5) </w:t>
      </w:r>
      <w:r w:rsidRPr="00181CC1">
        <w:rPr>
          <w:rFonts w:asciiTheme="majorHAnsi" w:eastAsia="TimesNewRomanPSMT" w:hAnsiTheme="majorHAnsi"/>
          <w:b/>
          <w:bCs/>
          <w:lang w:val="ru-RU"/>
        </w:rPr>
        <w:t xml:space="preserve">ОПИС ПРЕДМЕТА НАБАВКЕ ПУТЕМ НАРУЏБЕНИЦЕ И ОБРАЗАЦ СТРУКТУРЕ ПОНУЂЕНЕ ЦЕНЕ УСЛУГА- </w:t>
      </w:r>
      <w:r w:rsidRPr="00181CC1">
        <w:rPr>
          <w:rStyle w:val="Emphasis"/>
          <w:rFonts w:asciiTheme="majorHAnsi" w:hAnsiTheme="majorHAnsi"/>
          <w:i w:val="0"/>
          <w:color w:val="000000"/>
          <w:lang w:val="sr-Cyrl-CS"/>
        </w:rPr>
        <w:t>Услуга уступања на употребу апарата- хематолошког анализатора ,,MYTHIC“</w:t>
      </w:r>
      <w:r w:rsidRPr="00181CC1">
        <w:rPr>
          <w:rStyle w:val="Emphasis"/>
          <w:rFonts w:asciiTheme="majorHAnsi" w:hAnsiTheme="majorHAnsi"/>
          <w:i w:val="0"/>
          <w:color w:val="000000"/>
          <w:lang w:val="sr-Latn-CS"/>
        </w:rPr>
        <w:t xml:space="preserve"> 18, </w:t>
      </w:r>
      <w:r w:rsidRPr="00181CC1">
        <w:rPr>
          <w:rStyle w:val="Emphasis"/>
          <w:rFonts w:asciiTheme="majorHAnsi" w:hAnsiTheme="majorHAnsi"/>
          <w:i w:val="0"/>
          <w:color w:val="000000"/>
          <w:lang w:val="sr-Cyrl-CS"/>
        </w:rPr>
        <w:t>Центру за заштиту одојчади, деце и омладине, ул. Звеч</w:t>
      </w:r>
      <w:r w:rsidRPr="00181CC1">
        <w:rPr>
          <w:rStyle w:val="Emphasis"/>
          <w:rFonts w:asciiTheme="majorHAnsi" w:hAnsiTheme="majorHAnsi"/>
          <w:i w:val="0"/>
          <w:color w:val="000000"/>
        </w:rPr>
        <w:t>a</w:t>
      </w:r>
      <w:r w:rsidRPr="00181CC1">
        <w:rPr>
          <w:rStyle w:val="Emphasis"/>
          <w:rFonts w:asciiTheme="majorHAnsi" w:hAnsiTheme="majorHAnsi"/>
          <w:i w:val="0"/>
          <w:color w:val="000000"/>
          <w:lang w:val="sr-Cyrl-CS"/>
        </w:rPr>
        <w:t xml:space="preserve">нска бр. 7, Београд </w:t>
      </w:r>
    </w:p>
    <w:p w:rsidR="0010048A" w:rsidRPr="00181CC1" w:rsidRDefault="0010048A" w:rsidP="0010048A">
      <w:pPr>
        <w:jc w:val="both"/>
        <w:rPr>
          <w:rStyle w:val="Emphasis"/>
          <w:rFonts w:asciiTheme="majorHAnsi" w:hAnsiTheme="majorHAnsi"/>
          <w:b/>
          <w:i w:val="0"/>
          <w:color w:val="000000"/>
          <w:lang w:val="sr-Cyrl-CS"/>
        </w:rPr>
      </w:pPr>
    </w:p>
    <w:p w:rsidR="006507EA" w:rsidRDefault="006507EA" w:rsidP="006507EA">
      <w:pPr>
        <w:jc w:val="both"/>
        <w:rPr>
          <w:rStyle w:val="Emphasis"/>
          <w:rFonts w:asciiTheme="majorHAnsi" w:hAnsiTheme="majorHAnsi"/>
          <w:b/>
          <w:i w:val="0"/>
          <w:color w:val="000000"/>
          <w:lang w:val="sr-Latn-CS"/>
        </w:rPr>
      </w:pPr>
      <w:r w:rsidRPr="00181CC1">
        <w:rPr>
          <w:rStyle w:val="Emphasis"/>
          <w:rFonts w:asciiTheme="majorHAnsi" w:hAnsiTheme="majorHAnsi"/>
          <w:b/>
          <w:i w:val="0"/>
          <w:color w:val="000000"/>
          <w:lang w:val="sr-Cyrl-CS"/>
        </w:rPr>
        <w:t>Успупање на употребу апарата- хематолошког анализатора ,,MYTHIC“</w:t>
      </w:r>
      <w:r w:rsidRPr="00181CC1">
        <w:rPr>
          <w:rStyle w:val="Emphasis"/>
          <w:rFonts w:asciiTheme="majorHAnsi" w:hAnsiTheme="majorHAnsi"/>
          <w:b/>
          <w:i w:val="0"/>
          <w:color w:val="000000"/>
          <w:lang w:val="sr-Latn-CS"/>
        </w:rPr>
        <w:t xml:space="preserve"> 18</w:t>
      </w:r>
      <w:r w:rsidRPr="00181CC1">
        <w:rPr>
          <w:rStyle w:val="Emphasis"/>
          <w:rFonts w:asciiTheme="majorHAnsi" w:hAnsiTheme="majorHAnsi"/>
          <w:b/>
          <w:i w:val="0"/>
          <w:color w:val="000000"/>
          <w:lang w:val="sr-Cyrl-CS"/>
        </w:rPr>
        <w:t>, Центру за заштиту одојчади, деце и омладине, ул. Звеч</w:t>
      </w:r>
      <w:r w:rsidRPr="00181CC1">
        <w:rPr>
          <w:rStyle w:val="Emphasis"/>
          <w:rFonts w:asciiTheme="majorHAnsi" w:hAnsiTheme="majorHAnsi"/>
          <w:b/>
          <w:i w:val="0"/>
          <w:color w:val="000000"/>
        </w:rPr>
        <w:t>a</w:t>
      </w:r>
      <w:r w:rsidRPr="00181CC1">
        <w:rPr>
          <w:rStyle w:val="Emphasis"/>
          <w:rFonts w:asciiTheme="majorHAnsi" w:hAnsiTheme="majorHAnsi"/>
          <w:b/>
          <w:i w:val="0"/>
          <w:color w:val="000000"/>
          <w:lang w:val="sr-Cyrl-CS"/>
        </w:rPr>
        <w:t>нска бр. 7, Београд</w:t>
      </w:r>
      <w:r w:rsidRPr="00181CC1">
        <w:rPr>
          <w:rStyle w:val="Emphasis"/>
          <w:rFonts w:asciiTheme="majorHAnsi" w:hAnsiTheme="majorHAnsi"/>
          <w:b/>
          <w:i w:val="0"/>
          <w:color w:val="000000"/>
          <w:lang w:val="sr-Latn-CS"/>
        </w:rPr>
        <w:t>, плаћањем уговореног износа накнаде, кроз куповину реагенаса за потребе апар</w:t>
      </w:r>
      <w:r w:rsidRPr="00181CC1">
        <w:rPr>
          <w:rStyle w:val="Emphasis"/>
          <w:rFonts w:asciiTheme="majorHAnsi" w:hAnsiTheme="majorHAnsi"/>
          <w:b/>
          <w:i w:val="0"/>
          <w:color w:val="000000"/>
          <w:lang w:val="sr-Cyrl-CS"/>
        </w:rPr>
        <w:t>а</w:t>
      </w:r>
      <w:r w:rsidRPr="00181CC1">
        <w:rPr>
          <w:rStyle w:val="Emphasis"/>
          <w:rFonts w:asciiTheme="majorHAnsi" w:hAnsiTheme="majorHAnsi"/>
          <w:b/>
          <w:i w:val="0"/>
          <w:color w:val="000000"/>
          <w:lang w:val="sr-Latn-CS"/>
        </w:rPr>
        <w:t>та</w:t>
      </w:r>
      <w:r w:rsidR="00AC09B7" w:rsidRPr="00181CC1">
        <w:rPr>
          <w:rStyle w:val="Emphasis"/>
          <w:rFonts w:asciiTheme="majorHAnsi" w:hAnsiTheme="majorHAnsi"/>
          <w:b/>
          <w:i w:val="0"/>
          <w:color w:val="000000"/>
          <w:lang w:val="sr-Latn-CS"/>
        </w:rPr>
        <w:t xml:space="preserve"> (5000 крвних слика на годишњем нивоу)</w:t>
      </w:r>
    </w:p>
    <w:p w:rsidR="006618C0" w:rsidRDefault="006618C0" w:rsidP="006507EA">
      <w:pPr>
        <w:jc w:val="both"/>
        <w:rPr>
          <w:rStyle w:val="Emphasis"/>
          <w:rFonts w:asciiTheme="majorHAnsi" w:hAnsiTheme="majorHAnsi"/>
          <w:b/>
          <w:i w:val="0"/>
          <w:color w:val="000000"/>
          <w:lang w:val="sr-Latn-CS"/>
        </w:rPr>
      </w:pPr>
    </w:p>
    <w:p w:rsidR="006618C0" w:rsidRDefault="006618C0" w:rsidP="006507EA">
      <w:pPr>
        <w:jc w:val="both"/>
        <w:rPr>
          <w:rStyle w:val="Emphasis"/>
          <w:rFonts w:asciiTheme="majorHAnsi" w:hAnsiTheme="majorHAnsi"/>
          <w:b/>
          <w:i w:val="0"/>
          <w:color w:val="000000"/>
          <w:lang w:val="sr-Latn-CS"/>
        </w:rPr>
      </w:pPr>
    </w:p>
    <w:p w:rsidR="006618C0" w:rsidRDefault="006618C0" w:rsidP="006507EA">
      <w:pPr>
        <w:jc w:val="both"/>
        <w:rPr>
          <w:rStyle w:val="Emphasis"/>
          <w:rFonts w:asciiTheme="majorHAnsi" w:hAnsiTheme="majorHAnsi"/>
          <w:b/>
          <w:i w:val="0"/>
          <w:color w:val="000000"/>
          <w:lang w:val="sr-Latn-CS"/>
        </w:rPr>
      </w:pPr>
    </w:p>
    <w:p w:rsidR="006618C0" w:rsidRDefault="006618C0" w:rsidP="006618C0">
      <w:pPr>
        <w:spacing w:line="200" w:lineRule="exact"/>
      </w:pPr>
    </w:p>
    <w:tbl>
      <w:tblPr>
        <w:tblStyle w:val="TableGrid"/>
        <w:tblW w:w="10098" w:type="dxa"/>
        <w:tblLayout w:type="fixed"/>
        <w:tblLook w:val="04A0"/>
      </w:tblPr>
      <w:tblGrid>
        <w:gridCol w:w="1699"/>
        <w:gridCol w:w="1271"/>
        <w:gridCol w:w="1259"/>
        <w:gridCol w:w="1549"/>
        <w:gridCol w:w="1440"/>
        <w:gridCol w:w="1440"/>
        <w:gridCol w:w="1440"/>
      </w:tblGrid>
      <w:tr w:rsidR="006618C0" w:rsidTr="001F26DD">
        <w:trPr>
          <w:trHeight w:val="820"/>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Cyrl-CS"/>
              </w:rPr>
            </w:pPr>
          </w:p>
          <w:p w:rsidR="006618C0" w:rsidRPr="006507EA" w:rsidRDefault="006618C0" w:rsidP="001F26DD">
            <w:pPr>
              <w:spacing w:line="200" w:lineRule="exact"/>
              <w:rPr>
                <w:rFonts w:asciiTheme="minorHAnsi" w:hAnsiTheme="minorHAnsi"/>
                <w:b/>
                <w:lang w:val="sr-Latn-CS"/>
              </w:rPr>
            </w:pPr>
            <w:r w:rsidRPr="006507EA">
              <w:rPr>
                <w:rFonts w:asciiTheme="minorHAnsi" w:hAnsiTheme="minorHAnsi"/>
                <w:b/>
                <w:lang w:val="sr-Latn-CS"/>
              </w:rPr>
              <w:t>Naziv reagensa</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Cyrl-CS"/>
              </w:rPr>
            </w:pPr>
          </w:p>
          <w:p w:rsidR="006618C0" w:rsidRPr="009D58CD" w:rsidRDefault="006618C0" w:rsidP="001F26DD">
            <w:pPr>
              <w:rPr>
                <w:rFonts w:asciiTheme="minorHAnsi" w:hAnsiTheme="minorHAnsi"/>
                <w:b/>
                <w:lang w:val="sr-Latn-CS"/>
              </w:rPr>
            </w:pPr>
            <w:r w:rsidRPr="009D58CD">
              <w:rPr>
                <w:rFonts w:asciiTheme="minorHAnsi" w:hAnsiTheme="minorHAnsi"/>
                <w:b/>
                <w:lang w:val="sr-Latn-CS"/>
              </w:rPr>
              <w:t>Jedinica mere</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Latn-CS"/>
              </w:rPr>
            </w:pPr>
          </w:p>
          <w:p w:rsidR="006618C0" w:rsidRPr="009D58CD" w:rsidRDefault="006618C0" w:rsidP="001F26DD">
            <w:pPr>
              <w:spacing w:line="200" w:lineRule="exact"/>
              <w:rPr>
                <w:rFonts w:asciiTheme="minorHAnsi" w:hAnsiTheme="minorHAnsi"/>
                <w:b/>
                <w:lang w:val="sr-Latn-CS"/>
              </w:rPr>
            </w:pPr>
            <w:r w:rsidRPr="009D58CD">
              <w:rPr>
                <w:rFonts w:asciiTheme="minorHAnsi" w:hAnsiTheme="minorHAnsi"/>
                <w:b/>
                <w:lang w:val="sr-Latn-CS"/>
              </w:rPr>
              <w:t>Količina</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lang w:val="sr-Cyrl-CS"/>
              </w:rPr>
            </w:pPr>
          </w:p>
          <w:p w:rsidR="006618C0" w:rsidRPr="009D58CD" w:rsidRDefault="006618C0" w:rsidP="001F26DD">
            <w:pPr>
              <w:spacing w:line="200" w:lineRule="exact"/>
              <w:rPr>
                <w:rFonts w:asciiTheme="minorHAnsi" w:hAnsiTheme="minorHAnsi"/>
                <w:b/>
                <w:lang w:val="sr-Latn-CS"/>
              </w:rPr>
            </w:pPr>
            <w:r w:rsidRPr="009D58CD">
              <w:rPr>
                <w:rFonts w:asciiTheme="minorHAnsi" w:hAnsiTheme="minorHAnsi"/>
                <w:b/>
                <w:lang w:val="sr-Latn-CS"/>
              </w:rPr>
              <w:t>Jedinična cena bez PDV- a</w:t>
            </w: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b/>
                <w:lang w:val="sr-Latn-CS"/>
              </w:rPr>
            </w:pPr>
          </w:p>
          <w:p w:rsidR="006618C0" w:rsidRDefault="006618C0" w:rsidP="001F26DD">
            <w:pPr>
              <w:spacing w:line="200" w:lineRule="exact"/>
              <w:rPr>
                <w:rFonts w:asciiTheme="minorHAnsi" w:hAnsiTheme="minorHAnsi"/>
                <w:lang w:val="sr-Cyrl-CS"/>
              </w:rPr>
            </w:pPr>
            <w:r>
              <w:rPr>
                <w:rFonts w:asciiTheme="minorHAnsi" w:hAnsiTheme="minorHAnsi"/>
                <w:b/>
                <w:lang w:val="sr-Latn-CS"/>
              </w:rPr>
              <w:t xml:space="preserve">Jedinična cena  sa </w:t>
            </w:r>
            <w:r w:rsidRPr="009D58CD">
              <w:rPr>
                <w:rFonts w:asciiTheme="minorHAnsi" w:hAnsiTheme="minorHAnsi"/>
                <w:b/>
                <w:lang w:val="sr-Latn-CS"/>
              </w:rPr>
              <w:t xml:space="preserve">PDV- </w:t>
            </w:r>
            <w:r>
              <w:rPr>
                <w:rFonts w:asciiTheme="minorHAnsi" w:hAnsiTheme="minorHAnsi"/>
                <w:b/>
                <w:lang w:val="sr-Latn-CS"/>
              </w:rPr>
              <w:t>om</w:t>
            </w: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b/>
                <w:lang w:val="sr-Latn-CS"/>
              </w:rPr>
            </w:pPr>
          </w:p>
          <w:p w:rsidR="006618C0" w:rsidRDefault="006618C0" w:rsidP="001F26DD">
            <w:pPr>
              <w:spacing w:line="200" w:lineRule="exact"/>
              <w:rPr>
                <w:rFonts w:asciiTheme="minorHAnsi" w:hAnsiTheme="minorHAnsi"/>
                <w:lang w:val="sr-Cyrl-CS"/>
              </w:rPr>
            </w:pPr>
            <w:r>
              <w:rPr>
                <w:rFonts w:asciiTheme="minorHAnsi" w:hAnsiTheme="minorHAnsi"/>
                <w:b/>
                <w:lang w:val="sr-Latn-CS"/>
              </w:rPr>
              <w:t xml:space="preserve">Ukupna </w:t>
            </w:r>
            <w:r w:rsidRPr="009D58CD">
              <w:rPr>
                <w:rFonts w:asciiTheme="minorHAnsi" w:hAnsiTheme="minorHAnsi"/>
                <w:b/>
                <w:lang w:val="sr-Latn-CS"/>
              </w:rPr>
              <w:t>cena bez PDV- a</w:t>
            </w: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b/>
                <w:lang w:val="sr-Latn-CS"/>
              </w:rPr>
            </w:pPr>
          </w:p>
          <w:p w:rsidR="006618C0" w:rsidRDefault="006618C0" w:rsidP="001F26DD">
            <w:pPr>
              <w:spacing w:line="200" w:lineRule="exact"/>
              <w:rPr>
                <w:rFonts w:asciiTheme="minorHAnsi" w:hAnsiTheme="minorHAnsi"/>
                <w:b/>
                <w:lang w:val="sr-Latn-CS"/>
              </w:rPr>
            </w:pPr>
            <w:r>
              <w:rPr>
                <w:rFonts w:asciiTheme="minorHAnsi" w:hAnsiTheme="minorHAnsi"/>
                <w:b/>
                <w:lang w:val="sr-Latn-CS"/>
              </w:rPr>
              <w:t xml:space="preserve">Ukupna </w:t>
            </w:r>
            <w:r w:rsidRPr="009D58CD">
              <w:rPr>
                <w:rFonts w:asciiTheme="minorHAnsi" w:hAnsiTheme="minorHAnsi"/>
                <w:b/>
                <w:lang w:val="sr-Latn-CS"/>
              </w:rPr>
              <w:t xml:space="preserve">cena </w:t>
            </w:r>
            <w:r>
              <w:rPr>
                <w:rFonts w:asciiTheme="minorHAnsi" w:hAnsiTheme="minorHAnsi"/>
                <w:b/>
                <w:lang w:val="sr-Latn-CS"/>
              </w:rPr>
              <w:t xml:space="preserve">sa </w:t>
            </w:r>
            <w:r w:rsidRPr="009D58CD">
              <w:rPr>
                <w:rFonts w:asciiTheme="minorHAnsi" w:hAnsiTheme="minorHAnsi"/>
                <w:b/>
                <w:lang w:val="sr-Latn-CS"/>
              </w:rPr>
              <w:t xml:space="preserve">PDV- </w:t>
            </w:r>
            <w:r>
              <w:rPr>
                <w:rFonts w:asciiTheme="minorHAnsi" w:hAnsiTheme="minorHAnsi"/>
                <w:b/>
                <w:lang w:val="sr-Latn-CS"/>
              </w:rPr>
              <w:t>om</w:t>
            </w:r>
          </w:p>
        </w:tc>
      </w:tr>
      <w:tr w:rsidR="006618C0" w:rsidTr="001F26DD">
        <w:trPr>
          <w:trHeight w:val="1267"/>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kern w:val="18"/>
                <w:sz w:val="28"/>
                <w:szCs w:val="28"/>
                <w:lang w:val="sr-Cyrl-CS"/>
              </w:rPr>
            </w:pPr>
          </w:p>
          <w:p w:rsidR="006618C0" w:rsidRDefault="006618C0" w:rsidP="001F26DD">
            <w:pPr>
              <w:spacing w:line="200" w:lineRule="exact"/>
              <w:rPr>
                <w:rFonts w:asciiTheme="minorHAnsi" w:hAnsiTheme="minorHAnsi"/>
                <w:sz w:val="28"/>
                <w:szCs w:val="18"/>
                <w:lang w:val="en-GB"/>
              </w:rPr>
            </w:pPr>
          </w:p>
          <w:p w:rsidR="006618C0" w:rsidRDefault="006618C0" w:rsidP="001F26DD">
            <w:pPr>
              <w:spacing w:line="200" w:lineRule="exact"/>
              <w:rPr>
                <w:sz w:val="28"/>
                <w:szCs w:val="28"/>
                <w:lang w:val="sr-Latn-CS"/>
              </w:rPr>
            </w:pPr>
          </w:p>
          <w:p w:rsidR="006618C0" w:rsidRDefault="006618C0" w:rsidP="001F26DD">
            <w:pPr>
              <w:spacing w:line="200" w:lineRule="exact"/>
              <w:rPr>
                <w:sz w:val="28"/>
                <w:szCs w:val="28"/>
                <w:lang w:val="sr-Latn-CS"/>
              </w:rPr>
            </w:pPr>
          </w:p>
          <w:p w:rsidR="006618C0" w:rsidRPr="006507EA" w:rsidRDefault="006618C0" w:rsidP="001F26DD">
            <w:pPr>
              <w:spacing w:line="200" w:lineRule="exact"/>
              <w:rPr>
                <w:sz w:val="28"/>
                <w:szCs w:val="28"/>
                <w:lang w:val="sr-Latn-CS"/>
              </w:rPr>
            </w:pPr>
            <w:r>
              <w:rPr>
                <w:sz w:val="28"/>
                <w:szCs w:val="28"/>
                <w:lang w:val="sr-Latn-CS"/>
              </w:rPr>
              <w:t>Cleaning Solution 1l</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rFonts w:asciiTheme="minorHAnsi" w:hAnsiTheme="minorHAnsi"/>
                <w:sz w:val="28"/>
                <w:szCs w:val="18"/>
                <w:lang w:val="sr-Cyrl-CS"/>
              </w:rPr>
            </w:pPr>
          </w:p>
          <w:p w:rsidR="006618C0" w:rsidRDefault="006618C0" w:rsidP="001F26DD">
            <w:pPr>
              <w:spacing w:line="200" w:lineRule="exact"/>
              <w:rPr>
                <w:rFonts w:asciiTheme="minorHAnsi" w:hAnsiTheme="minorHAnsi"/>
                <w:sz w:val="28"/>
                <w:szCs w:val="18"/>
                <w:lang w:val="sr-Cyrl-CS"/>
              </w:rPr>
            </w:pPr>
          </w:p>
          <w:p w:rsidR="006618C0" w:rsidRDefault="006618C0" w:rsidP="001F26DD">
            <w:pPr>
              <w:spacing w:line="200" w:lineRule="exact"/>
              <w:rPr>
                <w:rFonts w:asciiTheme="minorHAnsi" w:hAnsiTheme="minorHAnsi"/>
                <w:sz w:val="28"/>
                <w:szCs w:val="18"/>
                <w:lang w:val="en-GB"/>
              </w:rPr>
            </w:pPr>
          </w:p>
          <w:p w:rsidR="006618C0" w:rsidRDefault="006618C0" w:rsidP="001F26DD">
            <w:pPr>
              <w:spacing w:line="200" w:lineRule="exact"/>
              <w:rPr>
                <w:rFonts w:asciiTheme="minorHAnsi" w:hAnsiTheme="minorHAnsi"/>
                <w:sz w:val="28"/>
                <w:szCs w:val="18"/>
                <w:lang w:val="en-GB"/>
              </w:rPr>
            </w:pPr>
          </w:p>
          <w:p w:rsidR="006618C0" w:rsidRDefault="006618C0" w:rsidP="001F26DD">
            <w:pPr>
              <w:spacing w:line="200" w:lineRule="exact"/>
              <w:rPr>
                <w:rFonts w:asciiTheme="minorHAnsi" w:hAnsiTheme="minorHAnsi"/>
                <w:sz w:val="28"/>
                <w:szCs w:val="18"/>
                <w:lang w:val="sr-Cyrl-CS"/>
              </w:rPr>
            </w:pPr>
            <w:r>
              <w:rPr>
                <w:rFonts w:ascii="Times New Roman YU" w:hAnsi="Times New Roman YU"/>
                <w:sz w:val="28"/>
                <w:szCs w:val="18"/>
                <w:lang w:val="en-GB"/>
              </w:rPr>
              <w:t>kom</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r>
              <w:rPr>
                <w:lang w:val="sr-Latn-CS"/>
              </w:rPr>
              <w:t>12</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1013"/>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rPr>
                <w:rFonts w:asciiTheme="minorHAnsi" w:hAnsiTheme="minorHAnsi"/>
                <w:kern w:val="18"/>
                <w:sz w:val="28"/>
                <w:szCs w:val="28"/>
                <w:lang w:val="es-ES"/>
              </w:rPr>
            </w:pPr>
          </w:p>
          <w:p w:rsidR="006618C0" w:rsidRPr="009D58CD" w:rsidRDefault="006618C0" w:rsidP="001F26DD">
            <w:pPr>
              <w:rPr>
                <w:rFonts w:asciiTheme="minorHAnsi" w:hAnsiTheme="minorHAnsi"/>
                <w:lang w:val="sr-Latn-CS"/>
              </w:rPr>
            </w:pPr>
            <w:r>
              <w:rPr>
                <w:rFonts w:asciiTheme="minorHAnsi" w:hAnsiTheme="minorHAnsi"/>
                <w:sz w:val="28"/>
                <w:szCs w:val="18"/>
                <w:lang w:val="sr-Latn-CS"/>
              </w:rPr>
              <w:t>Lytic Solution 1l</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p w:rsidR="006618C0" w:rsidRPr="009D58CD" w:rsidRDefault="006618C0" w:rsidP="001F26DD">
            <w:pPr>
              <w:spacing w:line="200" w:lineRule="exact"/>
              <w:rPr>
                <w:lang w:val="sr-Latn-CS"/>
              </w:rPr>
            </w:pPr>
          </w:p>
          <w:p w:rsidR="006618C0" w:rsidRDefault="006618C0" w:rsidP="001F26DD">
            <w:pPr>
              <w:spacing w:line="200" w:lineRule="exact"/>
              <w:rPr>
                <w:lang w:val="sr-Cyrl-CS"/>
              </w:rPr>
            </w:pPr>
          </w:p>
          <w:p w:rsidR="006618C0" w:rsidRPr="009D58CD" w:rsidRDefault="006618C0" w:rsidP="001F26DD">
            <w:pPr>
              <w:spacing w:line="200" w:lineRule="exact"/>
              <w:rPr>
                <w:rFonts w:asciiTheme="minorHAnsi" w:hAnsiTheme="minorHAnsi"/>
                <w:lang w:val="sr-Latn-CS"/>
              </w:rPr>
            </w:pPr>
            <w:r>
              <w:rPr>
                <w:rFonts w:asciiTheme="minorHAnsi" w:hAnsiTheme="minorHAnsi"/>
                <w:sz w:val="28"/>
                <w:szCs w:val="18"/>
                <w:lang w:val="sr-Latn-CS"/>
              </w:rPr>
              <w:t>kom</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r>
              <w:rPr>
                <w:lang w:val="sr-Latn-CS"/>
              </w:rPr>
              <w:t>2</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891"/>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 w:rsidR="006618C0" w:rsidRDefault="006618C0" w:rsidP="001F26DD">
            <w:pPr>
              <w:rPr>
                <w:rFonts w:asciiTheme="minorHAnsi" w:hAnsiTheme="minorHAnsi"/>
                <w:sz w:val="28"/>
                <w:szCs w:val="18"/>
                <w:lang w:val="en-GB"/>
              </w:rPr>
            </w:pPr>
            <w:r>
              <w:rPr>
                <w:rFonts w:asciiTheme="minorHAnsi" w:hAnsiTheme="minorHAnsi"/>
                <w:sz w:val="28"/>
                <w:szCs w:val="18"/>
                <w:lang w:val="en-GB"/>
              </w:rPr>
              <w:t>Diluent 10l</w:t>
            </w:r>
          </w:p>
          <w:p w:rsidR="006618C0" w:rsidRDefault="006618C0" w:rsidP="001F26DD">
            <w:pPr>
              <w:rPr>
                <w:rFonts w:asciiTheme="minorHAnsi" w:hAnsiTheme="minorHAnsi"/>
                <w:sz w:val="28"/>
                <w:szCs w:val="18"/>
                <w:lang w:val="en-GB"/>
              </w:rPr>
            </w:pPr>
          </w:p>
          <w:p w:rsidR="006618C0" w:rsidRDefault="006618C0" w:rsidP="001F26DD"/>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p w:rsidR="006618C0" w:rsidRPr="009D58CD" w:rsidRDefault="006618C0" w:rsidP="001F26DD">
            <w:pPr>
              <w:spacing w:line="200" w:lineRule="exact"/>
              <w:rPr>
                <w:sz w:val="28"/>
                <w:szCs w:val="28"/>
                <w:lang w:val="sr-Latn-CS"/>
              </w:rPr>
            </w:pPr>
            <w:r>
              <w:rPr>
                <w:sz w:val="28"/>
                <w:szCs w:val="28"/>
                <w:lang w:val="sr-Latn-CS"/>
              </w:rPr>
              <w:t>kom</w:t>
            </w:r>
          </w:p>
          <w:p w:rsidR="006618C0" w:rsidRDefault="006618C0" w:rsidP="001F26DD">
            <w:pPr>
              <w:spacing w:line="200" w:lineRule="exact"/>
              <w:rPr>
                <w:sz w:val="28"/>
                <w:szCs w:val="28"/>
                <w:lang w:val="sr-Cyrl-CS"/>
              </w:rPr>
            </w:pPr>
          </w:p>
          <w:p w:rsidR="006618C0" w:rsidRDefault="006618C0" w:rsidP="001F26DD">
            <w:pPr>
              <w:spacing w:line="200" w:lineRule="exact"/>
              <w:rPr>
                <w:sz w:val="28"/>
                <w:szCs w:val="28"/>
                <w:lang w:val="sr-Cyrl-CS"/>
              </w:rPr>
            </w:pPr>
          </w:p>
          <w:p w:rsidR="006618C0" w:rsidRPr="009D58CD" w:rsidRDefault="006618C0" w:rsidP="001F26DD">
            <w:pPr>
              <w:spacing w:line="200" w:lineRule="exact"/>
              <w:rPr>
                <w:lang w:val="sr-Latn-CS"/>
              </w:rPr>
            </w:pP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r>
              <w:rPr>
                <w:lang w:val="sr-Latn-CS"/>
              </w:rPr>
              <w:t>7</w:t>
            </w: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909"/>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r>
              <w:rPr>
                <w:rFonts w:ascii="Times New Roman YU" w:hAnsi="Times New Roman YU"/>
                <w:sz w:val="28"/>
                <w:szCs w:val="18"/>
                <w:lang w:val="en-GB"/>
              </w:rPr>
              <w:t>Flush Cleaner</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sz w:val="28"/>
                <w:szCs w:val="28"/>
                <w:lang w:val="sr-Latn-CS"/>
              </w:rPr>
            </w:pPr>
          </w:p>
          <w:p w:rsidR="006618C0" w:rsidRDefault="006618C0" w:rsidP="001F26DD">
            <w:pPr>
              <w:spacing w:line="200" w:lineRule="exact"/>
              <w:rPr>
                <w:lang w:val="sr-Cyrl-CS"/>
              </w:rPr>
            </w:pPr>
            <w:r>
              <w:rPr>
                <w:sz w:val="28"/>
                <w:szCs w:val="28"/>
                <w:lang w:val="sr-Latn-CS"/>
              </w:rPr>
              <w:t>kom</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r>
              <w:rPr>
                <w:lang w:val="sr-Latn-CS"/>
              </w:rPr>
              <w:t>2</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r w:rsidR="006618C0" w:rsidTr="001F26DD">
        <w:trPr>
          <w:trHeight w:val="149"/>
        </w:trPr>
        <w:tc>
          <w:tcPr>
            <w:tcW w:w="1699" w:type="dxa"/>
            <w:tcBorders>
              <w:top w:val="single" w:sz="4" w:space="0" w:color="auto"/>
              <w:left w:val="single" w:sz="4" w:space="0" w:color="auto"/>
              <w:bottom w:val="single" w:sz="4" w:space="0" w:color="auto"/>
              <w:right w:val="single" w:sz="4" w:space="0" w:color="auto"/>
            </w:tcBorders>
          </w:tcPr>
          <w:p w:rsidR="006618C0" w:rsidRDefault="006618C0" w:rsidP="001F26DD">
            <w:pPr>
              <w:rPr>
                <w:rFonts w:ascii="Times New Roman YU" w:hAnsi="Times New Roman YU"/>
                <w:sz w:val="28"/>
                <w:szCs w:val="18"/>
                <w:lang w:val="ru-RU"/>
              </w:rPr>
            </w:pPr>
          </w:p>
          <w:p w:rsidR="006618C0" w:rsidRPr="009D58CD" w:rsidRDefault="006618C0" w:rsidP="001F26DD">
            <w:pPr>
              <w:rPr>
                <w:rFonts w:asciiTheme="minorHAnsi" w:hAnsiTheme="minorHAnsi"/>
                <w:lang w:val="sr-Latn-CS"/>
              </w:rPr>
            </w:pPr>
            <w:r>
              <w:rPr>
                <w:rFonts w:asciiTheme="minorHAnsi" w:hAnsiTheme="minorHAnsi"/>
                <w:sz w:val="28"/>
                <w:szCs w:val="18"/>
                <w:lang w:val="sr-Latn-CS"/>
              </w:rPr>
              <w:t>3D Kontrol blood Mono Normal</w:t>
            </w:r>
          </w:p>
        </w:tc>
        <w:tc>
          <w:tcPr>
            <w:tcW w:w="1271"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p w:rsidR="006618C0" w:rsidRDefault="006618C0" w:rsidP="001F26DD">
            <w:pPr>
              <w:spacing w:line="200" w:lineRule="exact"/>
              <w:rPr>
                <w:lang w:val="sr-Cyrl-CS"/>
              </w:rPr>
            </w:pPr>
          </w:p>
          <w:p w:rsidR="006618C0" w:rsidRDefault="006618C0" w:rsidP="001F26DD">
            <w:pPr>
              <w:spacing w:line="200" w:lineRule="exact"/>
              <w:rPr>
                <w:lang w:val="sr-Cyrl-CS"/>
              </w:rPr>
            </w:pPr>
          </w:p>
          <w:p w:rsidR="006618C0" w:rsidRDefault="006618C0" w:rsidP="001F26DD">
            <w:pPr>
              <w:spacing w:line="200" w:lineRule="exact"/>
              <w:rPr>
                <w:sz w:val="28"/>
                <w:szCs w:val="28"/>
                <w:lang w:val="sr-Cyrl-CS"/>
              </w:rPr>
            </w:pPr>
          </w:p>
          <w:p w:rsidR="006618C0" w:rsidRPr="009D58CD" w:rsidRDefault="006618C0" w:rsidP="001F26DD">
            <w:pPr>
              <w:spacing w:line="200" w:lineRule="exact"/>
              <w:rPr>
                <w:sz w:val="28"/>
                <w:szCs w:val="28"/>
                <w:lang w:val="sr-Latn-CS"/>
              </w:rPr>
            </w:pPr>
            <w:r>
              <w:rPr>
                <w:sz w:val="28"/>
                <w:szCs w:val="28"/>
                <w:lang w:val="sr-Latn-CS"/>
              </w:rPr>
              <w:t>kom</w:t>
            </w:r>
          </w:p>
        </w:tc>
        <w:tc>
          <w:tcPr>
            <w:tcW w:w="125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Default="006618C0" w:rsidP="001F26DD">
            <w:pPr>
              <w:spacing w:line="200" w:lineRule="exact"/>
              <w:rPr>
                <w:lang w:val="sr-Latn-CS"/>
              </w:rPr>
            </w:pPr>
          </w:p>
          <w:p w:rsidR="006618C0" w:rsidRPr="009D58CD" w:rsidRDefault="006618C0" w:rsidP="001F26DD">
            <w:pPr>
              <w:spacing w:line="200" w:lineRule="exact"/>
              <w:rPr>
                <w:lang w:val="sr-Latn-CS"/>
              </w:rPr>
            </w:pPr>
            <w:r>
              <w:rPr>
                <w:lang w:val="sr-Latn-CS"/>
              </w:rPr>
              <w:t>6</w:t>
            </w:r>
          </w:p>
        </w:tc>
        <w:tc>
          <w:tcPr>
            <w:tcW w:w="1549"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c>
          <w:tcPr>
            <w:tcW w:w="1440" w:type="dxa"/>
            <w:tcBorders>
              <w:top w:val="single" w:sz="4" w:space="0" w:color="auto"/>
              <w:left w:val="single" w:sz="4" w:space="0" w:color="auto"/>
              <w:bottom w:val="single" w:sz="4" w:space="0" w:color="auto"/>
              <w:right w:val="single" w:sz="4" w:space="0" w:color="auto"/>
            </w:tcBorders>
          </w:tcPr>
          <w:p w:rsidR="006618C0" w:rsidRDefault="006618C0" w:rsidP="001F26DD">
            <w:pPr>
              <w:spacing w:line="200" w:lineRule="exact"/>
              <w:rPr>
                <w:lang w:val="sr-Cyrl-CS"/>
              </w:rPr>
            </w:pPr>
          </w:p>
        </w:tc>
      </w:tr>
    </w:tbl>
    <w:tbl>
      <w:tblPr>
        <w:tblpPr w:leftFromText="180" w:rightFromText="180" w:vertAnchor="text" w:tblpY="1"/>
        <w:tblOverlap w:val="never"/>
        <w:tblW w:w="10098" w:type="dxa"/>
        <w:tblLayout w:type="fixed"/>
        <w:tblLook w:val="04A0"/>
      </w:tblPr>
      <w:tblGrid>
        <w:gridCol w:w="5372"/>
        <w:gridCol w:w="4726"/>
      </w:tblGrid>
      <w:tr w:rsidR="006618C0" w:rsidTr="001F26DD">
        <w:trPr>
          <w:trHeight w:val="407"/>
        </w:trPr>
        <w:tc>
          <w:tcPr>
            <w:tcW w:w="5372"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jc w:val="both"/>
              <w:rPr>
                <w:lang w:val="ru-RU"/>
              </w:rPr>
            </w:pPr>
            <w:r>
              <w:rPr>
                <w:lang w:val="ru-RU"/>
              </w:rPr>
              <w:t>Рок и начин плаћања (</w:t>
            </w:r>
            <w:r>
              <w:rPr>
                <w:i/>
                <w:iCs/>
                <w:lang w:val="ru-RU"/>
              </w:rPr>
              <w:t>Наручилац ће извршити плаћање вирмански на основу испостављене фактуре у законском предвиђеном року).</w:t>
            </w:r>
          </w:p>
          <w:p w:rsidR="006618C0" w:rsidRDefault="006618C0" w:rsidP="001F26DD">
            <w:pPr>
              <w:rPr>
                <w:color w:val="000000"/>
              </w:rPr>
            </w:pPr>
          </w:p>
        </w:tc>
        <w:tc>
          <w:tcPr>
            <w:tcW w:w="4726"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rPr>
                <w:color w:val="000000"/>
              </w:rPr>
            </w:pPr>
          </w:p>
        </w:tc>
      </w:tr>
      <w:tr w:rsidR="006618C0" w:rsidTr="001F26DD">
        <w:trPr>
          <w:trHeight w:val="587"/>
        </w:trPr>
        <w:tc>
          <w:tcPr>
            <w:tcW w:w="5372" w:type="dxa"/>
            <w:tcBorders>
              <w:top w:val="single" w:sz="4" w:space="0" w:color="auto"/>
              <w:left w:val="single" w:sz="4" w:space="0" w:color="auto"/>
              <w:bottom w:val="single" w:sz="4" w:space="0" w:color="auto"/>
              <w:right w:val="single" w:sz="4" w:space="0" w:color="auto"/>
            </w:tcBorders>
            <w:vAlign w:val="center"/>
            <w:hideMark/>
          </w:tcPr>
          <w:p w:rsidR="006618C0" w:rsidRDefault="006618C0" w:rsidP="001F26DD">
            <w:pPr>
              <w:rPr>
                <w:color w:val="000000"/>
                <w:lang w:val="sr-Cyrl-CS"/>
              </w:rPr>
            </w:pPr>
            <w:r>
              <w:rPr>
                <w:lang w:val="ru-RU"/>
              </w:rPr>
              <w:t>Рок</w:t>
            </w:r>
            <w:r>
              <w:rPr>
                <w:lang w:val="sr-Latn-CS"/>
              </w:rPr>
              <w:t xml:space="preserve"> за извршење услуге</w:t>
            </w:r>
          </w:p>
        </w:tc>
        <w:tc>
          <w:tcPr>
            <w:tcW w:w="4726"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rPr>
                <w:color w:val="000000"/>
              </w:rPr>
            </w:pPr>
          </w:p>
        </w:tc>
      </w:tr>
      <w:tr w:rsidR="006618C0" w:rsidTr="001F26DD">
        <w:trPr>
          <w:trHeight w:val="623"/>
        </w:trPr>
        <w:tc>
          <w:tcPr>
            <w:tcW w:w="5372" w:type="dxa"/>
            <w:tcBorders>
              <w:top w:val="single" w:sz="4" w:space="0" w:color="auto"/>
              <w:left w:val="single" w:sz="4" w:space="0" w:color="auto"/>
              <w:bottom w:val="single" w:sz="4" w:space="0" w:color="auto"/>
              <w:right w:val="single" w:sz="4" w:space="0" w:color="auto"/>
            </w:tcBorders>
            <w:vAlign w:val="center"/>
            <w:hideMark/>
          </w:tcPr>
          <w:p w:rsidR="006618C0" w:rsidRDefault="006618C0" w:rsidP="001F26DD">
            <w:pPr>
              <w:rPr>
                <w:color w:val="000000"/>
              </w:rPr>
            </w:pPr>
            <w:r>
              <w:rPr>
                <w:lang w:val="ru-RU"/>
              </w:rPr>
              <w:t>Рок важења понуде</w:t>
            </w:r>
            <w:r>
              <w:rPr>
                <w:i/>
                <w:iCs/>
                <w:lang w:val="ru-RU"/>
              </w:rPr>
              <w:t xml:space="preserve"> (Наручилац неће разматрати понуде чији је рок важности краћи од 30 дана).</w:t>
            </w:r>
          </w:p>
        </w:tc>
        <w:tc>
          <w:tcPr>
            <w:tcW w:w="4726" w:type="dxa"/>
            <w:tcBorders>
              <w:top w:val="single" w:sz="4" w:space="0" w:color="auto"/>
              <w:left w:val="single" w:sz="4" w:space="0" w:color="auto"/>
              <w:bottom w:val="single" w:sz="4" w:space="0" w:color="auto"/>
              <w:right w:val="single" w:sz="4" w:space="0" w:color="auto"/>
            </w:tcBorders>
            <w:vAlign w:val="center"/>
          </w:tcPr>
          <w:p w:rsidR="006618C0" w:rsidRDefault="006618C0" w:rsidP="001F26DD">
            <w:pPr>
              <w:rPr>
                <w:color w:val="000000"/>
              </w:rPr>
            </w:pPr>
          </w:p>
        </w:tc>
      </w:tr>
    </w:tbl>
    <w:p w:rsidR="006618C0" w:rsidRDefault="006618C0" w:rsidP="006507EA">
      <w:pPr>
        <w:jc w:val="both"/>
        <w:rPr>
          <w:rStyle w:val="Emphasis"/>
          <w:rFonts w:asciiTheme="majorHAnsi" w:hAnsiTheme="majorHAnsi"/>
          <w:b/>
          <w:i w:val="0"/>
          <w:color w:val="000000"/>
          <w:lang w:val="sr-Latn-CS"/>
        </w:rPr>
      </w:pPr>
    </w:p>
    <w:p w:rsidR="006618C0" w:rsidRDefault="006618C0" w:rsidP="006507EA">
      <w:pPr>
        <w:jc w:val="both"/>
        <w:rPr>
          <w:rStyle w:val="Emphasis"/>
          <w:rFonts w:asciiTheme="majorHAnsi" w:hAnsiTheme="majorHAnsi"/>
          <w:b/>
          <w:i w:val="0"/>
          <w:color w:val="000000"/>
          <w:lang w:val="sr-Latn-CS"/>
        </w:rPr>
      </w:pP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Напомена: Уколико дође до појачане потребе за реагенсима за </w:t>
      </w:r>
      <w:r w:rsidR="006507EA" w:rsidRPr="00181CC1">
        <w:rPr>
          <w:rFonts w:asciiTheme="majorHAnsi" w:hAnsiTheme="majorHAnsi"/>
          <w:b/>
          <w:lang w:val="sr-Cyrl-CS"/>
        </w:rPr>
        <w:t>апарат- хематолошки анализатор</w:t>
      </w:r>
      <w:r w:rsidRPr="00181CC1">
        <w:rPr>
          <w:rFonts w:asciiTheme="majorHAnsi" w:hAnsiTheme="majorHAnsi"/>
          <w:b/>
          <w:lang w:val="sr-Cyrl-CS"/>
        </w:rPr>
        <w:t xml:space="preserve"> и услед тога до премашивања укупно </w:t>
      </w:r>
      <w:r w:rsidR="009D58CD" w:rsidRPr="00181CC1">
        <w:rPr>
          <w:rFonts w:asciiTheme="majorHAnsi" w:hAnsiTheme="majorHAnsi"/>
          <w:b/>
          <w:lang w:val="sr-Cyrl-CS"/>
        </w:rPr>
        <w:t xml:space="preserve">уговорених количина реагенаса и </w:t>
      </w:r>
      <w:r w:rsidRPr="00181CC1">
        <w:rPr>
          <w:rFonts w:asciiTheme="majorHAnsi" w:hAnsiTheme="majorHAnsi"/>
          <w:b/>
          <w:lang w:val="sr-Cyrl-CS"/>
        </w:rPr>
        <w:t xml:space="preserve">уговореног износа, биће </w:t>
      </w:r>
      <w:r w:rsidR="00BE59CF" w:rsidRPr="00181CC1">
        <w:rPr>
          <w:rFonts w:asciiTheme="majorHAnsi" w:hAnsiTheme="majorHAnsi"/>
          <w:b/>
          <w:lang w:val="sr-Cyrl-CS"/>
        </w:rPr>
        <w:t>закључ</w:t>
      </w:r>
      <w:r w:rsidRPr="00181CC1">
        <w:rPr>
          <w:rFonts w:asciiTheme="majorHAnsi" w:hAnsiTheme="majorHAnsi"/>
          <w:b/>
          <w:lang w:val="sr-Cyrl-CS"/>
        </w:rPr>
        <w:t>ен Анекс Уговора.</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Укупни уговорени и евентуално анексирани износ, не може прећи износ процењене вредности набавке у износу од </w:t>
      </w:r>
      <w:r w:rsidR="00C42D11" w:rsidRPr="007D6F12">
        <w:rPr>
          <w:rStyle w:val="Emphasis"/>
          <w:rFonts w:asciiTheme="majorHAnsi" w:hAnsiTheme="majorHAnsi"/>
          <w:b/>
          <w:i w:val="0"/>
          <w:lang w:val="sr-Cyrl-CS"/>
        </w:rPr>
        <w:t>385</w:t>
      </w:r>
      <w:r w:rsidRPr="007D6F12">
        <w:rPr>
          <w:rStyle w:val="Emphasis"/>
          <w:rFonts w:asciiTheme="majorHAnsi" w:hAnsiTheme="majorHAnsi"/>
          <w:b/>
          <w:i w:val="0"/>
          <w:lang w:val="sr-Cyrl-CS"/>
        </w:rPr>
        <w:t>.000,00</w:t>
      </w:r>
      <w:r w:rsidRPr="00181CC1">
        <w:rPr>
          <w:rStyle w:val="Emphasis"/>
          <w:rFonts w:asciiTheme="majorHAnsi" w:hAnsiTheme="majorHAnsi"/>
          <w:b/>
          <w:i w:val="0"/>
          <w:lang w:val="sr-Cyrl-CS"/>
        </w:rPr>
        <w:t xml:space="preserve"> </w:t>
      </w:r>
      <w:r w:rsidRPr="00181CC1">
        <w:rPr>
          <w:rStyle w:val="Emphasis"/>
          <w:rFonts w:asciiTheme="majorHAnsi" w:hAnsiTheme="majorHAnsi"/>
          <w:b/>
          <w:i w:val="0"/>
          <w:color w:val="000000"/>
        </w:rPr>
        <w:t>динара</w:t>
      </w:r>
      <w:r w:rsidR="00A4594F">
        <w:rPr>
          <w:rStyle w:val="Emphasis"/>
          <w:rFonts w:asciiTheme="majorHAnsi" w:hAnsiTheme="majorHAnsi"/>
          <w:b/>
          <w:i w:val="0"/>
          <w:color w:val="000000"/>
        </w:rPr>
        <w:t xml:space="preserve"> </w:t>
      </w:r>
      <w:r w:rsidRPr="00181CC1">
        <w:rPr>
          <w:rStyle w:val="Emphasis"/>
          <w:rFonts w:asciiTheme="majorHAnsi" w:hAnsiTheme="majorHAnsi"/>
          <w:b/>
          <w:i w:val="0"/>
          <w:color w:val="000000"/>
        </w:rPr>
        <w:t>без</w:t>
      </w:r>
      <w:r w:rsidR="00A4594F">
        <w:rPr>
          <w:rStyle w:val="Emphasis"/>
          <w:rFonts w:asciiTheme="majorHAnsi" w:hAnsiTheme="majorHAnsi"/>
          <w:b/>
          <w:i w:val="0"/>
          <w:color w:val="000000"/>
        </w:rPr>
        <w:t xml:space="preserve"> </w:t>
      </w:r>
      <w:r w:rsidRPr="00181CC1">
        <w:rPr>
          <w:rStyle w:val="Emphasis"/>
          <w:rFonts w:asciiTheme="majorHAnsi" w:hAnsiTheme="majorHAnsi"/>
          <w:b/>
          <w:i w:val="0"/>
          <w:color w:val="000000"/>
        </w:rPr>
        <w:t>урачунатог ПДВ-а</w:t>
      </w:r>
      <w:r w:rsidR="00C42D11">
        <w:rPr>
          <w:rFonts w:asciiTheme="majorHAnsi" w:hAnsiTheme="majorHAnsi"/>
          <w:b/>
          <w:lang w:val="sr-Cyrl-CS"/>
        </w:rPr>
        <w:t xml:space="preserve">, односно </w:t>
      </w:r>
      <w:r w:rsidR="00C42D11" w:rsidRPr="007D6F12">
        <w:rPr>
          <w:rFonts w:asciiTheme="majorHAnsi" w:hAnsiTheme="majorHAnsi"/>
          <w:b/>
          <w:lang w:val="sr-Cyrl-CS"/>
        </w:rPr>
        <w:t>462</w:t>
      </w:r>
      <w:r w:rsidRPr="007D6F12">
        <w:rPr>
          <w:rFonts w:asciiTheme="majorHAnsi" w:hAnsiTheme="majorHAnsi"/>
          <w:b/>
          <w:lang w:val="sr-Cyrl-CS"/>
        </w:rPr>
        <w:t>.000,00</w:t>
      </w:r>
      <w:r w:rsidRPr="00181CC1">
        <w:rPr>
          <w:rFonts w:asciiTheme="majorHAnsi" w:hAnsiTheme="majorHAnsi"/>
          <w:b/>
          <w:lang w:val="sr-Cyrl-CS"/>
        </w:rPr>
        <w:t xml:space="preserve"> динара са урачунатим ПДВ- ом. </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Јединичне цене реагенаса су фиксне током целог уговорног периода.</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Уговор се закључује на период од 1 (једне) године.</w:t>
      </w:r>
    </w:p>
    <w:p w:rsidR="0010048A" w:rsidRPr="00181CC1" w:rsidRDefault="0010048A" w:rsidP="006507EA">
      <w:pPr>
        <w:jc w:val="both"/>
        <w:rPr>
          <w:rFonts w:asciiTheme="majorHAnsi" w:hAnsiTheme="majorHAnsi"/>
          <w:b/>
          <w:lang w:val="sr-Cyrl-CS"/>
        </w:rPr>
      </w:pPr>
      <w:r w:rsidRPr="00181CC1">
        <w:rPr>
          <w:rFonts w:asciiTheme="majorHAnsi" w:hAnsiTheme="majorHAnsi"/>
          <w:b/>
          <w:lang w:val="sr-Cyrl-CS"/>
        </w:rPr>
        <w:t xml:space="preserve">Уколико </w:t>
      </w:r>
      <w:r w:rsidR="006507EA" w:rsidRPr="00181CC1">
        <w:rPr>
          <w:rFonts w:asciiTheme="majorHAnsi" w:hAnsiTheme="majorHAnsi"/>
          <w:b/>
          <w:lang w:val="sr-Cyrl-CS"/>
        </w:rPr>
        <w:t xml:space="preserve">се </w:t>
      </w:r>
      <w:r w:rsidRPr="00181CC1">
        <w:rPr>
          <w:rFonts w:asciiTheme="majorHAnsi" w:hAnsiTheme="majorHAnsi"/>
          <w:b/>
          <w:lang w:val="sr-Cyrl-CS"/>
        </w:rPr>
        <w:t>сарадња са од</w:t>
      </w:r>
      <w:r w:rsidR="006507EA" w:rsidRPr="00181CC1">
        <w:rPr>
          <w:rFonts w:asciiTheme="majorHAnsi" w:hAnsiTheme="majorHAnsi"/>
          <w:b/>
          <w:lang w:val="sr-Cyrl-CS"/>
        </w:rPr>
        <w:t>абраним понуђачем се настави 3 (</w:t>
      </w:r>
      <w:r w:rsidRPr="00181CC1">
        <w:rPr>
          <w:rFonts w:asciiTheme="majorHAnsi" w:hAnsiTheme="majorHAnsi"/>
          <w:b/>
          <w:lang w:val="sr-Cyrl-CS"/>
        </w:rPr>
        <w:t xml:space="preserve">три) године, </w:t>
      </w:r>
      <w:r w:rsidR="006507EA" w:rsidRPr="00181CC1">
        <w:rPr>
          <w:rFonts w:asciiTheme="majorHAnsi" w:hAnsiTheme="majorHAnsi"/>
          <w:b/>
          <w:lang w:val="sr-Cyrl-CS"/>
        </w:rPr>
        <w:t>апарат- хематолошки анализатор</w:t>
      </w:r>
      <w:r w:rsidRPr="00181CC1">
        <w:rPr>
          <w:rFonts w:asciiTheme="majorHAnsi" w:hAnsiTheme="majorHAnsi"/>
          <w:b/>
          <w:lang w:val="sr-Cyrl-CS"/>
        </w:rPr>
        <w:t xml:space="preserve"> ће </w:t>
      </w:r>
      <w:r w:rsidR="006507EA" w:rsidRPr="00181CC1">
        <w:rPr>
          <w:rFonts w:asciiTheme="majorHAnsi" w:hAnsiTheme="majorHAnsi"/>
          <w:b/>
          <w:lang w:val="sr-Cyrl-CS"/>
        </w:rPr>
        <w:t xml:space="preserve">након истека 3 (три) године, </w:t>
      </w:r>
      <w:r w:rsidRPr="00181CC1">
        <w:rPr>
          <w:rFonts w:asciiTheme="majorHAnsi" w:hAnsiTheme="majorHAnsi"/>
          <w:b/>
          <w:lang w:val="sr-Cyrl-CS"/>
        </w:rPr>
        <w:t xml:space="preserve">прећи у својину Центра за заштиту одојчади, деце и омладине, Београд, што ће бити предвиђено и </w:t>
      </w:r>
      <w:r w:rsidR="006507EA" w:rsidRPr="00181CC1">
        <w:rPr>
          <w:rFonts w:asciiTheme="majorHAnsi" w:hAnsiTheme="majorHAnsi"/>
          <w:b/>
          <w:lang w:val="sr-Cyrl-CS"/>
        </w:rPr>
        <w:t>самим Уговором о уступању на употребу.</w:t>
      </w:r>
    </w:p>
    <w:p w:rsidR="0010048A" w:rsidRPr="00181CC1" w:rsidRDefault="0010048A" w:rsidP="0010048A">
      <w:pPr>
        <w:spacing w:before="12" w:line="240" w:lineRule="exact"/>
        <w:rPr>
          <w:rFonts w:asciiTheme="majorHAnsi" w:hAnsiTheme="majorHAnsi"/>
          <w:u w:val="single"/>
          <w:lang w:val="sr-Cyrl-CS"/>
        </w:rPr>
      </w:pPr>
    </w:p>
    <w:p w:rsidR="0010048A" w:rsidRPr="00181CC1" w:rsidRDefault="000E4E9D" w:rsidP="0010048A">
      <w:pPr>
        <w:spacing w:after="200" w:line="276" w:lineRule="auto"/>
        <w:jc w:val="both"/>
        <w:rPr>
          <w:rFonts w:asciiTheme="majorHAnsi" w:eastAsia="TimesNewRomanPSMT" w:hAnsiTheme="majorHAnsi"/>
          <w:bCs/>
          <w:lang w:val="sr-Cyrl-CS"/>
        </w:rPr>
      </w:pPr>
      <w:r>
        <w:rPr>
          <w:rFonts w:asciiTheme="majorHAnsi" w:eastAsia="TimesNewRomanPSMT" w:hAnsiTheme="majorHAnsi"/>
          <w:bCs/>
          <w:lang w:val="sr-Cyrl-CS"/>
        </w:rPr>
        <w:t xml:space="preserve">             </w:t>
      </w:r>
      <w:r w:rsidR="0010048A" w:rsidRPr="00181CC1">
        <w:rPr>
          <w:rFonts w:asciiTheme="majorHAnsi" w:eastAsia="TimesNewRomanPSMT" w:hAnsiTheme="majorHAnsi"/>
          <w:bCs/>
          <w:lang w:val="sr-Cyrl-CS"/>
        </w:rPr>
        <w:t xml:space="preserve">Датум </w:t>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sidR="0010048A" w:rsidRPr="00181CC1">
        <w:rPr>
          <w:rFonts w:asciiTheme="majorHAnsi" w:eastAsia="TimesNewRomanPSMT" w:hAnsiTheme="majorHAnsi"/>
          <w:bCs/>
          <w:lang w:val="sr-Cyrl-CS"/>
        </w:rPr>
        <w:tab/>
      </w:r>
      <w:r>
        <w:rPr>
          <w:rFonts w:asciiTheme="majorHAnsi" w:eastAsia="TimesNewRomanPSMT" w:hAnsiTheme="majorHAnsi"/>
          <w:bCs/>
          <w:lang w:val="sr-Cyrl-CS"/>
        </w:rPr>
        <w:t xml:space="preserve">                                              </w:t>
      </w:r>
      <w:r w:rsidR="0010048A" w:rsidRPr="00181CC1">
        <w:rPr>
          <w:rFonts w:asciiTheme="majorHAnsi" w:eastAsia="TimesNewRomanPSMT" w:hAnsiTheme="majorHAnsi"/>
          <w:bCs/>
          <w:lang w:val="sr-Cyrl-CS"/>
        </w:rPr>
        <w:t>Понуђач</w:t>
      </w:r>
    </w:p>
    <w:p w:rsidR="0010048A" w:rsidRPr="00181CC1" w:rsidRDefault="0010048A" w:rsidP="0010048A">
      <w:pPr>
        <w:spacing w:after="200" w:line="276" w:lineRule="auto"/>
        <w:ind w:left="2880" w:firstLine="720"/>
        <w:jc w:val="both"/>
        <w:rPr>
          <w:rFonts w:asciiTheme="majorHAnsi" w:eastAsia="TimesNewRomanPS-BoldMT" w:hAnsiTheme="majorHAnsi"/>
          <w:b/>
          <w:bCs/>
          <w:i/>
          <w:iCs/>
          <w:color w:val="002060"/>
          <w:lang w:val="sr-Cyrl-CS"/>
        </w:rPr>
      </w:pPr>
      <w:r w:rsidRPr="00181CC1">
        <w:rPr>
          <w:rFonts w:asciiTheme="majorHAnsi" w:eastAsia="TimesNewRomanPSMT" w:hAnsiTheme="majorHAnsi"/>
          <w:bCs/>
          <w:lang w:val="sr-Cyrl-CS"/>
        </w:rPr>
        <w:t xml:space="preserve">    М. П. </w:t>
      </w:r>
    </w:p>
    <w:p w:rsidR="0010048A" w:rsidRPr="00181CC1" w:rsidRDefault="0010048A" w:rsidP="0010048A">
      <w:pPr>
        <w:spacing w:after="200" w:line="276" w:lineRule="auto"/>
        <w:jc w:val="both"/>
        <w:rPr>
          <w:rFonts w:asciiTheme="majorHAnsi" w:eastAsia="TimesNewRomanPS-BoldMT" w:hAnsiTheme="majorHAnsi"/>
          <w:b/>
          <w:bCs/>
          <w:i/>
          <w:iCs/>
          <w:color w:val="002060"/>
          <w:lang w:val="sr-Cyrl-CS"/>
        </w:rPr>
      </w:pPr>
      <w:r w:rsidRPr="00181CC1">
        <w:rPr>
          <w:rFonts w:asciiTheme="majorHAnsi" w:eastAsia="TimesNewRomanPS-BoldMT" w:hAnsiTheme="majorHAnsi"/>
          <w:b/>
          <w:bCs/>
          <w:i/>
          <w:iCs/>
          <w:color w:val="002060"/>
          <w:lang w:val="sr-Cyrl-CS"/>
        </w:rPr>
        <w:t>_____________________________</w:t>
      </w:r>
      <w:r w:rsidRPr="00181CC1">
        <w:rPr>
          <w:rFonts w:asciiTheme="majorHAnsi" w:eastAsia="TimesNewRomanPS-BoldMT" w:hAnsiTheme="majorHAnsi"/>
          <w:b/>
          <w:bCs/>
          <w:i/>
          <w:iCs/>
          <w:color w:val="002060"/>
          <w:lang w:val="sr-Cyrl-CS"/>
        </w:rPr>
        <w:tab/>
      </w:r>
      <w:r w:rsidRPr="00181CC1">
        <w:rPr>
          <w:rFonts w:asciiTheme="majorHAnsi" w:eastAsia="TimesNewRomanPS-BoldMT" w:hAnsiTheme="majorHAnsi"/>
          <w:b/>
          <w:bCs/>
          <w:i/>
          <w:iCs/>
          <w:color w:val="002060"/>
          <w:lang w:val="sr-Cyrl-CS"/>
        </w:rPr>
        <w:tab/>
      </w:r>
      <w:r w:rsidRPr="00181CC1">
        <w:rPr>
          <w:rFonts w:asciiTheme="majorHAnsi" w:eastAsia="TimesNewRomanPS-BoldMT" w:hAnsiTheme="majorHAnsi"/>
          <w:b/>
          <w:bCs/>
          <w:i/>
          <w:iCs/>
          <w:color w:val="002060"/>
          <w:lang w:val="sr-Cyrl-CS"/>
        </w:rPr>
        <w:tab/>
      </w:r>
      <w:r w:rsidR="000E4E9D">
        <w:rPr>
          <w:rFonts w:asciiTheme="majorHAnsi" w:eastAsia="TimesNewRomanPS-BoldMT" w:hAnsiTheme="majorHAnsi"/>
          <w:b/>
          <w:bCs/>
          <w:i/>
          <w:iCs/>
          <w:color w:val="002060"/>
          <w:lang w:val="sr-Cyrl-CS"/>
        </w:rPr>
        <w:t xml:space="preserve">                            </w:t>
      </w:r>
      <w:r w:rsidRPr="00181CC1">
        <w:rPr>
          <w:rFonts w:asciiTheme="majorHAnsi" w:eastAsia="TimesNewRomanPS-BoldMT" w:hAnsiTheme="majorHAnsi"/>
          <w:b/>
          <w:bCs/>
          <w:i/>
          <w:iCs/>
          <w:color w:val="002060"/>
          <w:lang w:val="sr-Cyrl-CS"/>
        </w:rPr>
        <w:t>________________________________</w:t>
      </w:r>
    </w:p>
    <w:p w:rsidR="0010048A" w:rsidRPr="00181CC1" w:rsidRDefault="0010048A" w:rsidP="0010048A">
      <w:pPr>
        <w:ind w:right="-687"/>
        <w:jc w:val="both"/>
        <w:rPr>
          <w:rFonts w:asciiTheme="majorHAnsi" w:eastAsia="Calibri" w:hAnsiTheme="majorHAnsi"/>
          <w:b/>
          <w:i/>
        </w:rPr>
      </w:pPr>
      <w:r w:rsidRPr="00181CC1">
        <w:rPr>
          <w:rFonts w:asciiTheme="majorHAnsi" w:eastAsia="Calibri" w:hAnsiTheme="majorHAnsi"/>
          <w:b/>
        </w:rPr>
        <w:t>(</w:t>
      </w:r>
      <w:r w:rsidRPr="00181CC1">
        <w:rPr>
          <w:rFonts w:asciiTheme="majorHAnsi" w:eastAsia="Calibri" w:hAnsiTheme="majorHAnsi"/>
          <w:b/>
          <w:i/>
        </w:rPr>
        <w:t>потписодговорноглица)</w:t>
      </w:r>
    </w:p>
    <w:p w:rsidR="0010048A" w:rsidRDefault="0010048A" w:rsidP="0010048A">
      <w:pPr>
        <w:spacing w:after="200"/>
        <w:rPr>
          <w:rFonts w:eastAsia="Calibri"/>
          <w:b/>
          <w:lang w:val="sr-Cyrl-CS"/>
        </w:rPr>
      </w:pPr>
    </w:p>
    <w:p w:rsidR="0010048A" w:rsidRDefault="0010048A" w:rsidP="0010048A">
      <w:pPr>
        <w:spacing w:after="200"/>
        <w:rPr>
          <w:rFonts w:eastAsia="Calibri"/>
          <w:b/>
          <w:lang w:val="sr-Cyrl-CS"/>
        </w:rPr>
      </w:pPr>
    </w:p>
    <w:p w:rsidR="0010048A" w:rsidRDefault="0010048A" w:rsidP="0010048A">
      <w:pPr>
        <w:spacing w:after="200"/>
        <w:rPr>
          <w:rFonts w:eastAsia="Calibri"/>
          <w:b/>
          <w:lang w:val="sr-Cyrl-CS"/>
        </w:rPr>
      </w:pPr>
    </w:p>
    <w:p w:rsidR="002B5F9C" w:rsidRPr="00D21E76" w:rsidRDefault="002B5F9C" w:rsidP="002B5F9C">
      <w:pPr>
        <w:jc w:val="center"/>
        <w:rPr>
          <w:rFonts w:asciiTheme="majorHAnsi" w:hAnsiTheme="majorHAnsi" w:cs="Calibri"/>
          <w:b/>
          <w:bCs/>
        </w:rPr>
      </w:pPr>
      <w:r w:rsidRPr="00D21E76">
        <w:rPr>
          <w:rFonts w:asciiTheme="majorHAnsi" w:hAnsiTheme="majorHAnsi" w:cs="Calibri"/>
          <w:b/>
          <w:bCs/>
        </w:rPr>
        <w:lastRenderedPageBreak/>
        <w:t>МОДЕЛ УГОВОРА О УСТУПАЊУ НА УПОТРЕБУ АПАРАТА- ХЕМАТОЛОШКОГ АНАЛИЗАТОРА</w:t>
      </w:r>
      <w:r w:rsidRPr="00D21E76">
        <w:rPr>
          <w:rFonts w:asciiTheme="majorHAnsi" w:hAnsiTheme="majorHAnsi" w:cs="Calibri"/>
          <w:b/>
          <w:bCs/>
          <w:lang w:val="sr-Latn-CS"/>
        </w:rPr>
        <w:t>,,MYTHIC“ 18</w:t>
      </w:r>
    </w:p>
    <w:p w:rsidR="002B5F9C" w:rsidRPr="00D21E76" w:rsidRDefault="002B5F9C" w:rsidP="002B5F9C">
      <w:pPr>
        <w:jc w:val="center"/>
        <w:rPr>
          <w:rFonts w:asciiTheme="majorHAnsi" w:hAnsiTheme="majorHAnsi" w:cs="Calibri"/>
          <w:b/>
          <w:bCs/>
        </w:rPr>
      </w:pPr>
    </w:p>
    <w:p w:rsidR="002B5F9C" w:rsidRPr="00D21E76" w:rsidRDefault="002B5F9C" w:rsidP="002B5F9C">
      <w:pPr>
        <w:jc w:val="center"/>
        <w:rPr>
          <w:rFonts w:asciiTheme="majorHAnsi" w:hAnsiTheme="majorHAnsi" w:cs="Calibri"/>
          <w:b/>
          <w:bCs/>
        </w:rPr>
      </w:pPr>
    </w:p>
    <w:p w:rsidR="002B5F9C" w:rsidRPr="00D21E76" w:rsidRDefault="002B5F9C" w:rsidP="002B5F9C">
      <w:pPr>
        <w:pStyle w:val="ListParagraph"/>
        <w:numPr>
          <w:ilvl w:val="0"/>
          <w:numId w:val="36"/>
        </w:numPr>
        <w:jc w:val="both"/>
        <w:rPr>
          <w:rFonts w:asciiTheme="majorHAnsi" w:hAnsiTheme="majorHAnsi" w:cs="Calibri"/>
          <w:b/>
          <w:bCs/>
        </w:rPr>
      </w:pPr>
      <w:r w:rsidRPr="00D21E76">
        <w:rPr>
          <w:rFonts w:asciiTheme="majorHAnsi" w:hAnsiTheme="majorHAnsi" w:cs="Calibri"/>
          <w:bCs/>
        </w:rPr>
        <w:t>________________, из __________,ул. ____________бр.____,, ПИБ: __________, МБ: __________, бр. рачуна: ______________, који се води код____________банке, кога заступа ______________ (у даљемтексту</w:t>
      </w:r>
      <w:r w:rsidRPr="00D21E76">
        <w:rPr>
          <w:rFonts w:asciiTheme="majorHAnsi" w:hAnsiTheme="majorHAnsi" w:cs="Calibri"/>
          <w:b/>
          <w:bCs/>
        </w:rPr>
        <w:t xml:space="preserve">: УСТУПИЛАЦ) </w:t>
      </w:r>
    </w:p>
    <w:p w:rsidR="002B5F9C" w:rsidRPr="00D21E76" w:rsidRDefault="002B5F9C" w:rsidP="002B5F9C">
      <w:pPr>
        <w:jc w:val="center"/>
        <w:rPr>
          <w:rFonts w:asciiTheme="majorHAnsi" w:hAnsiTheme="majorHAnsi" w:cs="Calibri"/>
          <w:b/>
          <w:bCs/>
        </w:rPr>
      </w:pPr>
    </w:p>
    <w:p w:rsidR="002B5F9C" w:rsidRPr="00D21E76" w:rsidRDefault="002B5F9C" w:rsidP="002B5F9C">
      <w:pPr>
        <w:jc w:val="center"/>
        <w:rPr>
          <w:rFonts w:asciiTheme="majorHAnsi" w:hAnsiTheme="majorHAnsi" w:cs="Calibri"/>
          <w:b/>
          <w:bCs/>
        </w:rPr>
      </w:pPr>
      <w:r w:rsidRPr="00D21E76">
        <w:rPr>
          <w:rFonts w:asciiTheme="majorHAnsi" w:hAnsiTheme="majorHAnsi" w:cs="Calibri"/>
          <w:b/>
          <w:bCs/>
        </w:rPr>
        <w:t>и</w:t>
      </w:r>
    </w:p>
    <w:p w:rsidR="002B5F9C" w:rsidRPr="00D21E76" w:rsidRDefault="002B5F9C" w:rsidP="002B5F9C">
      <w:pPr>
        <w:jc w:val="center"/>
        <w:rPr>
          <w:rFonts w:asciiTheme="majorHAnsi" w:hAnsiTheme="majorHAnsi" w:cs="Calibri"/>
          <w:b/>
          <w:bCs/>
        </w:rPr>
      </w:pPr>
    </w:p>
    <w:p w:rsidR="002B5F9C" w:rsidRPr="00D21E76" w:rsidRDefault="002B5F9C" w:rsidP="002B5F9C">
      <w:pPr>
        <w:pStyle w:val="ListParagraph"/>
        <w:numPr>
          <w:ilvl w:val="0"/>
          <w:numId w:val="36"/>
        </w:numPr>
        <w:jc w:val="both"/>
        <w:rPr>
          <w:rFonts w:asciiTheme="majorHAnsi" w:hAnsiTheme="majorHAnsi" w:cs="Calibri"/>
          <w:b/>
          <w:bCs/>
        </w:rPr>
      </w:pPr>
      <w:r w:rsidRPr="00D21E76">
        <w:rPr>
          <w:rFonts w:asciiTheme="majorHAnsi" w:hAnsiTheme="majorHAnsi" w:cs="Calibri"/>
          <w:bCs/>
        </w:rPr>
        <w:t>Центар</w:t>
      </w:r>
      <w:r w:rsidR="00A4594F">
        <w:rPr>
          <w:rFonts w:asciiTheme="majorHAnsi" w:hAnsiTheme="majorHAnsi" w:cs="Calibri"/>
          <w:bCs/>
        </w:rPr>
        <w:t xml:space="preserve"> </w:t>
      </w:r>
      <w:r w:rsidRPr="00D21E76">
        <w:rPr>
          <w:rFonts w:asciiTheme="majorHAnsi" w:hAnsiTheme="majorHAnsi" w:cs="Calibri"/>
          <w:bCs/>
        </w:rPr>
        <w:t>за</w:t>
      </w:r>
      <w:r w:rsidR="00A4594F">
        <w:rPr>
          <w:rFonts w:asciiTheme="majorHAnsi" w:hAnsiTheme="majorHAnsi" w:cs="Calibri"/>
          <w:bCs/>
        </w:rPr>
        <w:t xml:space="preserve"> </w:t>
      </w:r>
      <w:r w:rsidRPr="00D21E76">
        <w:rPr>
          <w:rFonts w:asciiTheme="majorHAnsi" w:hAnsiTheme="majorHAnsi" w:cs="Calibri"/>
          <w:bCs/>
        </w:rPr>
        <w:t>заштиту</w:t>
      </w:r>
      <w:r w:rsidR="00A4594F">
        <w:rPr>
          <w:rFonts w:asciiTheme="majorHAnsi" w:hAnsiTheme="majorHAnsi" w:cs="Calibri"/>
          <w:bCs/>
        </w:rPr>
        <w:t xml:space="preserve"> </w:t>
      </w:r>
      <w:r w:rsidRPr="00D21E76">
        <w:rPr>
          <w:rFonts w:asciiTheme="majorHAnsi" w:hAnsiTheme="majorHAnsi" w:cs="Calibri"/>
          <w:bCs/>
        </w:rPr>
        <w:t>одојчади, деце и омладине, са</w:t>
      </w:r>
      <w:r w:rsidR="00A4594F">
        <w:rPr>
          <w:rFonts w:asciiTheme="majorHAnsi" w:hAnsiTheme="majorHAnsi" w:cs="Calibri"/>
          <w:bCs/>
        </w:rPr>
        <w:t xml:space="preserve"> </w:t>
      </w:r>
      <w:r w:rsidRPr="00D21E76">
        <w:rPr>
          <w:rFonts w:asciiTheme="majorHAnsi" w:hAnsiTheme="majorHAnsi" w:cs="Calibri"/>
          <w:bCs/>
        </w:rPr>
        <w:t>седиштем у Београду, ул. Звечанскабр. 7, ПИБ: 100286755, МБ: 07094345, бр. рачуна: 840-1620-21 отворен</w:t>
      </w:r>
      <w:r w:rsidR="00A4594F">
        <w:rPr>
          <w:rFonts w:asciiTheme="majorHAnsi" w:hAnsiTheme="majorHAnsi" w:cs="Calibri"/>
          <w:bCs/>
        </w:rPr>
        <w:t xml:space="preserve"> </w:t>
      </w:r>
      <w:r w:rsidRPr="00D21E76">
        <w:rPr>
          <w:rFonts w:asciiTheme="majorHAnsi" w:hAnsiTheme="majorHAnsi" w:cs="Calibri"/>
          <w:bCs/>
        </w:rPr>
        <w:t>код</w:t>
      </w:r>
      <w:r w:rsidR="00A4594F">
        <w:rPr>
          <w:rFonts w:asciiTheme="majorHAnsi" w:hAnsiTheme="majorHAnsi" w:cs="Calibri"/>
          <w:bCs/>
        </w:rPr>
        <w:t xml:space="preserve"> </w:t>
      </w:r>
      <w:r w:rsidRPr="00D21E76">
        <w:rPr>
          <w:rFonts w:asciiTheme="majorHAnsi" w:hAnsiTheme="majorHAnsi" w:cs="Calibri"/>
          <w:bCs/>
        </w:rPr>
        <w:t>Управе</w:t>
      </w:r>
      <w:r w:rsidR="00A4594F">
        <w:rPr>
          <w:rFonts w:asciiTheme="majorHAnsi" w:hAnsiTheme="majorHAnsi" w:cs="Calibri"/>
          <w:bCs/>
        </w:rPr>
        <w:t xml:space="preserve"> </w:t>
      </w:r>
      <w:r w:rsidRPr="00D21E76">
        <w:rPr>
          <w:rFonts w:asciiTheme="majorHAnsi" w:hAnsiTheme="majorHAnsi" w:cs="Calibri"/>
          <w:bCs/>
        </w:rPr>
        <w:t>за</w:t>
      </w:r>
      <w:r w:rsidR="00A4594F">
        <w:rPr>
          <w:rFonts w:asciiTheme="majorHAnsi" w:hAnsiTheme="majorHAnsi" w:cs="Calibri"/>
          <w:bCs/>
        </w:rPr>
        <w:t xml:space="preserve"> </w:t>
      </w:r>
      <w:r w:rsidRPr="00D21E76">
        <w:rPr>
          <w:rFonts w:asciiTheme="majorHAnsi" w:hAnsiTheme="majorHAnsi" w:cs="Calibri"/>
          <w:bCs/>
        </w:rPr>
        <w:t>трезор, који</w:t>
      </w:r>
      <w:r w:rsidR="00A4594F">
        <w:rPr>
          <w:rFonts w:asciiTheme="majorHAnsi" w:hAnsiTheme="majorHAnsi" w:cs="Calibri"/>
          <w:bCs/>
        </w:rPr>
        <w:t xml:space="preserve"> </w:t>
      </w:r>
      <w:r w:rsidRPr="00D21E76">
        <w:rPr>
          <w:rFonts w:asciiTheme="majorHAnsi" w:hAnsiTheme="majorHAnsi" w:cs="Calibri"/>
          <w:bCs/>
        </w:rPr>
        <w:t>за</w:t>
      </w:r>
      <w:r w:rsidR="00A4594F">
        <w:rPr>
          <w:rFonts w:asciiTheme="majorHAnsi" w:hAnsiTheme="majorHAnsi" w:cs="Calibri"/>
          <w:bCs/>
        </w:rPr>
        <w:t xml:space="preserve"> </w:t>
      </w:r>
      <w:r w:rsidRPr="00D21E76">
        <w:rPr>
          <w:rFonts w:asciiTheme="majorHAnsi" w:hAnsiTheme="majorHAnsi" w:cs="Calibri"/>
          <w:bCs/>
        </w:rPr>
        <w:t>ступа</w:t>
      </w:r>
      <w:r w:rsidR="00A4594F">
        <w:rPr>
          <w:rFonts w:asciiTheme="majorHAnsi" w:hAnsiTheme="majorHAnsi" w:cs="Calibri"/>
          <w:bCs/>
        </w:rPr>
        <w:t xml:space="preserve"> </w:t>
      </w:r>
      <w:r w:rsidRPr="00D21E76">
        <w:rPr>
          <w:rFonts w:asciiTheme="majorHAnsi" w:hAnsiTheme="majorHAnsi" w:cs="Calibri"/>
          <w:bCs/>
        </w:rPr>
        <w:t>в.д. директора</w:t>
      </w:r>
      <w:r w:rsidR="00A4594F">
        <w:rPr>
          <w:rFonts w:asciiTheme="majorHAnsi" w:hAnsiTheme="majorHAnsi" w:cs="Calibri"/>
          <w:bCs/>
        </w:rPr>
        <w:t xml:space="preserve"> </w:t>
      </w:r>
      <w:r w:rsidRPr="00D21E76">
        <w:rPr>
          <w:rFonts w:asciiTheme="majorHAnsi" w:hAnsiTheme="majorHAnsi" w:cs="Calibri"/>
          <w:bCs/>
        </w:rPr>
        <w:t>Центра</w:t>
      </w:r>
      <w:r w:rsidR="00A4594F">
        <w:rPr>
          <w:rFonts w:asciiTheme="majorHAnsi" w:hAnsiTheme="majorHAnsi" w:cs="Calibri"/>
          <w:bCs/>
        </w:rPr>
        <w:t xml:space="preserve"> </w:t>
      </w:r>
      <w:r w:rsidRPr="00D21E76">
        <w:rPr>
          <w:rFonts w:asciiTheme="majorHAnsi" w:hAnsiTheme="majorHAnsi" w:cs="Calibri"/>
          <w:bCs/>
        </w:rPr>
        <w:t>Зоран</w:t>
      </w:r>
      <w:r w:rsidR="00A4594F">
        <w:rPr>
          <w:rFonts w:asciiTheme="majorHAnsi" w:hAnsiTheme="majorHAnsi" w:cs="Calibri"/>
          <w:bCs/>
        </w:rPr>
        <w:t xml:space="preserve"> </w:t>
      </w:r>
      <w:r w:rsidRPr="00D21E76">
        <w:rPr>
          <w:rFonts w:asciiTheme="majorHAnsi" w:hAnsiTheme="majorHAnsi" w:cs="Calibri"/>
          <w:bCs/>
        </w:rPr>
        <w:t>Милачић (у даљем</w:t>
      </w:r>
      <w:r w:rsidR="00A4594F">
        <w:rPr>
          <w:rFonts w:asciiTheme="majorHAnsi" w:hAnsiTheme="majorHAnsi" w:cs="Calibri"/>
          <w:bCs/>
        </w:rPr>
        <w:t xml:space="preserve"> </w:t>
      </w:r>
      <w:r w:rsidRPr="00D21E76">
        <w:rPr>
          <w:rFonts w:asciiTheme="majorHAnsi" w:hAnsiTheme="majorHAnsi" w:cs="Calibri"/>
          <w:bCs/>
        </w:rPr>
        <w:t>тексту</w:t>
      </w:r>
      <w:r w:rsidRPr="00D21E76">
        <w:rPr>
          <w:rFonts w:asciiTheme="majorHAnsi" w:hAnsiTheme="majorHAnsi" w:cs="Calibri"/>
          <w:b/>
          <w:bCs/>
        </w:rPr>
        <w:t>: ПРИМАЛАЦ),</w:t>
      </w:r>
    </w:p>
    <w:p w:rsidR="002B5F9C" w:rsidRPr="00D21E76" w:rsidRDefault="002B5F9C" w:rsidP="002B5F9C">
      <w:pPr>
        <w:pStyle w:val="ListParagraph"/>
        <w:jc w:val="both"/>
        <w:rPr>
          <w:rFonts w:asciiTheme="majorHAnsi" w:hAnsiTheme="majorHAnsi" w:cs="Calibri"/>
          <w:bCs/>
        </w:rPr>
      </w:pPr>
    </w:p>
    <w:p w:rsidR="002B5F9C" w:rsidRPr="00D21E76" w:rsidRDefault="002B5F9C" w:rsidP="00AB06EF">
      <w:pPr>
        <w:pStyle w:val="ListParagraph"/>
        <w:ind w:left="0"/>
        <w:jc w:val="center"/>
        <w:rPr>
          <w:rFonts w:asciiTheme="majorHAnsi" w:hAnsiTheme="majorHAnsi" w:cs="Calibri"/>
          <w:b/>
          <w:bCs/>
        </w:rPr>
      </w:pPr>
      <w:r w:rsidRPr="00D21E76">
        <w:rPr>
          <w:rFonts w:asciiTheme="majorHAnsi" w:hAnsiTheme="majorHAnsi" w:cs="Calibri"/>
          <w:b/>
          <w:bCs/>
        </w:rPr>
        <w:t>Члан 1.</w:t>
      </w:r>
    </w:p>
    <w:p w:rsidR="002B5F9C" w:rsidRPr="00D21E76" w:rsidRDefault="002B5F9C" w:rsidP="002B5F9C">
      <w:pPr>
        <w:pStyle w:val="ListParagraph"/>
        <w:ind w:left="0" w:firstLine="720"/>
        <w:jc w:val="both"/>
        <w:rPr>
          <w:rFonts w:asciiTheme="majorHAnsi" w:hAnsiTheme="majorHAnsi" w:cs="Calibri"/>
          <w:bCs/>
        </w:rPr>
      </w:pPr>
      <w:r w:rsidRPr="00D21E76">
        <w:rPr>
          <w:rFonts w:asciiTheme="majorHAnsi" w:hAnsiTheme="majorHAnsi" w:cs="Calibri"/>
          <w:bCs/>
        </w:rPr>
        <w:t xml:space="preserve">Предмет уговора је уступање на употребу апарата- хематолошког анализатора </w:t>
      </w:r>
      <w:r w:rsidRPr="00D21E76">
        <w:rPr>
          <w:rFonts w:asciiTheme="majorHAnsi" w:hAnsiTheme="majorHAnsi" w:cs="Calibri"/>
          <w:color w:val="000000"/>
        </w:rPr>
        <w:t>,,MYTHIC“ 18</w:t>
      </w:r>
      <w:r w:rsidRPr="00D21E76">
        <w:rPr>
          <w:rFonts w:asciiTheme="majorHAnsi" w:hAnsiTheme="majorHAnsi" w:cs="Calibri"/>
          <w:bCs/>
        </w:rPr>
        <w:t>.</w:t>
      </w:r>
    </w:p>
    <w:p w:rsidR="002B5F9C" w:rsidRPr="00D21E76" w:rsidRDefault="002B5F9C" w:rsidP="002B5F9C">
      <w:pPr>
        <w:pStyle w:val="ListParagraph"/>
        <w:ind w:left="0" w:firstLine="720"/>
        <w:jc w:val="both"/>
        <w:rPr>
          <w:rFonts w:asciiTheme="majorHAnsi" w:hAnsiTheme="majorHAnsi" w:cs="Calibri"/>
          <w:bCs/>
        </w:rPr>
      </w:pPr>
      <w:r w:rsidRPr="00D21E76">
        <w:rPr>
          <w:rFonts w:asciiTheme="majorHAnsi" w:hAnsiTheme="majorHAnsi" w:cs="Calibri"/>
          <w:bCs/>
        </w:rPr>
        <w:t>Апарат се уступа на период од 1 (једне) године.</w:t>
      </w:r>
    </w:p>
    <w:p w:rsidR="002B5F9C" w:rsidRPr="00D21E76" w:rsidRDefault="002B5F9C" w:rsidP="002B5F9C">
      <w:pPr>
        <w:pStyle w:val="ListParagraph"/>
        <w:ind w:left="0" w:firstLine="720"/>
        <w:jc w:val="both"/>
        <w:rPr>
          <w:rFonts w:asciiTheme="majorHAnsi" w:hAnsiTheme="majorHAnsi" w:cs="Calibri"/>
          <w:bCs/>
        </w:rPr>
      </w:pPr>
    </w:p>
    <w:p w:rsidR="002B5F9C" w:rsidRPr="00AB06EF" w:rsidRDefault="002B5F9C" w:rsidP="00AB06EF">
      <w:pPr>
        <w:pStyle w:val="ListParagraph"/>
        <w:ind w:left="0"/>
        <w:jc w:val="center"/>
        <w:rPr>
          <w:rFonts w:asciiTheme="majorHAnsi" w:hAnsiTheme="majorHAnsi" w:cs="Calibri"/>
          <w:b/>
          <w:bCs/>
        </w:rPr>
      </w:pPr>
      <w:r w:rsidRPr="00D21E76">
        <w:rPr>
          <w:rFonts w:asciiTheme="majorHAnsi" w:hAnsiTheme="majorHAnsi" w:cs="Calibri"/>
          <w:b/>
          <w:bCs/>
        </w:rPr>
        <w:t>Члан 2.</w:t>
      </w:r>
    </w:p>
    <w:p w:rsidR="002B5F9C" w:rsidRPr="00D21E76" w:rsidRDefault="002B5F9C" w:rsidP="002B5F9C">
      <w:pPr>
        <w:ind w:firstLine="720"/>
        <w:jc w:val="both"/>
        <w:rPr>
          <w:rFonts w:asciiTheme="majorHAnsi" w:hAnsiTheme="majorHAnsi" w:cs="Calibri"/>
        </w:rPr>
      </w:pPr>
      <w:r w:rsidRPr="00D21E76">
        <w:rPr>
          <w:rFonts w:asciiTheme="majorHAnsi" w:hAnsiTheme="majorHAnsi" w:cs="Calibri"/>
        </w:rPr>
        <w:t>Уступилац</w:t>
      </w:r>
      <w:r w:rsidR="00A4594F">
        <w:rPr>
          <w:rFonts w:asciiTheme="majorHAnsi" w:hAnsiTheme="majorHAnsi" w:cs="Calibri"/>
        </w:rPr>
        <w:t xml:space="preserve"> </w:t>
      </w:r>
      <w:r w:rsidRPr="00D21E76">
        <w:rPr>
          <w:rFonts w:asciiTheme="majorHAnsi" w:hAnsiTheme="majorHAnsi" w:cs="Calibri"/>
        </w:rPr>
        <w:t>ће</w:t>
      </w:r>
      <w:r w:rsidR="00A4594F">
        <w:rPr>
          <w:rFonts w:asciiTheme="majorHAnsi" w:hAnsiTheme="majorHAnsi" w:cs="Calibri"/>
        </w:rPr>
        <w:t xml:space="preserve"> </w:t>
      </w:r>
      <w:r w:rsidRPr="00D21E76">
        <w:rPr>
          <w:rFonts w:asciiTheme="majorHAnsi" w:hAnsiTheme="majorHAnsi" w:cs="Calibri"/>
        </w:rPr>
        <w:t>примаоцу</w:t>
      </w:r>
      <w:r w:rsidR="00A4594F">
        <w:rPr>
          <w:rFonts w:asciiTheme="majorHAnsi" w:hAnsiTheme="majorHAnsi" w:cs="Calibri"/>
        </w:rPr>
        <w:t xml:space="preserve"> </w:t>
      </w:r>
      <w:r w:rsidRPr="00D21E76">
        <w:rPr>
          <w:rFonts w:asciiTheme="majorHAnsi" w:hAnsiTheme="majorHAnsi" w:cs="Calibri"/>
        </w:rPr>
        <w:t>приликом</w:t>
      </w:r>
      <w:r w:rsidR="00A4594F">
        <w:rPr>
          <w:rFonts w:asciiTheme="majorHAnsi" w:hAnsiTheme="majorHAnsi" w:cs="Calibri"/>
        </w:rPr>
        <w:t xml:space="preserve"> </w:t>
      </w:r>
      <w:r w:rsidRPr="00D21E76">
        <w:rPr>
          <w:rFonts w:asciiTheme="majorHAnsi" w:hAnsiTheme="majorHAnsi" w:cs="Calibri"/>
        </w:rPr>
        <w:t>примопредаје</w:t>
      </w:r>
      <w:r w:rsidR="00A4594F">
        <w:rPr>
          <w:rFonts w:asciiTheme="majorHAnsi" w:hAnsiTheme="majorHAnsi" w:cs="Calibri"/>
        </w:rPr>
        <w:t xml:space="preserve"> </w:t>
      </w:r>
      <w:r w:rsidRPr="00D21E76">
        <w:rPr>
          <w:rFonts w:asciiTheme="majorHAnsi" w:hAnsiTheme="majorHAnsi" w:cs="Calibri"/>
        </w:rPr>
        <w:t>апарата</w:t>
      </w:r>
      <w:r w:rsidR="00A4594F">
        <w:rPr>
          <w:rFonts w:asciiTheme="majorHAnsi" w:hAnsiTheme="majorHAnsi" w:cs="Calibri"/>
        </w:rPr>
        <w:t xml:space="preserve"> </w:t>
      </w:r>
      <w:r w:rsidRPr="00D21E76">
        <w:rPr>
          <w:rFonts w:asciiTheme="majorHAnsi" w:hAnsiTheme="majorHAnsi" w:cs="Calibri"/>
        </w:rPr>
        <w:t>предати</w:t>
      </w:r>
      <w:r w:rsidR="00A4594F">
        <w:rPr>
          <w:rFonts w:asciiTheme="majorHAnsi" w:hAnsiTheme="majorHAnsi" w:cs="Calibri"/>
        </w:rPr>
        <w:t xml:space="preserve"> </w:t>
      </w:r>
      <w:r w:rsidRPr="00D21E76">
        <w:rPr>
          <w:rFonts w:asciiTheme="majorHAnsi" w:hAnsiTheme="majorHAnsi" w:cs="Calibri"/>
        </w:rPr>
        <w:t>сву</w:t>
      </w:r>
      <w:r w:rsidR="00A4594F">
        <w:rPr>
          <w:rFonts w:asciiTheme="majorHAnsi" w:hAnsiTheme="majorHAnsi" w:cs="Calibri"/>
        </w:rPr>
        <w:t xml:space="preserve"> </w:t>
      </w:r>
      <w:r w:rsidRPr="00D21E76">
        <w:rPr>
          <w:rFonts w:asciiTheme="majorHAnsi" w:hAnsiTheme="majorHAnsi" w:cs="Calibri"/>
        </w:rPr>
        <w:t>пратећу</w:t>
      </w:r>
      <w:r w:rsidR="00A4594F">
        <w:rPr>
          <w:rFonts w:asciiTheme="majorHAnsi" w:hAnsiTheme="majorHAnsi" w:cs="Calibri"/>
        </w:rPr>
        <w:t xml:space="preserve"> </w:t>
      </w:r>
      <w:r w:rsidRPr="00D21E76">
        <w:rPr>
          <w:rFonts w:asciiTheme="majorHAnsi" w:hAnsiTheme="majorHAnsi" w:cs="Calibri"/>
        </w:rPr>
        <w:t>документацију</w:t>
      </w:r>
      <w:r w:rsidR="00A4594F">
        <w:rPr>
          <w:rFonts w:asciiTheme="majorHAnsi" w:hAnsiTheme="majorHAnsi" w:cs="Calibri"/>
        </w:rPr>
        <w:t xml:space="preserve"> </w:t>
      </w:r>
      <w:r w:rsidRPr="00D21E76">
        <w:rPr>
          <w:rFonts w:asciiTheme="majorHAnsi" w:hAnsiTheme="majorHAnsi" w:cs="Calibri"/>
        </w:rPr>
        <w:t>потребну</w:t>
      </w:r>
      <w:r w:rsidR="00A4594F">
        <w:rPr>
          <w:rFonts w:asciiTheme="majorHAnsi" w:hAnsiTheme="majorHAnsi" w:cs="Calibri"/>
        </w:rPr>
        <w:t xml:space="preserve"> </w:t>
      </w:r>
      <w:r w:rsidRPr="00D21E76">
        <w:rPr>
          <w:rFonts w:asciiTheme="majorHAnsi" w:hAnsiTheme="majorHAnsi" w:cs="Calibri"/>
        </w:rPr>
        <w:t>за</w:t>
      </w:r>
      <w:r w:rsidR="00A4594F">
        <w:rPr>
          <w:rFonts w:asciiTheme="majorHAnsi" w:hAnsiTheme="majorHAnsi" w:cs="Calibri"/>
        </w:rPr>
        <w:t xml:space="preserve"> </w:t>
      </w:r>
      <w:r w:rsidRPr="00D21E76">
        <w:rPr>
          <w:rFonts w:asciiTheme="majorHAnsi" w:hAnsiTheme="majorHAnsi" w:cs="Calibri"/>
        </w:rPr>
        <w:t>експлоатацију</w:t>
      </w:r>
      <w:r w:rsidR="00A4594F">
        <w:rPr>
          <w:rFonts w:asciiTheme="majorHAnsi" w:hAnsiTheme="majorHAnsi" w:cs="Calibri"/>
        </w:rPr>
        <w:t xml:space="preserve"> </w:t>
      </w:r>
      <w:r w:rsidRPr="00D21E76">
        <w:rPr>
          <w:rFonts w:asciiTheme="majorHAnsi" w:hAnsiTheme="majorHAnsi" w:cs="Calibri"/>
        </w:rPr>
        <w:t>предметног</w:t>
      </w:r>
      <w:r w:rsidR="00A4594F">
        <w:rPr>
          <w:rFonts w:asciiTheme="majorHAnsi" w:hAnsiTheme="majorHAnsi" w:cs="Calibri"/>
        </w:rPr>
        <w:t xml:space="preserve"> </w:t>
      </w:r>
      <w:r w:rsidRPr="00D21E76">
        <w:rPr>
          <w:rFonts w:asciiTheme="majorHAnsi" w:hAnsiTheme="majorHAnsi" w:cs="Calibri"/>
        </w:rPr>
        <w:t>добра</w:t>
      </w:r>
    </w:p>
    <w:p w:rsidR="002B5F9C" w:rsidRPr="00D21E76" w:rsidRDefault="002B5F9C" w:rsidP="002B5F9C">
      <w:pPr>
        <w:jc w:val="center"/>
        <w:rPr>
          <w:rFonts w:asciiTheme="majorHAnsi" w:hAnsiTheme="majorHAnsi" w:cs="Calibri"/>
        </w:rPr>
      </w:pPr>
    </w:p>
    <w:p w:rsidR="00AB06EF" w:rsidRPr="00D21E76" w:rsidRDefault="002B5F9C" w:rsidP="00AB06EF">
      <w:pPr>
        <w:jc w:val="center"/>
        <w:rPr>
          <w:rFonts w:asciiTheme="majorHAnsi" w:hAnsiTheme="majorHAnsi" w:cs="Calibri"/>
          <w:b/>
        </w:rPr>
      </w:pPr>
      <w:r w:rsidRPr="00D21E76">
        <w:rPr>
          <w:rFonts w:asciiTheme="majorHAnsi" w:hAnsiTheme="majorHAnsi" w:cs="Calibri"/>
          <w:b/>
        </w:rPr>
        <w:t>Члан 3.</w:t>
      </w:r>
    </w:p>
    <w:p w:rsidR="002B5F9C" w:rsidRPr="00D21E76" w:rsidRDefault="002B5F9C" w:rsidP="002B5F9C">
      <w:pPr>
        <w:ind w:firstLine="720"/>
        <w:jc w:val="both"/>
        <w:rPr>
          <w:rFonts w:asciiTheme="majorHAnsi" w:hAnsiTheme="majorHAnsi" w:cs="Calibri"/>
        </w:rPr>
      </w:pPr>
      <w:r w:rsidRPr="00D21E76">
        <w:rPr>
          <w:rFonts w:asciiTheme="majorHAnsi" w:hAnsiTheme="majorHAnsi" w:cs="Calibri"/>
        </w:rPr>
        <w:t>Сви</w:t>
      </w:r>
      <w:r w:rsidR="00A4594F">
        <w:rPr>
          <w:rFonts w:asciiTheme="majorHAnsi" w:hAnsiTheme="majorHAnsi" w:cs="Calibri"/>
        </w:rPr>
        <w:t xml:space="preserve"> </w:t>
      </w:r>
      <w:r w:rsidRPr="00D21E76">
        <w:rPr>
          <w:rFonts w:asciiTheme="majorHAnsi" w:hAnsiTheme="majorHAnsi" w:cs="Calibri"/>
        </w:rPr>
        <w:t>трошкови</w:t>
      </w:r>
      <w:r w:rsidR="00A4594F">
        <w:rPr>
          <w:rFonts w:asciiTheme="majorHAnsi" w:hAnsiTheme="majorHAnsi" w:cs="Calibri"/>
        </w:rPr>
        <w:t xml:space="preserve"> </w:t>
      </w:r>
      <w:r w:rsidRPr="00D21E76">
        <w:rPr>
          <w:rFonts w:asciiTheme="majorHAnsi" w:hAnsiTheme="majorHAnsi" w:cs="Calibri"/>
        </w:rPr>
        <w:t>везани</w:t>
      </w:r>
      <w:r w:rsidR="00A4594F">
        <w:rPr>
          <w:rFonts w:asciiTheme="majorHAnsi" w:hAnsiTheme="majorHAnsi" w:cs="Calibri"/>
        </w:rPr>
        <w:t xml:space="preserve"> </w:t>
      </w:r>
      <w:r w:rsidRPr="00D21E76">
        <w:rPr>
          <w:rFonts w:asciiTheme="majorHAnsi" w:hAnsiTheme="majorHAnsi" w:cs="Calibri"/>
        </w:rPr>
        <w:t>за</w:t>
      </w:r>
      <w:r w:rsidR="00A4594F">
        <w:rPr>
          <w:rFonts w:asciiTheme="majorHAnsi" w:hAnsiTheme="majorHAnsi" w:cs="Calibri"/>
        </w:rPr>
        <w:t xml:space="preserve"> </w:t>
      </w:r>
      <w:r w:rsidRPr="00D21E76">
        <w:rPr>
          <w:rFonts w:asciiTheme="majorHAnsi" w:hAnsiTheme="majorHAnsi" w:cs="Calibri"/>
        </w:rPr>
        <w:t>апарат, а посебно</w:t>
      </w:r>
      <w:r w:rsidR="00A4594F">
        <w:rPr>
          <w:rFonts w:asciiTheme="majorHAnsi" w:hAnsiTheme="majorHAnsi" w:cs="Calibri"/>
        </w:rPr>
        <w:t xml:space="preserve"> д</w:t>
      </w:r>
      <w:r w:rsidRPr="00D21E76">
        <w:rPr>
          <w:rFonts w:asciiTheme="majorHAnsi" w:hAnsiTheme="majorHAnsi" w:cs="Calibri"/>
        </w:rPr>
        <w:t>опрема, инсталирање, надоградња, обука</w:t>
      </w:r>
      <w:r w:rsidR="00A4594F">
        <w:rPr>
          <w:rFonts w:asciiTheme="majorHAnsi" w:hAnsiTheme="majorHAnsi" w:cs="Calibri"/>
        </w:rPr>
        <w:t xml:space="preserve"> </w:t>
      </w:r>
      <w:r w:rsidRPr="00D21E76">
        <w:rPr>
          <w:rFonts w:asciiTheme="majorHAnsi" w:hAnsiTheme="majorHAnsi" w:cs="Calibri"/>
        </w:rPr>
        <w:t>за</w:t>
      </w:r>
      <w:r w:rsidR="00A4594F">
        <w:rPr>
          <w:rFonts w:asciiTheme="majorHAnsi" w:hAnsiTheme="majorHAnsi" w:cs="Calibri"/>
        </w:rPr>
        <w:t xml:space="preserve"> </w:t>
      </w:r>
      <w:r w:rsidRPr="00D21E76">
        <w:rPr>
          <w:rFonts w:asciiTheme="majorHAnsi" w:hAnsiTheme="majorHAnsi" w:cs="Calibri"/>
        </w:rPr>
        <w:t>послених</w:t>
      </w:r>
      <w:r w:rsidR="00A4594F">
        <w:rPr>
          <w:rFonts w:asciiTheme="majorHAnsi" w:hAnsiTheme="majorHAnsi" w:cs="Calibri"/>
        </w:rPr>
        <w:t xml:space="preserve"> </w:t>
      </w:r>
      <w:r w:rsidRPr="00D21E76">
        <w:rPr>
          <w:rFonts w:asciiTheme="majorHAnsi" w:hAnsiTheme="majorHAnsi" w:cs="Calibri"/>
        </w:rPr>
        <w:t>за</w:t>
      </w:r>
      <w:r w:rsidR="00A4594F">
        <w:rPr>
          <w:rFonts w:asciiTheme="majorHAnsi" w:hAnsiTheme="majorHAnsi" w:cs="Calibri"/>
        </w:rPr>
        <w:t xml:space="preserve"> </w:t>
      </w:r>
      <w:r w:rsidRPr="00D21E76">
        <w:rPr>
          <w:rFonts w:asciiTheme="majorHAnsi" w:hAnsiTheme="majorHAnsi" w:cs="Calibri"/>
        </w:rPr>
        <w:t>руковање</w:t>
      </w:r>
      <w:r w:rsidR="00A4594F">
        <w:rPr>
          <w:rFonts w:asciiTheme="majorHAnsi" w:hAnsiTheme="majorHAnsi" w:cs="Calibri"/>
        </w:rPr>
        <w:t xml:space="preserve"> </w:t>
      </w:r>
      <w:r w:rsidRPr="00D21E76">
        <w:rPr>
          <w:rFonts w:asciiTheme="majorHAnsi" w:hAnsiTheme="majorHAnsi" w:cs="Calibri"/>
        </w:rPr>
        <w:t>апаратом</w:t>
      </w:r>
      <w:r w:rsidR="00A4594F">
        <w:rPr>
          <w:rFonts w:asciiTheme="majorHAnsi" w:hAnsiTheme="majorHAnsi" w:cs="Calibri"/>
        </w:rPr>
        <w:t xml:space="preserve"> </w:t>
      </w:r>
      <w:r w:rsidRPr="00D21E76">
        <w:rPr>
          <w:rFonts w:asciiTheme="majorHAnsi" w:hAnsiTheme="majorHAnsi" w:cs="Calibri"/>
        </w:rPr>
        <w:t>као</w:t>
      </w:r>
      <w:r w:rsidR="00A4594F">
        <w:rPr>
          <w:rFonts w:asciiTheme="majorHAnsi" w:hAnsiTheme="majorHAnsi" w:cs="Calibri"/>
        </w:rPr>
        <w:t xml:space="preserve"> </w:t>
      </w:r>
      <w:r w:rsidRPr="00D21E76">
        <w:rPr>
          <w:rFonts w:asciiTheme="majorHAnsi" w:hAnsiTheme="majorHAnsi" w:cs="Calibri"/>
        </w:rPr>
        <w:t>други</w:t>
      </w:r>
      <w:r w:rsidR="00A4594F">
        <w:rPr>
          <w:rFonts w:asciiTheme="majorHAnsi" w:hAnsiTheme="majorHAnsi" w:cs="Calibri"/>
        </w:rPr>
        <w:t xml:space="preserve"> </w:t>
      </w:r>
      <w:r w:rsidRPr="00D21E76">
        <w:rPr>
          <w:rFonts w:asciiTheme="majorHAnsi" w:hAnsiTheme="majorHAnsi" w:cs="Calibri"/>
        </w:rPr>
        <w:t>трошкови</w:t>
      </w:r>
      <w:r w:rsidR="00A4594F">
        <w:rPr>
          <w:rFonts w:asciiTheme="majorHAnsi" w:hAnsiTheme="majorHAnsi" w:cs="Calibri"/>
        </w:rPr>
        <w:t xml:space="preserve"> </w:t>
      </w:r>
      <w:r w:rsidRPr="00D21E76">
        <w:rPr>
          <w:rFonts w:asciiTheme="majorHAnsi" w:hAnsiTheme="majorHAnsi" w:cs="Calibri"/>
        </w:rPr>
        <w:t>падају</w:t>
      </w:r>
      <w:r w:rsidR="00A4594F">
        <w:rPr>
          <w:rFonts w:asciiTheme="majorHAnsi" w:hAnsiTheme="majorHAnsi" w:cs="Calibri"/>
        </w:rPr>
        <w:t xml:space="preserve"> </w:t>
      </w:r>
      <w:r w:rsidRPr="00D21E76">
        <w:rPr>
          <w:rFonts w:asciiTheme="majorHAnsi" w:hAnsiTheme="majorHAnsi" w:cs="Calibri"/>
        </w:rPr>
        <w:t>на</w:t>
      </w:r>
      <w:r w:rsidR="00A4594F">
        <w:rPr>
          <w:rFonts w:asciiTheme="majorHAnsi" w:hAnsiTheme="majorHAnsi" w:cs="Calibri"/>
        </w:rPr>
        <w:t xml:space="preserve"> </w:t>
      </w:r>
      <w:r w:rsidRPr="00D21E76">
        <w:rPr>
          <w:rFonts w:asciiTheme="majorHAnsi" w:hAnsiTheme="majorHAnsi" w:cs="Calibri"/>
        </w:rPr>
        <w:t>терет</w:t>
      </w:r>
      <w:r w:rsidR="00A4594F">
        <w:rPr>
          <w:rFonts w:asciiTheme="majorHAnsi" w:hAnsiTheme="majorHAnsi" w:cs="Calibri"/>
        </w:rPr>
        <w:t xml:space="preserve"> </w:t>
      </w:r>
      <w:r w:rsidRPr="00D21E76">
        <w:rPr>
          <w:rFonts w:asciiTheme="majorHAnsi" w:hAnsiTheme="majorHAnsi" w:cs="Calibri"/>
        </w:rPr>
        <w:t>уступиоца.</w:t>
      </w:r>
    </w:p>
    <w:p w:rsidR="002B5F9C" w:rsidRPr="00D21E76" w:rsidRDefault="002B5F9C" w:rsidP="002B5F9C">
      <w:pPr>
        <w:ind w:firstLine="720"/>
        <w:jc w:val="center"/>
        <w:rPr>
          <w:rFonts w:asciiTheme="majorHAnsi" w:hAnsiTheme="majorHAnsi" w:cs="Calibri"/>
        </w:rPr>
      </w:pPr>
    </w:p>
    <w:p w:rsidR="002B5F9C" w:rsidRPr="00AB06EF" w:rsidRDefault="002B5F9C" w:rsidP="00AB06EF">
      <w:pPr>
        <w:jc w:val="center"/>
        <w:rPr>
          <w:rFonts w:asciiTheme="majorHAnsi" w:hAnsiTheme="majorHAnsi" w:cs="Calibri"/>
          <w:b/>
        </w:rPr>
      </w:pPr>
      <w:r w:rsidRPr="00D21E76">
        <w:rPr>
          <w:rFonts w:asciiTheme="majorHAnsi" w:hAnsiTheme="majorHAnsi" w:cs="Calibri"/>
          <w:b/>
        </w:rPr>
        <w:t>Члан 4.</w:t>
      </w:r>
    </w:p>
    <w:p w:rsidR="002B5F9C" w:rsidRPr="00D21E76" w:rsidRDefault="002B5F9C" w:rsidP="002B5F9C">
      <w:pPr>
        <w:ind w:firstLine="720"/>
        <w:jc w:val="both"/>
        <w:rPr>
          <w:rFonts w:asciiTheme="majorHAnsi" w:hAnsiTheme="majorHAnsi" w:cs="Calibri"/>
        </w:rPr>
      </w:pPr>
      <w:r w:rsidRPr="00D21E76">
        <w:rPr>
          <w:rFonts w:asciiTheme="majorHAnsi" w:hAnsiTheme="majorHAnsi" w:cs="Calibri"/>
        </w:rPr>
        <w:t>Уступилац</w:t>
      </w:r>
      <w:r w:rsidR="00A4594F">
        <w:rPr>
          <w:rFonts w:asciiTheme="majorHAnsi" w:hAnsiTheme="majorHAnsi" w:cs="Calibri"/>
        </w:rPr>
        <w:t xml:space="preserve"> </w:t>
      </w:r>
      <w:r w:rsidRPr="00D21E76">
        <w:rPr>
          <w:rFonts w:asciiTheme="majorHAnsi" w:hAnsiTheme="majorHAnsi" w:cs="Calibri"/>
        </w:rPr>
        <w:t>се</w:t>
      </w:r>
      <w:r w:rsidR="00A4594F">
        <w:rPr>
          <w:rFonts w:asciiTheme="majorHAnsi" w:hAnsiTheme="majorHAnsi" w:cs="Calibri"/>
        </w:rPr>
        <w:t xml:space="preserve"> </w:t>
      </w:r>
      <w:r w:rsidRPr="00D21E76">
        <w:rPr>
          <w:rFonts w:asciiTheme="majorHAnsi" w:hAnsiTheme="majorHAnsi" w:cs="Calibri"/>
        </w:rPr>
        <w:t>обавезује</w:t>
      </w:r>
      <w:r w:rsidR="00A4594F">
        <w:rPr>
          <w:rFonts w:asciiTheme="majorHAnsi" w:hAnsiTheme="majorHAnsi" w:cs="Calibri"/>
        </w:rPr>
        <w:t xml:space="preserve"> </w:t>
      </w:r>
      <w:r w:rsidRPr="00D21E76">
        <w:rPr>
          <w:rFonts w:asciiTheme="majorHAnsi" w:hAnsiTheme="majorHAnsi" w:cs="Calibri"/>
        </w:rPr>
        <w:t>да</w:t>
      </w:r>
      <w:r w:rsidR="00A4594F">
        <w:rPr>
          <w:rFonts w:asciiTheme="majorHAnsi" w:hAnsiTheme="majorHAnsi" w:cs="Calibri"/>
        </w:rPr>
        <w:t xml:space="preserve"> </w:t>
      </w:r>
      <w:r w:rsidRPr="00D21E76">
        <w:rPr>
          <w:rFonts w:asciiTheme="majorHAnsi" w:hAnsiTheme="majorHAnsi" w:cs="Calibri"/>
        </w:rPr>
        <w:t>ће</w:t>
      </w:r>
      <w:r w:rsidR="00A4594F">
        <w:rPr>
          <w:rFonts w:asciiTheme="majorHAnsi" w:hAnsiTheme="majorHAnsi" w:cs="Calibri"/>
        </w:rPr>
        <w:t xml:space="preserve"> </w:t>
      </w:r>
      <w:r w:rsidRPr="00D21E76">
        <w:rPr>
          <w:rFonts w:asciiTheme="majorHAnsi" w:hAnsiTheme="majorHAnsi" w:cs="Calibri"/>
        </w:rPr>
        <w:t>извршити</w:t>
      </w:r>
      <w:r w:rsidR="00A4594F">
        <w:rPr>
          <w:rFonts w:asciiTheme="majorHAnsi" w:hAnsiTheme="majorHAnsi" w:cs="Calibri"/>
        </w:rPr>
        <w:t xml:space="preserve"> </w:t>
      </w:r>
      <w:r w:rsidRPr="00D21E76">
        <w:rPr>
          <w:rFonts w:asciiTheme="majorHAnsi" w:hAnsiTheme="majorHAnsi" w:cs="Calibri"/>
        </w:rPr>
        <w:t>инсталацију</w:t>
      </w:r>
      <w:r w:rsidR="00A4594F">
        <w:rPr>
          <w:rFonts w:asciiTheme="majorHAnsi" w:hAnsiTheme="majorHAnsi" w:cs="Calibri"/>
        </w:rPr>
        <w:t xml:space="preserve"> </w:t>
      </w:r>
      <w:r w:rsidRPr="00D21E76">
        <w:rPr>
          <w:rFonts w:asciiTheme="majorHAnsi" w:hAnsiTheme="majorHAnsi" w:cs="Calibri"/>
        </w:rPr>
        <w:t>опреме</w:t>
      </w:r>
      <w:r w:rsidR="00A4594F">
        <w:rPr>
          <w:rFonts w:asciiTheme="majorHAnsi" w:hAnsiTheme="majorHAnsi" w:cs="Calibri"/>
        </w:rPr>
        <w:t xml:space="preserve"> </w:t>
      </w:r>
      <w:r w:rsidRPr="00D21E76">
        <w:rPr>
          <w:rFonts w:asciiTheme="majorHAnsi" w:hAnsiTheme="majorHAnsi" w:cs="Calibri"/>
        </w:rPr>
        <w:t>из</w:t>
      </w:r>
      <w:r w:rsidR="00A4594F">
        <w:rPr>
          <w:rFonts w:asciiTheme="majorHAnsi" w:hAnsiTheme="majorHAnsi" w:cs="Calibri"/>
        </w:rPr>
        <w:t xml:space="preserve"> </w:t>
      </w:r>
      <w:r w:rsidRPr="00D21E76">
        <w:rPr>
          <w:rFonts w:asciiTheme="majorHAnsi" w:hAnsiTheme="majorHAnsi" w:cs="Calibri"/>
        </w:rPr>
        <w:t xml:space="preserve">чл. 3. </w:t>
      </w:r>
      <w:r w:rsidR="00A4594F" w:rsidRPr="00D21E76">
        <w:rPr>
          <w:rFonts w:asciiTheme="majorHAnsi" w:hAnsiTheme="majorHAnsi" w:cs="Calibri"/>
        </w:rPr>
        <w:t>О</w:t>
      </w:r>
      <w:r w:rsidRPr="00D21E76">
        <w:rPr>
          <w:rFonts w:asciiTheme="majorHAnsi" w:hAnsiTheme="majorHAnsi" w:cs="Calibri"/>
        </w:rPr>
        <w:t>вог</w:t>
      </w:r>
      <w:r w:rsidR="00A4594F">
        <w:rPr>
          <w:rFonts w:asciiTheme="majorHAnsi" w:hAnsiTheme="majorHAnsi" w:cs="Calibri"/>
        </w:rPr>
        <w:t xml:space="preserve"> </w:t>
      </w:r>
      <w:r w:rsidRPr="00D21E76">
        <w:rPr>
          <w:rFonts w:asciiTheme="majorHAnsi" w:hAnsiTheme="majorHAnsi" w:cs="Calibri"/>
        </w:rPr>
        <w:t>уговора у одговарајућој</w:t>
      </w:r>
      <w:r w:rsidR="00A4594F">
        <w:rPr>
          <w:rFonts w:asciiTheme="majorHAnsi" w:hAnsiTheme="majorHAnsi" w:cs="Calibri"/>
        </w:rPr>
        <w:t xml:space="preserve"> </w:t>
      </w:r>
      <w:r w:rsidRPr="00D21E76">
        <w:rPr>
          <w:rFonts w:asciiTheme="majorHAnsi" w:hAnsiTheme="majorHAnsi" w:cs="Calibri"/>
        </w:rPr>
        <w:t>просторији</w:t>
      </w:r>
      <w:r w:rsidR="00A4594F">
        <w:rPr>
          <w:rFonts w:asciiTheme="majorHAnsi" w:hAnsiTheme="majorHAnsi" w:cs="Calibri"/>
        </w:rPr>
        <w:t xml:space="preserve"> </w:t>
      </w:r>
      <w:r w:rsidRPr="00D21E76">
        <w:rPr>
          <w:rFonts w:asciiTheme="majorHAnsi" w:hAnsiTheme="majorHAnsi" w:cs="Calibri"/>
        </w:rPr>
        <w:t>примаоца</w:t>
      </w:r>
      <w:r w:rsidR="00A4594F">
        <w:rPr>
          <w:rFonts w:asciiTheme="majorHAnsi" w:hAnsiTheme="majorHAnsi" w:cs="Calibri"/>
        </w:rPr>
        <w:t xml:space="preserve"> </w:t>
      </w:r>
      <w:r w:rsidRPr="00D21E76">
        <w:rPr>
          <w:rFonts w:asciiTheme="majorHAnsi" w:hAnsiTheme="majorHAnsi" w:cs="Calibri"/>
        </w:rPr>
        <w:t>као и да</w:t>
      </w:r>
      <w:r w:rsidR="00A4594F">
        <w:rPr>
          <w:rFonts w:asciiTheme="majorHAnsi" w:hAnsiTheme="majorHAnsi" w:cs="Calibri"/>
        </w:rPr>
        <w:t xml:space="preserve"> </w:t>
      </w:r>
      <w:r w:rsidRPr="00D21E76">
        <w:rPr>
          <w:rFonts w:asciiTheme="majorHAnsi" w:hAnsiTheme="majorHAnsi" w:cs="Calibri"/>
        </w:rPr>
        <w:t>ће</w:t>
      </w:r>
      <w:r w:rsidR="00A4594F">
        <w:rPr>
          <w:rFonts w:asciiTheme="majorHAnsi" w:hAnsiTheme="majorHAnsi" w:cs="Calibri"/>
        </w:rPr>
        <w:t xml:space="preserve"> </w:t>
      </w:r>
      <w:r w:rsidRPr="00D21E76">
        <w:rPr>
          <w:rFonts w:asciiTheme="majorHAnsi" w:hAnsiTheme="majorHAnsi" w:cs="Calibri"/>
        </w:rPr>
        <w:t>извршити</w:t>
      </w:r>
      <w:r w:rsidR="00A4594F">
        <w:rPr>
          <w:rFonts w:asciiTheme="majorHAnsi" w:hAnsiTheme="majorHAnsi" w:cs="Calibri"/>
        </w:rPr>
        <w:t xml:space="preserve"> </w:t>
      </w:r>
      <w:r w:rsidRPr="00D21E76">
        <w:rPr>
          <w:rFonts w:asciiTheme="majorHAnsi" w:hAnsiTheme="majorHAnsi" w:cs="Calibri"/>
        </w:rPr>
        <w:t>пуштање</w:t>
      </w:r>
      <w:r w:rsidR="00A4594F">
        <w:rPr>
          <w:rFonts w:asciiTheme="majorHAnsi" w:hAnsiTheme="majorHAnsi" w:cs="Calibri"/>
        </w:rPr>
        <w:t xml:space="preserve"> </w:t>
      </w:r>
      <w:r w:rsidRPr="00D21E76">
        <w:rPr>
          <w:rFonts w:asciiTheme="majorHAnsi" w:hAnsiTheme="majorHAnsi" w:cs="Calibri"/>
        </w:rPr>
        <w:t>опреме у рад, о чему</w:t>
      </w:r>
      <w:r w:rsidR="00A4594F">
        <w:rPr>
          <w:rFonts w:asciiTheme="majorHAnsi" w:hAnsiTheme="majorHAnsi" w:cs="Calibri"/>
        </w:rPr>
        <w:t xml:space="preserve"> </w:t>
      </w:r>
      <w:r w:rsidRPr="00D21E76">
        <w:rPr>
          <w:rFonts w:asciiTheme="majorHAnsi" w:hAnsiTheme="majorHAnsi" w:cs="Calibri"/>
        </w:rPr>
        <w:t>ће</w:t>
      </w:r>
      <w:r w:rsidR="00A4594F">
        <w:rPr>
          <w:rFonts w:asciiTheme="majorHAnsi" w:hAnsiTheme="majorHAnsi" w:cs="Calibri"/>
        </w:rPr>
        <w:t xml:space="preserve"> </w:t>
      </w:r>
      <w:r w:rsidRPr="00D21E76">
        <w:rPr>
          <w:rFonts w:asciiTheme="majorHAnsi" w:hAnsiTheme="majorHAnsi" w:cs="Calibri"/>
        </w:rPr>
        <w:t>бити</w:t>
      </w:r>
      <w:r w:rsidR="00A4594F">
        <w:rPr>
          <w:rFonts w:asciiTheme="majorHAnsi" w:hAnsiTheme="majorHAnsi" w:cs="Calibri"/>
        </w:rPr>
        <w:t xml:space="preserve"> </w:t>
      </w:r>
      <w:r w:rsidRPr="00D21E76">
        <w:rPr>
          <w:rFonts w:asciiTheme="majorHAnsi" w:hAnsiTheme="majorHAnsi" w:cs="Calibri"/>
        </w:rPr>
        <w:t>састављен</w:t>
      </w:r>
      <w:r w:rsidR="00A4594F">
        <w:rPr>
          <w:rFonts w:asciiTheme="majorHAnsi" w:hAnsiTheme="majorHAnsi" w:cs="Calibri"/>
        </w:rPr>
        <w:t xml:space="preserve"> </w:t>
      </w:r>
      <w:r w:rsidRPr="00D21E76">
        <w:rPr>
          <w:rFonts w:asciiTheme="majorHAnsi" w:hAnsiTheme="majorHAnsi" w:cs="Calibri"/>
        </w:rPr>
        <w:t>записник.</w:t>
      </w:r>
    </w:p>
    <w:p w:rsidR="002B5F9C" w:rsidRPr="00D21E76" w:rsidRDefault="002B5F9C" w:rsidP="002B5F9C">
      <w:pPr>
        <w:ind w:firstLine="720"/>
        <w:jc w:val="both"/>
        <w:rPr>
          <w:rFonts w:asciiTheme="majorHAnsi" w:hAnsiTheme="majorHAnsi" w:cs="Calibri"/>
        </w:rPr>
      </w:pPr>
    </w:p>
    <w:p w:rsidR="00D21E76" w:rsidRPr="00D21E76" w:rsidRDefault="002B5F9C" w:rsidP="00AB06EF">
      <w:pPr>
        <w:jc w:val="center"/>
        <w:rPr>
          <w:rFonts w:asciiTheme="majorHAnsi" w:hAnsiTheme="majorHAnsi" w:cs="Calibri"/>
          <w:b/>
        </w:rPr>
      </w:pPr>
      <w:r w:rsidRPr="00D21E76">
        <w:rPr>
          <w:rFonts w:asciiTheme="majorHAnsi" w:hAnsiTheme="majorHAnsi" w:cs="Calibri"/>
          <w:b/>
        </w:rPr>
        <w:t>Члан 5.</w:t>
      </w:r>
    </w:p>
    <w:p w:rsidR="00AB06EF" w:rsidRPr="00D21E76" w:rsidRDefault="002B5F9C" w:rsidP="00AB06EF">
      <w:pPr>
        <w:ind w:firstLine="720"/>
        <w:jc w:val="both"/>
        <w:rPr>
          <w:rFonts w:asciiTheme="majorHAnsi" w:hAnsiTheme="majorHAnsi" w:cs="Calibri"/>
        </w:rPr>
      </w:pPr>
      <w:r w:rsidRPr="00D21E76">
        <w:rPr>
          <w:rFonts w:asciiTheme="majorHAnsi" w:hAnsiTheme="majorHAnsi" w:cs="Calibri"/>
        </w:rPr>
        <w:t>Уступилац се обавезује да ће одредити стручна лица, контакт телефоне и временске интервале у којима ће прималац моћи да се обрати уступиоцу за стручну подршку.</w:t>
      </w:r>
    </w:p>
    <w:p w:rsidR="002B5F9C" w:rsidRPr="00D21E76" w:rsidRDefault="002B5F9C" w:rsidP="00AB06EF">
      <w:pPr>
        <w:jc w:val="center"/>
        <w:rPr>
          <w:rFonts w:asciiTheme="majorHAnsi" w:hAnsiTheme="majorHAnsi" w:cs="Calibri"/>
          <w:b/>
        </w:rPr>
      </w:pPr>
      <w:r w:rsidRPr="00D21E76">
        <w:rPr>
          <w:rFonts w:asciiTheme="majorHAnsi" w:hAnsiTheme="majorHAnsi" w:cs="Calibri"/>
          <w:b/>
        </w:rPr>
        <w:t>Члан 6.</w:t>
      </w:r>
    </w:p>
    <w:p w:rsidR="002B5F9C" w:rsidRPr="00D21E76" w:rsidRDefault="002B5F9C" w:rsidP="002B5F9C">
      <w:pPr>
        <w:ind w:firstLine="720"/>
        <w:jc w:val="both"/>
        <w:rPr>
          <w:rFonts w:asciiTheme="majorHAnsi" w:hAnsiTheme="majorHAnsi" w:cs="Calibri"/>
        </w:rPr>
      </w:pPr>
      <w:r w:rsidRPr="00D21E76">
        <w:rPr>
          <w:rFonts w:asciiTheme="majorHAnsi" w:hAnsiTheme="majorHAnsi" w:cs="Calibri"/>
        </w:rPr>
        <w:t>Уговорачи су сагласни да уступилац задржава право својине над апаратом, који прималац не може отуђити, нити уступити трећем лицу без сагласности уступиоца.</w:t>
      </w:r>
    </w:p>
    <w:p w:rsidR="002B5F9C" w:rsidRDefault="002B5F9C" w:rsidP="002B5F9C">
      <w:pPr>
        <w:jc w:val="both"/>
        <w:rPr>
          <w:rFonts w:asciiTheme="majorHAnsi" w:hAnsiTheme="majorHAnsi" w:cs="Calibri"/>
        </w:rPr>
      </w:pPr>
    </w:p>
    <w:p w:rsidR="00AB06EF" w:rsidRDefault="00AB06EF" w:rsidP="002B5F9C">
      <w:pPr>
        <w:jc w:val="both"/>
        <w:rPr>
          <w:rFonts w:asciiTheme="majorHAnsi" w:hAnsiTheme="majorHAnsi" w:cs="Calibri"/>
        </w:rPr>
      </w:pPr>
    </w:p>
    <w:p w:rsidR="00AB06EF" w:rsidRDefault="00AB06EF" w:rsidP="002B5F9C">
      <w:pPr>
        <w:jc w:val="both"/>
        <w:rPr>
          <w:rFonts w:asciiTheme="majorHAnsi" w:hAnsiTheme="majorHAnsi" w:cs="Calibri"/>
        </w:rPr>
      </w:pPr>
    </w:p>
    <w:p w:rsidR="00AB06EF" w:rsidRDefault="00AB06EF" w:rsidP="002B5F9C">
      <w:pPr>
        <w:jc w:val="both"/>
        <w:rPr>
          <w:rFonts w:asciiTheme="majorHAnsi" w:hAnsiTheme="majorHAnsi" w:cs="Calibri"/>
        </w:rPr>
      </w:pPr>
    </w:p>
    <w:p w:rsidR="00AB06EF" w:rsidRDefault="00AB06EF" w:rsidP="002B5F9C">
      <w:pPr>
        <w:jc w:val="both"/>
        <w:rPr>
          <w:rFonts w:asciiTheme="majorHAnsi" w:hAnsiTheme="majorHAnsi" w:cs="Calibri"/>
        </w:rPr>
      </w:pPr>
    </w:p>
    <w:p w:rsidR="00AB06EF" w:rsidRDefault="00AB06EF" w:rsidP="002B5F9C">
      <w:pPr>
        <w:jc w:val="both"/>
        <w:rPr>
          <w:rFonts w:asciiTheme="majorHAnsi" w:hAnsiTheme="majorHAnsi" w:cs="Calibri"/>
        </w:rPr>
      </w:pPr>
    </w:p>
    <w:p w:rsidR="00AB06EF" w:rsidRDefault="00AB06EF" w:rsidP="002B5F9C">
      <w:pPr>
        <w:jc w:val="both"/>
        <w:rPr>
          <w:rFonts w:asciiTheme="majorHAnsi" w:hAnsiTheme="majorHAnsi" w:cs="Calibri"/>
        </w:rPr>
      </w:pPr>
    </w:p>
    <w:p w:rsidR="00AB06EF" w:rsidRPr="00D21E76" w:rsidRDefault="00AB06EF" w:rsidP="002B5F9C">
      <w:pPr>
        <w:jc w:val="both"/>
        <w:rPr>
          <w:rFonts w:asciiTheme="majorHAnsi" w:hAnsiTheme="majorHAnsi" w:cs="Calibri"/>
        </w:rPr>
      </w:pPr>
    </w:p>
    <w:p w:rsidR="002B5F9C" w:rsidRPr="00D21E76" w:rsidRDefault="002B5F9C" w:rsidP="00AB06EF">
      <w:pPr>
        <w:jc w:val="center"/>
        <w:rPr>
          <w:rFonts w:asciiTheme="majorHAnsi" w:hAnsiTheme="majorHAnsi" w:cs="Calibri"/>
          <w:b/>
        </w:rPr>
      </w:pPr>
      <w:r w:rsidRPr="00D21E76">
        <w:rPr>
          <w:rFonts w:asciiTheme="majorHAnsi" w:hAnsiTheme="majorHAnsi" w:cs="Calibri"/>
          <w:b/>
        </w:rPr>
        <w:lastRenderedPageBreak/>
        <w:t>Члан 7.</w:t>
      </w:r>
    </w:p>
    <w:p w:rsidR="002B5F9C" w:rsidRPr="00D21E76" w:rsidRDefault="002B5F9C" w:rsidP="00E94804">
      <w:pPr>
        <w:ind w:firstLine="720"/>
        <w:jc w:val="both"/>
        <w:rPr>
          <w:rFonts w:asciiTheme="majorHAnsi" w:hAnsiTheme="majorHAnsi" w:cs="Calibri"/>
        </w:rPr>
      </w:pPr>
      <w:r w:rsidRPr="00D21E76">
        <w:rPr>
          <w:rFonts w:asciiTheme="majorHAnsi" w:hAnsiTheme="majorHAnsi" w:cs="Calibri"/>
        </w:rPr>
        <w:t>Прималац се обавезује да на име накнаде за уступање на употребу апарата, на годишњем нивоу од уступиоца набавља</w:t>
      </w:r>
      <w:r w:rsidR="00D21E76">
        <w:rPr>
          <w:rFonts w:asciiTheme="majorHAnsi" w:hAnsiTheme="majorHAnsi" w:cs="Calibri"/>
        </w:rPr>
        <w:t xml:space="preserve"> реагенсе у износу од _______________</w:t>
      </w:r>
      <w:r w:rsidRPr="00D21E76">
        <w:rPr>
          <w:rFonts w:asciiTheme="majorHAnsi" w:hAnsiTheme="majorHAnsi" w:cs="Calibri"/>
        </w:rPr>
        <w:t xml:space="preserve"> динара без урачунатог ПДВ- а. </w:t>
      </w:r>
    </w:p>
    <w:p w:rsidR="002B5F9C" w:rsidRPr="00D21E76" w:rsidRDefault="002B5F9C" w:rsidP="002B5F9C">
      <w:pPr>
        <w:jc w:val="both"/>
        <w:rPr>
          <w:rFonts w:asciiTheme="majorHAnsi" w:hAnsiTheme="majorHAnsi" w:cs="Calibri"/>
        </w:rPr>
      </w:pPr>
      <w:r w:rsidRPr="00D21E76">
        <w:rPr>
          <w:rFonts w:asciiTheme="majorHAnsi" w:hAnsiTheme="majorHAnsi" w:cs="Calibri"/>
        </w:rPr>
        <w:t xml:space="preserve">Јединичне цене реагенаса су утврђене понудом уступиоца која је саставни део овог уговора. </w:t>
      </w:r>
    </w:p>
    <w:p w:rsidR="002B5F9C" w:rsidRPr="00D21E76" w:rsidRDefault="002B5F9C" w:rsidP="00E94804">
      <w:pPr>
        <w:ind w:firstLine="720"/>
        <w:jc w:val="both"/>
        <w:rPr>
          <w:rFonts w:asciiTheme="majorHAnsi" w:hAnsiTheme="majorHAnsi" w:cs="Calibri"/>
        </w:rPr>
      </w:pPr>
      <w:r w:rsidRPr="00D21E76">
        <w:rPr>
          <w:rFonts w:asciiTheme="majorHAnsi" w:hAnsiTheme="majorHAnsi" w:cs="Calibri"/>
        </w:rPr>
        <w:t>Јединичне цене реагенаса су непроменљиве за цео период важења овог уговора.</w:t>
      </w:r>
    </w:p>
    <w:p w:rsidR="002B5F9C" w:rsidRPr="00D21E76" w:rsidRDefault="002B5F9C" w:rsidP="00E94804">
      <w:pPr>
        <w:ind w:firstLine="720"/>
        <w:jc w:val="both"/>
        <w:rPr>
          <w:rFonts w:asciiTheme="majorHAnsi" w:hAnsiTheme="majorHAnsi" w:cs="Calibri"/>
        </w:rPr>
      </w:pPr>
      <w:r w:rsidRPr="00D21E76">
        <w:rPr>
          <w:rFonts w:asciiTheme="majorHAnsi" w:hAnsiTheme="majorHAnsi" w:cs="Calibri"/>
        </w:rPr>
        <w:t>Уколико дође до појачане потребе за реагенсима за апарат и услед тога до премашивања укупно уговорених количина реагенаса и уговореног износа, биће закључен Анекс Уговора.</w:t>
      </w:r>
    </w:p>
    <w:p w:rsidR="002B5F9C" w:rsidRPr="00AB06EF" w:rsidRDefault="002B5F9C" w:rsidP="00E94804">
      <w:pPr>
        <w:ind w:firstLine="720"/>
        <w:jc w:val="both"/>
        <w:rPr>
          <w:rFonts w:asciiTheme="majorHAnsi" w:hAnsiTheme="majorHAnsi" w:cs="Calibri"/>
        </w:rPr>
      </w:pPr>
      <w:r w:rsidRPr="00D21E76">
        <w:rPr>
          <w:rFonts w:asciiTheme="majorHAnsi" w:hAnsiTheme="majorHAnsi" w:cs="Calibri"/>
        </w:rPr>
        <w:t>Укупни уговорени и евентуално анексирани износ, не може прећи износ процењене в</w:t>
      </w:r>
      <w:r w:rsidR="003A01A8">
        <w:rPr>
          <w:rFonts w:asciiTheme="majorHAnsi" w:hAnsiTheme="majorHAnsi" w:cs="Calibri"/>
        </w:rPr>
        <w:t xml:space="preserve">редности набавке у износу од </w:t>
      </w:r>
      <w:r w:rsidR="003A01A8" w:rsidRPr="00AB06EF">
        <w:rPr>
          <w:rFonts w:asciiTheme="majorHAnsi" w:hAnsiTheme="majorHAnsi" w:cs="Calibri"/>
        </w:rPr>
        <w:t>385</w:t>
      </w:r>
      <w:r w:rsidRPr="00AB06EF">
        <w:rPr>
          <w:rFonts w:asciiTheme="majorHAnsi" w:hAnsiTheme="majorHAnsi" w:cs="Calibri"/>
        </w:rPr>
        <w:t>.000,00 динара б</w:t>
      </w:r>
      <w:r w:rsidR="003A01A8" w:rsidRPr="00AB06EF">
        <w:rPr>
          <w:rFonts w:asciiTheme="majorHAnsi" w:hAnsiTheme="majorHAnsi" w:cs="Calibri"/>
        </w:rPr>
        <w:t>ез урачунатог ПДВ- а, односно 462</w:t>
      </w:r>
      <w:bookmarkStart w:id="0" w:name="_GoBack"/>
      <w:bookmarkEnd w:id="0"/>
      <w:r w:rsidRPr="00AB06EF">
        <w:rPr>
          <w:rFonts w:asciiTheme="majorHAnsi" w:hAnsiTheme="majorHAnsi" w:cs="Calibri"/>
        </w:rPr>
        <w:t>.000,00 динара са урачунатим ПДВ- ом.</w:t>
      </w:r>
    </w:p>
    <w:p w:rsidR="002B5F9C" w:rsidRPr="00D21E76" w:rsidRDefault="002B5F9C" w:rsidP="002B5F9C">
      <w:pPr>
        <w:jc w:val="both"/>
        <w:rPr>
          <w:rFonts w:asciiTheme="majorHAnsi" w:hAnsiTheme="majorHAnsi" w:cs="Calibri"/>
        </w:rPr>
      </w:pPr>
      <w:r w:rsidRPr="00D21E76">
        <w:rPr>
          <w:rFonts w:asciiTheme="majorHAnsi" w:hAnsiTheme="majorHAnsi" w:cs="Calibri"/>
        </w:rPr>
        <w:t>Уколико се сарадња настави 3 (три) године, апарат ће након истека 3 (три) године, прећи у својину примаоца.</w:t>
      </w:r>
    </w:p>
    <w:p w:rsidR="002B5F9C" w:rsidRPr="00D21E76" w:rsidRDefault="002B5F9C" w:rsidP="00AB06EF">
      <w:pPr>
        <w:jc w:val="center"/>
        <w:rPr>
          <w:rFonts w:asciiTheme="majorHAnsi" w:hAnsiTheme="majorHAnsi" w:cs="Calibri"/>
          <w:b/>
        </w:rPr>
      </w:pPr>
      <w:r w:rsidRPr="00D21E76">
        <w:rPr>
          <w:rFonts w:asciiTheme="majorHAnsi" w:hAnsiTheme="majorHAnsi" w:cs="Calibri"/>
          <w:b/>
        </w:rPr>
        <w:t>Члан 8.</w:t>
      </w:r>
    </w:p>
    <w:p w:rsidR="002B5F9C" w:rsidRPr="00D21E76" w:rsidRDefault="002B5F9C" w:rsidP="00E94804">
      <w:pPr>
        <w:ind w:firstLine="720"/>
        <w:jc w:val="both"/>
        <w:rPr>
          <w:rFonts w:asciiTheme="majorHAnsi" w:hAnsiTheme="majorHAnsi" w:cs="Calibri"/>
        </w:rPr>
      </w:pPr>
      <w:r w:rsidRPr="00D21E76">
        <w:rPr>
          <w:rFonts w:asciiTheme="majorHAnsi" w:hAnsiTheme="majorHAnsi" w:cs="Calibri"/>
        </w:rPr>
        <w:t>Свака уговорна страна страна задржава право на раскид уговора. Раскид уговора се обавља писаним путем са отказним роком од 30 дана.</w:t>
      </w:r>
    </w:p>
    <w:p w:rsidR="002B5F9C" w:rsidRPr="00D21E76" w:rsidRDefault="002B5F9C" w:rsidP="00E94804">
      <w:pPr>
        <w:ind w:firstLine="720"/>
        <w:jc w:val="both"/>
        <w:rPr>
          <w:rFonts w:asciiTheme="majorHAnsi" w:hAnsiTheme="majorHAnsi" w:cs="Calibri"/>
        </w:rPr>
      </w:pPr>
      <w:r w:rsidRPr="00D21E76">
        <w:rPr>
          <w:rFonts w:asciiTheme="majorHAnsi" w:hAnsiTheme="majorHAnsi" w:cs="Calibri"/>
        </w:rPr>
        <w:t>Након истека уговора, у случају његовог раскида или отказа, уговорне стране ће накнадно уговарати услове и начин повраћаја предметног система уступиоцу.</w:t>
      </w:r>
    </w:p>
    <w:p w:rsidR="002B5F9C" w:rsidRPr="00D21E76" w:rsidRDefault="002B5F9C" w:rsidP="00E94804">
      <w:pPr>
        <w:ind w:firstLine="720"/>
        <w:jc w:val="both"/>
        <w:rPr>
          <w:rFonts w:asciiTheme="majorHAnsi" w:hAnsiTheme="majorHAnsi" w:cs="Calibri"/>
        </w:rPr>
      </w:pPr>
      <w:r w:rsidRPr="00D21E76">
        <w:rPr>
          <w:rFonts w:asciiTheme="majorHAnsi" w:hAnsiTheme="majorHAnsi" w:cs="Calibri"/>
        </w:rPr>
        <w:t xml:space="preserve">Уговорне стране су сагласне да у случају једностраног раскида уговора прималац нема и не може имати никакве трошкове. </w:t>
      </w:r>
    </w:p>
    <w:p w:rsidR="002B5F9C" w:rsidRPr="00D21E76" w:rsidRDefault="002B5F9C" w:rsidP="002B5F9C">
      <w:pPr>
        <w:jc w:val="both"/>
        <w:rPr>
          <w:rFonts w:asciiTheme="majorHAnsi" w:hAnsiTheme="majorHAnsi" w:cs="Calibri"/>
        </w:rPr>
      </w:pPr>
    </w:p>
    <w:p w:rsidR="002B5F9C" w:rsidRPr="00D21E76" w:rsidRDefault="002B5F9C" w:rsidP="00AB06EF">
      <w:pPr>
        <w:jc w:val="center"/>
        <w:rPr>
          <w:rFonts w:asciiTheme="majorHAnsi" w:hAnsiTheme="majorHAnsi" w:cs="Calibri"/>
          <w:b/>
        </w:rPr>
      </w:pPr>
      <w:r w:rsidRPr="00D21E76">
        <w:rPr>
          <w:rFonts w:asciiTheme="majorHAnsi" w:hAnsiTheme="majorHAnsi" w:cs="Calibri"/>
          <w:b/>
        </w:rPr>
        <w:t xml:space="preserve">Члан 9. </w:t>
      </w:r>
    </w:p>
    <w:p w:rsidR="002B5F9C" w:rsidRPr="00D21E76" w:rsidRDefault="002B5F9C" w:rsidP="00E94804">
      <w:pPr>
        <w:ind w:firstLine="720"/>
        <w:jc w:val="both"/>
        <w:rPr>
          <w:rFonts w:asciiTheme="majorHAnsi" w:hAnsiTheme="majorHAnsi" w:cs="Calibri"/>
        </w:rPr>
      </w:pPr>
      <w:r w:rsidRPr="00D21E76">
        <w:rPr>
          <w:rFonts w:asciiTheme="majorHAnsi" w:hAnsiTheme="majorHAnsi" w:cs="Calibri"/>
        </w:rPr>
        <w:t>На односе који нису регулисани овим уговором примењују се одредбе Закона о облигационим односима.</w:t>
      </w:r>
    </w:p>
    <w:p w:rsidR="002B5F9C" w:rsidRPr="00AB06EF" w:rsidRDefault="002B5F9C" w:rsidP="00AB06EF">
      <w:pPr>
        <w:jc w:val="center"/>
        <w:rPr>
          <w:rFonts w:asciiTheme="majorHAnsi" w:hAnsiTheme="majorHAnsi" w:cs="Calibri"/>
          <w:b/>
        </w:rPr>
      </w:pPr>
      <w:r w:rsidRPr="00D21E76">
        <w:rPr>
          <w:rFonts w:asciiTheme="majorHAnsi" w:hAnsiTheme="majorHAnsi" w:cs="Calibri"/>
          <w:b/>
        </w:rPr>
        <w:t>Члан 10.</w:t>
      </w:r>
    </w:p>
    <w:p w:rsidR="00D21E76" w:rsidRPr="00D21E76" w:rsidRDefault="00D21E76" w:rsidP="00E94804">
      <w:pPr>
        <w:ind w:firstLine="720"/>
        <w:jc w:val="both"/>
        <w:rPr>
          <w:rFonts w:asciiTheme="majorHAnsi" w:hAnsiTheme="majorHAnsi" w:cs="Calibri"/>
        </w:rPr>
      </w:pPr>
      <w:r w:rsidRPr="00D21E76">
        <w:rPr>
          <w:rFonts w:asciiTheme="majorHAnsi" w:hAnsiTheme="majorHAnsi" w:cs="Calibri"/>
        </w:rPr>
        <w:t>Евентуалне неспоразуме који проистекну из примене овог уговора уговорне стране ће решавати мирним путем и споразумно, а у супротном спорове ће решавати стварно и месно надлежни суд.</w:t>
      </w:r>
    </w:p>
    <w:p w:rsidR="00D21E76" w:rsidRPr="00D21E76" w:rsidRDefault="00D21E76" w:rsidP="00AB06EF">
      <w:pPr>
        <w:jc w:val="center"/>
        <w:rPr>
          <w:rFonts w:asciiTheme="majorHAnsi" w:hAnsiTheme="majorHAnsi" w:cs="Calibri"/>
          <w:b/>
        </w:rPr>
      </w:pPr>
      <w:r w:rsidRPr="00D21E76">
        <w:rPr>
          <w:rFonts w:asciiTheme="majorHAnsi" w:hAnsiTheme="majorHAnsi" w:cs="Calibri"/>
          <w:b/>
        </w:rPr>
        <w:t>Члан 11.</w:t>
      </w:r>
    </w:p>
    <w:p w:rsidR="00775658" w:rsidRDefault="00D21E76" w:rsidP="00E94804">
      <w:pPr>
        <w:ind w:firstLine="720"/>
        <w:jc w:val="both"/>
        <w:rPr>
          <w:rFonts w:asciiTheme="majorHAnsi" w:hAnsiTheme="majorHAnsi" w:cs="Calibri"/>
        </w:rPr>
      </w:pPr>
      <w:r w:rsidRPr="00D21E76">
        <w:rPr>
          <w:rFonts w:asciiTheme="majorHAnsi" w:hAnsiTheme="majorHAnsi" w:cs="Calibri"/>
        </w:rPr>
        <w:t>Овај уговор је сачињен у 4 (четири) истоветна примерка од којих по 2 (два) припада свакој уговорној страни.</w:t>
      </w:r>
    </w:p>
    <w:p w:rsidR="00E94804" w:rsidRDefault="00E94804" w:rsidP="00E94804">
      <w:pPr>
        <w:ind w:firstLine="720"/>
        <w:jc w:val="both"/>
        <w:rPr>
          <w:rFonts w:asciiTheme="majorHAnsi" w:hAnsiTheme="majorHAnsi" w:cs="Calibri"/>
        </w:rPr>
      </w:pPr>
    </w:p>
    <w:p w:rsidR="00775658" w:rsidRPr="00D21E76" w:rsidRDefault="00775658" w:rsidP="002B5F9C">
      <w:pPr>
        <w:jc w:val="both"/>
        <w:rPr>
          <w:rFonts w:asciiTheme="majorHAnsi" w:hAnsiTheme="majorHAnsi" w:cs="Calibri"/>
        </w:rPr>
      </w:pPr>
    </w:p>
    <w:p w:rsidR="00D21E76" w:rsidRPr="00D21E76" w:rsidRDefault="00D21E76" w:rsidP="002B5F9C">
      <w:pPr>
        <w:jc w:val="both"/>
        <w:rPr>
          <w:rFonts w:asciiTheme="majorHAnsi" w:hAnsiTheme="majorHAnsi" w:cs="Calibri"/>
        </w:rPr>
      </w:pPr>
      <w:r w:rsidRPr="00D21E76">
        <w:rPr>
          <w:rFonts w:asciiTheme="majorHAnsi" w:hAnsiTheme="majorHAnsi" w:cs="Calibri"/>
        </w:rPr>
        <w:tab/>
        <w:t>ЗА УСТУПИОЦА</w:t>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t>ЗА ПРИМАОЦА</w:t>
      </w:r>
    </w:p>
    <w:p w:rsidR="00D21E76" w:rsidRPr="00D21E76" w:rsidRDefault="00D21E76" w:rsidP="002B5F9C">
      <w:pPr>
        <w:jc w:val="both"/>
        <w:rPr>
          <w:rFonts w:asciiTheme="majorHAnsi" w:hAnsiTheme="majorHAnsi" w:cs="Calibri"/>
        </w:rPr>
      </w:pPr>
    </w:p>
    <w:p w:rsidR="00871B43" w:rsidRDefault="00D21E76" w:rsidP="00B82B5D">
      <w:pPr>
        <w:jc w:val="both"/>
        <w:rPr>
          <w:rFonts w:asciiTheme="majorHAnsi" w:hAnsiTheme="majorHAnsi" w:cs="Calibri"/>
        </w:rPr>
      </w:pPr>
      <w:r w:rsidRPr="00D21E76">
        <w:rPr>
          <w:rFonts w:asciiTheme="majorHAnsi" w:hAnsiTheme="majorHAnsi" w:cs="Calibri"/>
        </w:rPr>
        <w:t>_________________________</w:t>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r>
      <w:r w:rsidRPr="00D21E76">
        <w:rPr>
          <w:rFonts w:asciiTheme="majorHAnsi" w:hAnsiTheme="majorHAnsi" w:cs="Calibri"/>
        </w:rPr>
        <w:tab/>
        <w:t>________________________</w:t>
      </w:r>
    </w:p>
    <w:p w:rsidR="00E94804" w:rsidRDefault="00E94804" w:rsidP="00B82B5D">
      <w:pPr>
        <w:jc w:val="both"/>
        <w:rPr>
          <w:rFonts w:asciiTheme="majorHAnsi" w:hAnsiTheme="majorHAnsi" w:cs="Calibri"/>
        </w:rPr>
      </w:pPr>
    </w:p>
    <w:p w:rsidR="00747C30" w:rsidRPr="00D21E76" w:rsidRDefault="00747C30" w:rsidP="00747C30">
      <w:pPr>
        <w:spacing w:after="200" w:line="276" w:lineRule="auto"/>
        <w:jc w:val="both"/>
        <w:rPr>
          <w:rFonts w:asciiTheme="majorHAnsi" w:hAnsiTheme="majorHAnsi"/>
        </w:rPr>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sectPr w:rsidR="00747C30" w:rsidRPr="00D21E76"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D8" w:rsidRDefault="002F7FD8">
      <w:r>
        <w:separator/>
      </w:r>
    </w:p>
  </w:endnote>
  <w:endnote w:type="continuationSeparator" w:id="1">
    <w:p w:rsidR="002F7FD8" w:rsidRDefault="002F7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D8" w:rsidRDefault="002F7FD8">
      <w:r>
        <w:separator/>
      </w:r>
    </w:p>
  </w:footnote>
  <w:footnote w:type="continuationSeparator" w:id="1">
    <w:p w:rsidR="002F7FD8" w:rsidRDefault="002F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5A1772">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7">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9E7615"/>
    <w:multiLevelType w:val="hybridMultilevel"/>
    <w:tmpl w:val="3D0EB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29">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3">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3"/>
  </w:num>
  <w:num w:numId="7">
    <w:abstractNumId w:val="34"/>
  </w:num>
  <w:num w:numId="8">
    <w:abstractNumId w:val="22"/>
  </w:num>
  <w:num w:numId="9">
    <w:abstractNumId w:val="13"/>
  </w:num>
  <w:num w:numId="10">
    <w:abstractNumId w:val="6"/>
  </w:num>
  <w:num w:numId="11">
    <w:abstractNumId w:val="11"/>
  </w:num>
  <w:num w:numId="12">
    <w:abstractNumId w:val="12"/>
  </w:num>
  <w:num w:numId="13">
    <w:abstractNumId w:val="10"/>
  </w:num>
  <w:num w:numId="14">
    <w:abstractNumId w:val="7"/>
  </w:num>
  <w:num w:numId="15">
    <w:abstractNumId w:val="14"/>
  </w:num>
  <w:num w:numId="16">
    <w:abstractNumId w:val="5"/>
  </w:num>
  <w:num w:numId="17">
    <w:abstractNumId w:val="8"/>
  </w:num>
  <w:num w:numId="18">
    <w:abstractNumId w:val="28"/>
  </w:num>
  <w:num w:numId="19">
    <w:abstractNumId w:val="37"/>
  </w:num>
  <w:num w:numId="20">
    <w:abstractNumId w:val="31"/>
  </w:num>
  <w:num w:numId="21">
    <w:abstractNumId w:val="38"/>
  </w:num>
  <w:num w:numId="22">
    <w:abstractNumId w:val="25"/>
  </w:num>
  <w:num w:numId="23">
    <w:abstractNumId w:val="20"/>
  </w:num>
  <w:num w:numId="24">
    <w:abstractNumId w:val="19"/>
  </w:num>
  <w:num w:numId="25">
    <w:abstractNumId w:val="30"/>
  </w:num>
  <w:num w:numId="26">
    <w:abstractNumId w:val="16"/>
  </w:num>
  <w:num w:numId="27">
    <w:abstractNumId w:val="23"/>
  </w:num>
  <w:num w:numId="28">
    <w:abstractNumId w:val="24"/>
  </w:num>
  <w:num w:numId="29">
    <w:abstractNumId w:val="15"/>
  </w:num>
  <w:num w:numId="30">
    <w:abstractNumId w:val="36"/>
  </w:num>
  <w:num w:numId="31">
    <w:abstractNumId w:val="27"/>
  </w:num>
  <w:num w:numId="32">
    <w:abstractNumId w:val="32"/>
  </w:num>
  <w:num w:numId="33">
    <w:abstractNumId w:val="2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attachedTemplate r:id="rId1"/>
  <w:stylePaneFormatFilter w:val="3F01"/>
  <w:defaultTabStop w:val="720"/>
  <w:characterSpacingControl w:val="doNotCompress"/>
  <w:hdrShapeDefaults>
    <o:shapedefaults v:ext="edit" spidmax="12290"/>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99"/>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4E9D"/>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8CB"/>
    <w:rsid w:val="001770AD"/>
    <w:rsid w:val="00177265"/>
    <w:rsid w:val="00177DBB"/>
    <w:rsid w:val="00177E90"/>
    <w:rsid w:val="001815CC"/>
    <w:rsid w:val="00181CC1"/>
    <w:rsid w:val="001822DC"/>
    <w:rsid w:val="00183FB6"/>
    <w:rsid w:val="00184443"/>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06D"/>
    <w:rsid w:val="001F470B"/>
    <w:rsid w:val="001F4D3F"/>
    <w:rsid w:val="001F59F6"/>
    <w:rsid w:val="001F6190"/>
    <w:rsid w:val="001F6BE9"/>
    <w:rsid w:val="002007D3"/>
    <w:rsid w:val="00201494"/>
    <w:rsid w:val="00203B6A"/>
    <w:rsid w:val="00204AE9"/>
    <w:rsid w:val="00205A0E"/>
    <w:rsid w:val="002065BD"/>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13CE"/>
    <w:rsid w:val="002518C0"/>
    <w:rsid w:val="00253B84"/>
    <w:rsid w:val="00254025"/>
    <w:rsid w:val="002543B9"/>
    <w:rsid w:val="002548A9"/>
    <w:rsid w:val="00255B70"/>
    <w:rsid w:val="00256D9E"/>
    <w:rsid w:val="002606CB"/>
    <w:rsid w:val="00262AC4"/>
    <w:rsid w:val="0026585E"/>
    <w:rsid w:val="002677C7"/>
    <w:rsid w:val="00270F79"/>
    <w:rsid w:val="00271A4A"/>
    <w:rsid w:val="00271A71"/>
    <w:rsid w:val="00272543"/>
    <w:rsid w:val="00272E15"/>
    <w:rsid w:val="002731C6"/>
    <w:rsid w:val="00273E62"/>
    <w:rsid w:val="00273EAA"/>
    <w:rsid w:val="00274D06"/>
    <w:rsid w:val="00275883"/>
    <w:rsid w:val="00275ECD"/>
    <w:rsid w:val="00276956"/>
    <w:rsid w:val="00276EC8"/>
    <w:rsid w:val="00277432"/>
    <w:rsid w:val="00277469"/>
    <w:rsid w:val="00277DB3"/>
    <w:rsid w:val="0028038E"/>
    <w:rsid w:val="00284043"/>
    <w:rsid w:val="00284263"/>
    <w:rsid w:val="002843A3"/>
    <w:rsid w:val="0028512D"/>
    <w:rsid w:val="002852DD"/>
    <w:rsid w:val="0028589E"/>
    <w:rsid w:val="0028607A"/>
    <w:rsid w:val="00286146"/>
    <w:rsid w:val="0028788A"/>
    <w:rsid w:val="00287E13"/>
    <w:rsid w:val="002914C1"/>
    <w:rsid w:val="00292123"/>
    <w:rsid w:val="0029281F"/>
    <w:rsid w:val="0029302D"/>
    <w:rsid w:val="00293328"/>
    <w:rsid w:val="00293998"/>
    <w:rsid w:val="00293CE1"/>
    <w:rsid w:val="0029478D"/>
    <w:rsid w:val="0029503B"/>
    <w:rsid w:val="00296898"/>
    <w:rsid w:val="00296A0E"/>
    <w:rsid w:val="002A0057"/>
    <w:rsid w:val="002A0BD2"/>
    <w:rsid w:val="002A1F3C"/>
    <w:rsid w:val="002A1FB7"/>
    <w:rsid w:val="002A244C"/>
    <w:rsid w:val="002A3725"/>
    <w:rsid w:val="002A49B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5F9C"/>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2CA"/>
    <w:rsid w:val="002E3C0E"/>
    <w:rsid w:val="002E3C6B"/>
    <w:rsid w:val="002E4361"/>
    <w:rsid w:val="002E59A4"/>
    <w:rsid w:val="002F00C2"/>
    <w:rsid w:val="002F0C27"/>
    <w:rsid w:val="002F2D68"/>
    <w:rsid w:val="002F4C05"/>
    <w:rsid w:val="002F7FD8"/>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231D"/>
    <w:rsid w:val="00336158"/>
    <w:rsid w:val="003371BD"/>
    <w:rsid w:val="00340614"/>
    <w:rsid w:val="00340AD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638D"/>
    <w:rsid w:val="00386AED"/>
    <w:rsid w:val="0038786A"/>
    <w:rsid w:val="0039191C"/>
    <w:rsid w:val="00393658"/>
    <w:rsid w:val="0039374E"/>
    <w:rsid w:val="00394ED9"/>
    <w:rsid w:val="00395D0A"/>
    <w:rsid w:val="00396736"/>
    <w:rsid w:val="00396A5F"/>
    <w:rsid w:val="00396AC7"/>
    <w:rsid w:val="00396B8D"/>
    <w:rsid w:val="00396F50"/>
    <w:rsid w:val="003A01A8"/>
    <w:rsid w:val="003A07FA"/>
    <w:rsid w:val="003A204F"/>
    <w:rsid w:val="003A5655"/>
    <w:rsid w:val="003A6947"/>
    <w:rsid w:val="003B121F"/>
    <w:rsid w:val="003B1B8C"/>
    <w:rsid w:val="003B32C3"/>
    <w:rsid w:val="003B3948"/>
    <w:rsid w:val="003B499C"/>
    <w:rsid w:val="003B51AB"/>
    <w:rsid w:val="003B747B"/>
    <w:rsid w:val="003C0CBC"/>
    <w:rsid w:val="003C1633"/>
    <w:rsid w:val="003C1F4A"/>
    <w:rsid w:val="003C23E5"/>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9CF"/>
    <w:rsid w:val="003E5FCD"/>
    <w:rsid w:val="003E6811"/>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2122"/>
    <w:rsid w:val="0044486D"/>
    <w:rsid w:val="00444D9A"/>
    <w:rsid w:val="00445664"/>
    <w:rsid w:val="00446252"/>
    <w:rsid w:val="00446375"/>
    <w:rsid w:val="004476E3"/>
    <w:rsid w:val="004500E4"/>
    <w:rsid w:val="00450342"/>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3C94"/>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977"/>
    <w:rsid w:val="00576CAA"/>
    <w:rsid w:val="00576D0B"/>
    <w:rsid w:val="0057789B"/>
    <w:rsid w:val="0058176B"/>
    <w:rsid w:val="00581C06"/>
    <w:rsid w:val="00581D01"/>
    <w:rsid w:val="005834D0"/>
    <w:rsid w:val="00584174"/>
    <w:rsid w:val="005848EA"/>
    <w:rsid w:val="00585961"/>
    <w:rsid w:val="00585A80"/>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1772"/>
    <w:rsid w:val="005A279D"/>
    <w:rsid w:val="005A2C58"/>
    <w:rsid w:val="005A462F"/>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8C0"/>
    <w:rsid w:val="00661C4B"/>
    <w:rsid w:val="0066217D"/>
    <w:rsid w:val="006636B7"/>
    <w:rsid w:val="006636ED"/>
    <w:rsid w:val="00664694"/>
    <w:rsid w:val="006650CF"/>
    <w:rsid w:val="0066520C"/>
    <w:rsid w:val="006652C5"/>
    <w:rsid w:val="006704FF"/>
    <w:rsid w:val="00670778"/>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ACD"/>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BCD"/>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5D0B"/>
    <w:rsid w:val="00746E04"/>
    <w:rsid w:val="00746FA4"/>
    <w:rsid w:val="00747C30"/>
    <w:rsid w:val="00750780"/>
    <w:rsid w:val="00750B86"/>
    <w:rsid w:val="00753B9C"/>
    <w:rsid w:val="00754769"/>
    <w:rsid w:val="00754D8E"/>
    <w:rsid w:val="00754DF7"/>
    <w:rsid w:val="00754EAD"/>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4A78"/>
    <w:rsid w:val="00774AB5"/>
    <w:rsid w:val="007754EC"/>
    <w:rsid w:val="00775658"/>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9B"/>
    <w:rsid w:val="007A3893"/>
    <w:rsid w:val="007A47B0"/>
    <w:rsid w:val="007A6471"/>
    <w:rsid w:val="007B021B"/>
    <w:rsid w:val="007B036F"/>
    <w:rsid w:val="007B05E8"/>
    <w:rsid w:val="007B1EA5"/>
    <w:rsid w:val="007B24F0"/>
    <w:rsid w:val="007B3227"/>
    <w:rsid w:val="007B322A"/>
    <w:rsid w:val="007B3351"/>
    <w:rsid w:val="007B34E1"/>
    <w:rsid w:val="007B3EFA"/>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6F12"/>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7FA"/>
    <w:rsid w:val="00930F20"/>
    <w:rsid w:val="00931E9F"/>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EA1"/>
    <w:rsid w:val="00991662"/>
    <w:rsid w:val="00992BF1"/>
    <w:rsid w:val="009930E0"/>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B7377"/>
    <w:rsid w:val="009C1E92"/>
    <w:rsid w:val="009C2010"/>
    <w:rsid w:val="009C2BA8"/>
    <w:rsid w:val="009C3706"/>
    <w:rsid w:val="009C3A6A"/>
    <w:rsid w:val="009C3CEF"/>
    <w:rsid w:val="009C49F4"/>
    <w:rsid w:val="009C58B0"/>
    <w:rsid w:val="009C59DD"/>
    <w:rsid w:val="009C5E8E"/>
    <w:rsid w:val="009C60BB"/>
    <w:rsid w:val="009C61F0"/>
    <w:rsid w:val="009C7472"/>
    <w:rsid w:val="009D14B8"/>
    <w:rsid w:val="009D2660"/>
    <w:rsid w:val="009D2C3F"/>
    <w:rsid w:val="009D348C"/>
    <w:rsid w:val="009D378C"/>
    <w:rsid w:val="009D58CD"/>
    <w:rsid w:val="009E0E64"/>
    <w:rsid w:val="009E0F50"/>
    <w:rsid w:val="009E1218"/>
    <w:rsid w:val="009E1E51"/>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14C0"/>
    <w:rsid w:val="00A415CE"/>
    <w:rsid w:val="00A415F9"/>
    <w:rsid w:val="00A42CFA"/>
    <w:rsid w:val="00A43097"/>
    <w:rsid w:val="00A43E16"/>
    <w:rsid w:val="00A445F0"/>
    <w:rsid w:val="00A44633"/>
    <w:rsid w:val="00A4594F"/>
    <w:rsid w:val="00A45D86"/>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6EF"/>
    <w:rsid w:val="00AB0871"/>
    <w:rsid w:val="00AB138C"/>
    <w:rsid w:val="00AB17CD"/>
    <w:rsid w:val="00AB320C"/>
    <w:rsid w:val="00AB3C76"/>
    <w:rsid w:val="00AB3CED"/>
    <w:rsid w:val="00AB3E8F"/>
    <w:rsid w:val="00AB55A7"/>
    <w:rsid w:val="00AB7471"/>
    <w:rsid w:val="00AB7EF5"/>
    <w:rsid w:val="00AC09B7"/>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4AF6"/>
    <w:rsid w:val="00AF4C38"/>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CEA"/>
    <w:rsid w:val="00B14349"/>
    <w:rsid w:val="00B149CD"/>
    <w:rsid w:val="00B15D2D"/>
    <w:rsid w:val="00B17092"/>
    <w:rsid w:val="00B17ADB"/>
    <w:rsid w:val="00B20558"/>
    <w:rsid w:val="00B22F36"/>
    <w:rsid w:val="00B2451B"/>
    <w:rsid w:val="00B26FBA"/>
    <w:rsid w:val="00B274BC"/>
    <w:rsid w:val="00B278BF"/>
    <w:rsid w:val="00B30B6D"/>
    <w:rsid w:val="00B31609"/>
    <w:rsid w:val="00B3175A"/>
    <w:rsid w:val="00B317A9"/>
    <w:rsid w:val="00B31E35"/>
    <w:rsid w:val="00B3354D"/>
    <w:rsid w:val="00B34055"/>
    <w:rsid w:val="00B341BA"/>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9CF"/>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37D"/>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D11"/>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42C0"/>
    <w:rsid w:val="00C66497"/>
    <w:rsid w:val="00C67F82"/>
    <w:rsid w:val="00C7017B"/>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ED4"/>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160F0"/>
    <w:rsid w:val="00D20581"/>
    <w:rsid w:val="00D20A23"/>
    <w:rsid w:val="00D20E80"/>
    <w:rsid w:val="00D21C54"/>
    <w:rsid w:val="00D21E76"/>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5AD2"/>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45ED"/>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619"/>
    <w:rsid w:val="00DA789C"/>
    <w:rsid w:val="00DA78B2"/>
    <w:rsid w:val="00DB2448"/>
    <w:rsid w:val="00DB2C74"/>
    <w:rsid w:val="00DB3569"/>
    <w:rsid w:val="00DB3BA3"/>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2C88"/>
    <w:rsid w:val="00E6348E"/>
    <w:rsid w:val="00E64654"/>
    <w:rsid w:val="00E6575B"/>
    <w:rsid w:val="00E65FB6"/>
    <w:rsid w:val="00E6690D"/>
    <w:rsid w:val="00E677A8"/>
    <w:rsid w:val="00E71533"/>
    <w:rsid w:val="00E720EC"/>
    <w:rsid w:val="00E728D9"/>
    <w:rsid w:val="00E73450"/>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9054F"/>
    <w:rsid w:val="00E913CF"/>
    <w:rsid w:val="00E92268"/>
    <w:rsid w:val="00E923A1"/>
    <w:rsid w:val="00E93001"/>
    <w:rsid w:val="00E94804"/>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B10C6"/>
    <w:rsid w:val="00EB3346"/>
    <w:rsid w:val="00EB44DB"/>
    <w:rsid w:val="00EB5633"/>
    <w:rsid w:val="00EB5F1B"/>
    <w:rsid w:val="00EB6DF6"/>
    <w:rsid w:val="00EB763D"/>
    <w:rsid w:val="00EC0BAE"/>
    <w:rsid w:val="00EC0F68"/>
    <w:rsid w:val="00EC1DEC"/>
    <w:rsid w:val="00EC4F63"/>
    <w:rsid w:val="00EC79A6"/>
    <w:rsid w:val="00ED06DC"/>
    <w:rsid w:val="00ED14DB"/>
    <w:rsid w:val="00ED153D"/>
    <w:rsid w:val="00ED24FA"/>
    <w:rsid w:val="00ED2E84"/>
    <w:rsid w:val="00ED3D35"/>
    <w:rsid w:val="00ED3FDD"/>
    <w:rsid w:val="00ED42FB"/>
    <w:rsid w:val="00ED4B88"/>
    <w:rsid w:val="00ED5BEE"/>
    <w:rsid w:val="00ED651D"/>
    <w:rsid w:val="00ED7A38"/>
    <w:rsid w:val="00ED7F16"/>
    <w:rsid w:val="00EE1C9E"/>
    <w:rsid w:val="00EE27C7"/>
    <w:rsid w:val="00EE2C49"/>
    <w:rsid w:val="00EE33AD"/>
    <w:rsid w:val="00EE39D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ADF"/>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F3"/>
    <w:rsid w:val="00F6287C"/>
    <w:rsid w:val="00F654D8"/>
    <w:rsid w:val="00F655A3"/>
    <w:rsid w:val="00F65B2D"/>
    <w:rsid w:val="00F67087"/>
    <w:rsid w:val="00F7130E"/>
    <w:rsid w:val="00F7422A"/>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0ED9"/>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37075020">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ECEC-5D59-4EA2-9533-0E879B1A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14805</TotalTime>
  <Pages>8</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10478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645</cp:revision>
  <cp:lastPrinted>2022-11-17T13:24:00Z</cp:lastPrinted>
  <dcterms:created xsi:type="dcterms:W3CDTF">2017-01-23T08:00:00Z</dcterms:created>
  <dcterms:modified xsi:type="dcterms:W3CDTF">2022-11-17T13:24:00Z</dcterms:modified>
</cp:coreProperties>
</file>