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AF7F88" w:rsidRDefault="00B11CC0" w:rsidP="00BD0D91">
      <w:pPr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Брoj</w:t>
      </w:r>
      <w:r w:rsidR="00860ABC" w:rsidRPr="00AF7F88">
        <w:rPr>
          <w:rStyle w:val="Emphasis"/>
          <w:rFonts w:ascii="Cambria" w:hAnsi="Cambria"/>
          <w:i w:val="0"/>
          <w:color w:val="000000"/>
        </w:rPr>
        <w:t>:</w:t>
      </w:r>
      <w:r w:rsidR="004621F3">
        <w:rPr>
          <w:rStyle w:val="Emphasis"/>
          <w:rFonts w:ascii="Cambria" w:hAnsi="Cambria"/>
          <w:i w:val="0"/>
          <w:color w:val="000000"/>
        </w:rPr>
        <w:t xml:space="preserve"> 5417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Датум: </w:t>
      </w:r>
      <w:r w:rsidR="00E76EBB">
        <w:rPr>
          <w:rStyle w:val="Emphasis"/>
          <w:rFonts w:ascii="Cambria" w:hAnsi="Cambria"/>
          <w:i w:val="0"/>
          <w:color w:val="000000"/>
        </w:rPr>
        <w:t>09.12</w:t>
      </w:r>
      <w:r w:rsidR="00657D7C" w:rsidRPr="00AF7F88">
        <w:rPr>
          <w:rStyle w:val="Emphasis"/>
          <w:rFonts w:ascii="Cambria" w:hAnsi="Cambria"/>
          <w:i w:val="0"/>
          <w:color w:val="000000"/>
        </w:rPr>
        <w:t>.2022</w:t>
      </w:r>
      <w:r w:rsidR="00DA2E17" w:rsidRPr="00AF7F88">
        <w:rPr>
          <w:rStyle w:val="Emphasis"/>
          <w:rFonts w:ascii="Cambria" w:hAnsi="Cambria"/>
          <w:i w:val="0"/>
          <w:color w:val="000000"/>
        </w:rPr>
        <w:t>.</w:t>
      </w:r>
      <w:r w:rsidR="00E2216A">
        <w:rPr>
          <w:rStyle w:val="Emphasis"/>
          <w:rFonts w:ascii="Cambria" w:hAnsi="Cambria"/>
          <w:i w:val="0"/>
          <w:color w:val="000000"/>
        </w:rPr>
        <w:t xml:space="preserve"> 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Pr="00AF7F88" w:rsidRDefault="00633176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На основу члана 27.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AF7F88">
        <w:rPr>
          <w:rStyle w:val="Emphasis"/>
          <w:rFonts w:ascii="Cambria" w:hAnsi="Cambria"/>
          <w:i w:val="0"/>
          <w:color w:val="000000"/>
        </w:rPr>
        <w:t>1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AF7F88">
        <w:rPr>
          <w:rStyle w:val="Emphasis"/>
          <w:rFonts w:ascii="Cambria" w:hAnsi="Cambria"/>
          <w:i w:val="0"/>
          <w:color w:val="000000"/>
        </w:rPr>
        <w:t>Закона о јавним набавкама (''Сл. гласник РС'' бр.</w:t>
      </w:r>
      <w:r w:rsidRPr="00AF7F88">
        <w:rPr>
          <w:rFonts w:ascii="Cambria" w:hAnsi="Cambria"/>
          <w:i/>
        </w:rPr>
        <w:t xml:space="preserve"> 19/2019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),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AF7F88">
        <w:rPr>
          <w:rStyle w:val="Emphasis"/>
          <w:rFonts w:ascii="Cambria" w:hAnsi="Cambria"/>
          <w:i w:val="0"/>
          <w:color w:val="000000"/>
        </w:rPr>
        <w:t>Центра доноси следећу</w:t>
      </w:r>
    </w:p>
    <w:p w:rsidR="00B11CC0" w:rsidRPr="00AF7F88" w:rsidRDefault="00B11CC0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</w:p>
    <w:p w:rsidR="00BD0D91" w:rsidRPr="00AF7F88" w:rsidRDefault="00BD0D91" w:rsidP="00BD0D91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AF7F88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BD0D91" w:rsidRPr="00AF7F88" w:rsidRDefault="00527407" w:rsidP="00BD0D91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О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покретању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поступка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Pr="006A5442" w:rsidRDefault="00BD0D91" w:rsidP="00BD0D91">
      <w:pPr>
        <w:jc w:val="both"/>
        <w:rPr>
          <w:rStyle w:val="Emphasis"/>
          <w:rFonts w:ascii="Cambria" w:hAnsi="Cambria"/>
          <w:i w:val="0"/>
        </w:rPr>
      </w:pPr>
      <w:r w:rsidRPr="00AF7F88">
        <w:rPr>
          <w:rStyle w:val="Emphasis"/>
          <w:rFonts w:ascii="Cambria" w:hAnsi="Cambria"/>
          <w:i w:val="0"/>
          <w:color w:val="000000"/>
        </w:rPr>
        <w:t>ПОКРЕЋЕ СЕ поступак</w:t>
      </w:r>
      <w:r w:rsidR="00E2216A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6C1C2D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услуге</w:t>
      </w:r>
      <w:r w:rsidR="0045733A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AF7F88">
        <w:rPr>
          <w:rStyle w:val="Emphasis"/>
          <w:rFonts w:ascii="Cambria" w:hAnsi="Cambria"/>
          <w:i w:val="0"/>
          <w:color w:val="000000"/>
        </w:rPr>
        <w:t>, редни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број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набавке </w:t>
      </w:r>
      <w:r w:rsidR="00E76EBB">
        <w:rPr>
          <w:rStyle w:val="Emphasis"/>
          <w:rFonts w:ascii="Cambria" w:hAnsi="Cambria"/>
          <w:i w:val="0"/>
        </w:rPr>
        <w:t>47</w:t>
      </w:r>
      <w:r w:rsidRPr="006A5442">
        <w:rPr>
          <w:rStyle w:val="Emphasis"/>
          <w:rFonts w:ascii="Cambria" w:hAnsi="Cambria"/>
          <w:i w:val="0"/>
        </w:rPr>
        <w:t>/</w:t>
      </w:r>
      <w:r w:rsidR="00657D7C" w:rsidRPr="006A5442">
        <w:rPr>
          <w:rStyle w:val="Emphasis"/>
          <w:rFonts w:ascii="Cambria" w:hAnsi="Cambria"/>
          <w:i w:val="0"/>
          <w:lang w:val="sr-Cyrl-CS"/>
        </w:rPr>
        <w:t>22</w:t>
      </w:r>
      <w:r w:rsidRPr="006A5442">
        <w:rPr>
          <w:rStyle w:val="Emphasis"/>
          <w:rFonts w:ascii="Cambria" w:hAnsi="Cambria"/>
          <w:i w:val="0"/>
          <w:lang w:val="sr-Cyrl-CS"/>
        </w:rPr>
        <w:t>(набавке на које се Закон не примењује)</w:t>
      </w:r>
    </w:p>
    <w:p w:rsidR="00B11CC0" w:rsidRPr="006A5442" w:rsidRDefault="0045733A" w:rsidP="00BD0D91">
      <w:pPr>
        <w:jc w:val="both"/>
        <w:rPr>
          <w:rStyle w:val="Emphasis"/>
          <w:rFonts w:ascii="Cambria" w:hAnsi="Cambria"/>
          <w:i w:val="0"/>
        </w:rPr>
      </w:pPr>
      <w:r w:rsidRPr="006A5442">
        <w:rPr>
          <w:rStyle w:val="Emphasis"/>
          <w:rFonts w:ascii="Cambria" w:hAnsi="Cambria"/>
          <w:i w:val="0"/>
        </w:rPr>
        <w:t>Предмет</w:t>
      </w:r>
      <w:r w:rsidR="00527407" w:rsidRPr="006A5442">
        <w:rPr>
          <w:rStyle w:val="Emphasis"/>
          <w:rFonts w:ascii="Cambria" w:hAnsi="Cambria"/>
          <w:i w:val="0"/>
        </w:rPr>
        <w:t xml:space="preserve"> </w:t>
      </w:r>
      <w:r w:rsidRPr="006A5442">
        <w:rPr>
          <w:rStyle w:val="Emphasis"/>
          <w:rFonts w:ascii="Cambria" w:hAnsi="Cambria"/>
          <w:i w:val="0"/>
        </w:rPr>
        <w:t>набавке</w:t>
      </w:r>
      <w:r w:rsidR="00E76EBB">
        <w:rPr>
          <w:rStyle w:val="Emphasis"/>
          <w:rFonts w:ascii="Cambria" w:hAnsi="Cambria"/>
          <w:i w:val="0"/>
        </w:rPr>
        <w:t xml:space="preserve"> услуге</w:t>
      </w:r>
      <w:r w:rsidR="00BD0D91" w:rsidRPr="006A5442">
        <w:rPr>
          <w:rStyle w:val="Emphasis"/>
          <w:rFonts w:ascii="Cambria" w:hAnsi="Cambria"/>
          <w:i w:val="0"/>
          <w:lang w:val="sr-Cyrl-CS"/>
        </w:rPr>
        <w:t>-</w:t>
      </w:r>
      <w:r w:rsidR="006C1C2D">
        <w:rPr>
          <w:rStyle w:val="Emphasis"/>
          <w:rFonts w:ascii="Cambria" w:hAnsi="Cambria"/>
          <w:i w:val="0"/>
          <w:lang w:val="sr-Cyrl-CS"/>
        </w:rPr>
        <w:t xml:space="preserve"> </w:t>
      </w:r>
      <w:r w:rsidR="00321C48">
        <w:rPr>
          <w:rStyle w:val="Emphasis"/>
          <w:rFonts w:ascii="Cambria" w:hAnsi="Cambria"/>
          <w:i w:val="0"/>
          <w:lang w:val="sr-Cyrl-CS"/>
        </w:rPr>
        <w:t>Услуга поправке, повезивања и отклањања недостатака у погледу централе противпожарне заштите (ППЗ) у два објекта Центра за заштиту одојчади, деце и омладине, Београд</w:t>
      </w:r>
    </w:p>
    <w:p w:rsidR="006A5442" w:rsidRPr="00321C48" w:rsidRDefault="00BD0D91" w:rsidP="006A5442">
      <w:pPr>
        <w:spacing w:after="200"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6A5442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 w:rsidR="00527407" w:rsidRPr="006A5442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6A5442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6A5442">
        <w:rPr>
          <w:rFonts w:asciiTheme="majorHAnsi" w:eastAsia="Calibri" w:hAnsiTheme="majorHAnsi"/>
          <w:noProof/>
          <w:spacing w:val="-1"/>
          <w:lang w:val="sr-Cyrl-CS"/>
        </w:rPr>
        <w:t>:</w:t>
      </w:r>
      <w:r w:rsidR="00653059" w:rsidRPr="006A5442">
        <w:rPr>
          <w:rFonts w:asciiTheme="majorHAnsi" w:eastAsia="Calibri" w:hAnsiTheme="majorHAnsi"/>
          <w:noProof/>
          <w:spacing w:val="-1"/>
          <w:lang w:val="sr-Cyrl-CS"/>
        </w:rPr>
        <w:t xml:space="preserve"> </w:t>
      </w:r>
      <w:r w:rsidR="006A5442" w:rsidRPr="006A5442">
        <w:rPr>
          <w:rFonts w:asciiTheme="majorHAnsi" w:hAnsiTheme="majorHAnsi"/>
          <w:shd w:val="clear" w:color="auto" w:fill="FFFFFF"/>
        </w:rPr>
        <w:t>75251110</w:t>
      </w:r>
      <w:r w:rsidR="0082190E" w:rsidRPr="006A5442">
        <w:rPr>
          <w:rFonts w:asciiTheme="majorHAnsi" w:hAnsiTheme="majorHAnsi"/>
          <w:shd w:val="clear" w:color="auto" w:fill="FFFFFF"/>
        </w:rPr>
        <w:t>-</w:t>
      </w:r>
      <w:r w:rsidR="006A5442" w:rsidRPr="006A5442">
        <w:rPr>
          <w:rFonts w:asciiTheme="majorHAnsi" w:hAnsiTheme="majorHAnsi"/>
          <w:shd w:val="clear" w:color="auto" w:fill="FFFFFF"/>
        </w:rPr>
        <w:t>4- Услуге спречавања пожара</w:t>
      </w:r>
      <w:r w:rsidR="00321C48">
        <w:rPr>
          <w:rFonts w:asciiTheme="majorHAnsi" w:hAnsiTheme="majorHAnsi"/>
          <w:shd w:val="clear" w:color="auto" w:fill="FFFFFF"/>
        </w:rPr>
        <w:t>, 50000000-5- Услуге одржавања и поправки</w:t>
      </w:r>
    </w:p>
    <w:p w:rsidR="00E2216A" w:rsidRPr="006A5442" w:rsidRDefault="00BD0D91" w:rsidP="006A5442">
      <w:pPr>
        <w:spacing w:after="200"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shd w:val="clear" w:color="auto" w:fill="FFFFFF"/>
        </w:rPr>
      </w:pPr>
      <w:r w:rsidRPr="00AF7F88">
        <w:rPr>
          <w:rStyle w:val="Emphasis"/>
          <w:rFonts w:ascii="Cambria" w:hAnsi="Cambria"/>
          <w:i w:val="0"/>
        </w:rPr>
        <w:t>Процењена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вредност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набавке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 w:rsidR="00527407">
        <w:rPr>
          <w:rStyle w:val="Emphasis"/>
          <w:rFonts w:ascii="Cambria" w:hAnsi="Cambria"/>
          <w:i w:val="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износи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="00321C48">
        <w:rPr>
          <w:rStyle w:val="Emphasis"/>
          <w:rFonts w:ascii="Cambria" w:hAnsi="Cambria"/>
          <w:i w:val="0"/>
        </w:rPr>
        <w:t>650.000</w:t>
      </w:r>
      <w:r w:rsidR="00E2216A">
        <w:rPr>
          <w:rStyle w:val="Emphasis"/>
          <w:rFonts w:ascii="Cambria" w:hAnsi="Cambria"/>
          <w:i w:val="0"/>
        </w:rPr>
        <w:t>,00</w:t>
      </w:r>
      <w:r w:rsidR="00B558FF">
        <w:rPr>
          <w:rStyle w:val="Emphasis"/>
          <w:rFonts w:ascii="Cambria" w:hAnsi="Cambria"/>
          <w:i w:val="0"/>
        </w:rPr>
        <w:t xml:space="preserve"> динара без урачунатог ПДВ- а, односно </w:t>
      </w:r>
      <w:r w:rsidR="00321C48">
        <w:rPr>
          <w:rStyle w:val="Emphasis"/>
          <w:rFonts w:ascii="Cambria" w:hAnsi="Cambria"/>
          <w:i w:val="0"/>
        </w:rPr>
        <w:t>780</w:t>
      </w:r>
      <w:r w:rsidR="00E2216A">
        <w:rPr>
          <w:rStyle w:val="Emphasis"/>
          <w:rFonts w:ascii="Cambria" w:hAnsi="Cambria"/>
          <w:i w:val="0"/>
        </w:rPr>
        <w:t>.000,00</w:t>
      </w:r>
      <w:r w:rsidR="00B558FF">
        <w:rPr>
          <w:rStyle w:val="Emphasis"/>
          <w:rFonts w:ascii="Cambria" w:hAnsi="Cambria"/>
          <w:i w:val="0"/>
        </w:rPr>
        <w:t xml:space="preserve"> динара са </w:t>
      </w:r>
      <w:r w:rsidR="003A2C31">
        <w:rPr>
          <w:rStyle w:val="Emphasis"/>
          <w:rFonts w:ascii="Cambria" w:hAnsi="Cambria"/>
          <w:i w:val="0"/>
        </w:rPr>
        <w:t xml:space="preserve">урачунатим </w:t>
      </w:r>
      <w:r w:rsidR="00B558FF">
        <w:rPr>
          <w:rStyle w:val="Emphasis"/>
          <w:rFonts w:ascii="Cambria" w:hAnsi="Cambria"/>
          <w:i w:val="0"/>
        </w:rPr>
        <w:t>ПДВ- ом</w:t>
      </w:r>
      <w:r w:rsidR="00E2216A">
        <w:rPr>
          <w:rStyle w:val="Emphasis"/>
          <w:rFonts w:ascii="Cambria" w:hAnsi="Cambria"/>
          <w:i w:val="0"/>
        </w:rPr>
        <w:t>.</w:t>
      </w:r>
    </w:p>
    <w:p w:rsidR="00B11CC0" w:rsidRPr="00321C48" w:rsidRDefault="00492E3C" w:rsidP="00BD0D91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AF7F88">
        <w:rPr>
          <w:rStyle w:val="Emphasis"/>
          <w:rFonts w:ascii="Cambria" w:hAnsi="Cambria"/>
          <w:i w:val="0"/>
          <w:lang w:val="sr-Cyrl-CS"/>
        </w:rPr>
        <w:t>Финансијски кон</w:t>
      </w:r>
      <w:r w:rsidR="00152370" w:rsidRPr="00AF7F88">
        <w:rPr>
          <w:rStyle w:val="Emphasis"/>
          <w:rFonts w:ascii="Cambria" w:hAnsi="Cambria"/>
          <w:i w:val="0"/>
          <w:lang w:val="sr-Cyrl-CS"/>
        </w:rPr>
        <w:t xml:space="preserve">то: </w:t>
      </w:r>
      <w:r w:rsidR="006F5383" w:rsidRPr="00AF7F88">
        <w:rPr>
          <w:rStyle w:val="Emphasis"/>
          <w:rFonts w:ascii="Cambria" w:hAnsi="Cambria"/>
          <w:i w:val="0"/>
        </w:rPr>
        <w:t>42</w:t>
      </w:r>
      <w:r w:rsidR="00321C48">
        <w:rPr>
          <w:rStyle w:val="Emphasis"/>
          <w:rFonts w:ascii="Cambria" w:hAnsi="Cambria"/>
          <w:i w:val="0"/>
        </w:rPr>
        <w:t>5281</w:t>
      </w:r>
    </w:p>
    <w:p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>Критеријум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за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оцењивање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понуда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је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="00527407">
        <w:rPr>
          <w:rStyle w:val="Emphasis"/>
          <w:rFonts w:ascii="Cambria" w:hAnsi="Cambria"/>
          <w:i w:val="0"/>
          <w:color w:val="000000"/>
          <w:lang w:val="sr-Cyrl-CS"/>
        </w:rPr>
        <w:t>економски најповољнија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цена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B11CC0" w:rsidRPr="00AF7F88" w:rsidRDefault="00B11CC0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Оквирни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датуми у којима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ће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се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спроводити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појединачне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фазе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поступка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путем наруџбенице: 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BD0D91" w:rsidP="00C5618F">
            <w:pPr>
              <w:ind w:right="577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1 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F7F88" w:rsidTr="003413CF">
        <w:trPr>
          <w:trHeight w:val="620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0B792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7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одлуке о избору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најповољније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1</w:t>
            </w:r>
            <w:r w:rsidR="00321C4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З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акључење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1 дан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од кад се стекну законски услови   </w:t>
            </w:r>
          </w:p>
        </w:tc>
      </w:tr>
    </w:tbl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8A5669" w:rsidRPr="00AF7F88" w:rsidRDefault="00BD0D91" w:rsidP="008A5669">
      <w:pPr>
        <w:pStyle w:val="Default"/>
        <w:jc w:val="both"/>
        <w:rPr>
          <w:rFonts w:ascii="Cambria" w:hAnsi="Cambria"/>
        </w:rPr>
      </w:pPr>
      <w:r w:rsidRPr="00AF7F88">
        <w:rPr>
          <w:rFonts w:ascii="Cambria" w:hAnsi="Cambria"/>
        </w:rPr>
        <w:t>Набавка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>је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 xml:space="preserve">предвиђена и </w:t>
      </w:r>
      <w:r w:rsidRPr="00AF7F88">
        <w:rPr>
          <w:rFonts w:ascii="Cambria" w:hAnsi="Cambria"/>
          <w:lang w:val="sr-Cyrl-CS"/>
        </w:rPr>
        <w:t xml:space="preserve">у Финансијском плану </w:t>
      </w:r>
      <w:r w:rsidR="00657D7C" w:rsidRPr="00AF7F88">
        <w:rPr>
          <w:rFonts w:ascii="Cambria" w:hAnsi="Cambria"/>
        </w:rPr>
        <w:t>за 2022</w:t>
      </w:r>
      <w:r w:rsidR="00775596" w:rsidRPr="00AF7F88">
        <w:rPr>
          <w:rFonts w:ascii="Cambria" w:hAnsi="Cambria"/>
        </w:rPr>
        <w:t>. годину</w:t>
      </w:r>
      <w:r w:rsidRPr="00AF7F88">
        <w:rPr>
          <w:rFonts w:ascii="Cambria" w:hAnsi="Cambria"/>
        </w:rPr>
        <w:t>, а средства су обезбеђена из више извора финансирања.</w:t>
      </w:r>
    </w:p>
    <w:p w:rsidR="00BD0D91" w:rsidRPr="007D14A3" w:rsidRDefault="008A5669" w:rsidP="00242BA8">
      <w:pPr>
        <w:pStyle w:val="Default"/>
        <w:jc w:val="both"/>
        <w:rPr>
          <w:rFonts w:ascii="Cambria" w:hAnsi="Cambria"/>
          <w:color w:val="auto"/>
        </w:rPr>
      </w:pPr>
      <w:r w:rsidRPr="00AF7F88">
        <w:rPr>
          <w:rFonts w:ascii="Cambria" w:hAnsi="Cambria"/>
        </w:rPr>
        <w:t>Овим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>путем, именује</w:t>
      </w:r>
      <w:r w:rsidRPr="00AF7F88">
        <w:rPr>
          <w:rFonts w:ascii="Cambria" w:hAnsi="Cambria"/>
          <w:lang w:val="sr-Cyrl-CS"/>
        </w:rPr>
        <w:t xml:space="preserve"> се</w:t>
      </w:r>
      <w:r w:rsidR="000B7925">
        <w:rPr>
          <w:rFonts w:ascii="Cambria" w:hAnsi="Cambria"/>
        </w:rPr>
        <w:t xml:space="preserve"> </w:t>
      </w:r>
      <w:r w:rsidR="007D14A3" w:rsidRPr="007D14A3">
        <w:rPr>
          <w:rFonts w:ascii="Cambria" w:hAnsi="Cambria"/>
          <w:color w:val="auto"/>
        </w:rPr>
        <w:t>Ивана Радуловић- Ђурђевић, службеник за јавне набавке</w:t>
      </w:r>
      <w:r w:rsidRPr="007D14A3">
        <w:rPr>
          <w:rFonts w:ascii="Cambria" w:hAnsi="Cambria"/>
          <w:color w:val="auto"/>
        </w:rPr>
        <w:t>, као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лице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које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ће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спровести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предметну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набавку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путем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наруџбенице</w:t>
      </w:r>
      <w:r w:rsidR="00242BA8" w:rsidRPr="007D14A3">
        <w:rPr>
          <w:rFonts w:ascii="Cambria" w:hAnsi="Cambria"/>
          <w:color w:val="auto"/>
        </w:rPr>
        <w:t>.</w:t>
      </w:r>
    </w:p>
    <w:p w:rsidR="00B11CC0" w:rsidRDefault="00B11CC0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E2216A" w:rsidRPr="00AF7F88" w:rsidRDefault="00E2216A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527407" w:rsidRDefault="00527407" w:rsidP="00527407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в.д.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="008A5669" w:rsidRPr="00AF7F88">
        <w:rPr>
          <w:rStyle w:val="Emphasis"/>
          <w:rFonts w:ascii="Cambria" w:hAnsi="Cambria"/>
          <w:i w:val="0"/>
          <w:color w:val="000000"/>
        </w:rPr>
        <w:t>А</w:t>
      </w:r>
      <w:r>
        <w:rPr>
          <w:rStyle w:val="Emphasis"/>
          <w:rFonts w:ascii="Cambria" w:hAnsi="Cambria"/>
          <w:i w:val="0"/>
          <w:color w:val="000000"/>
        </w:rPr>
        <w:t xml:space="preserve">  </w:t>
      </w:r>
      <w:r w:rsidR="00BD0D91" w:rsidRPr="00AF7F88">
        <w:rPr>
          <w:rStyle w:val="Emphasis"/>
          <w:rFonts w:ascii="Cambria" w:hAnsi="Cambria"/>
          <w:i w:val="0"/>
          <w:color w:val="000000"/>
        </w:rPr>
        <w:t>ЦЕНТРА</w:t>
      </w:r>
    </w:p>
    <w:p w:rsidR="00E2216A" w:rsidRPr="00E2216A" w:rsidRDefault="00E2216A" w:rsidP="00527407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</w:p>
    <w:p w:rsidR="00BD0D91" w:rsidRPr="00E2216A" w:rsidRDefault="00AF7F88" w:rsidP="00E2216A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>_________________</w:t>
      </w:r>
      <w:r w:rsidR="008A5669" w:rsidRPr="00AF7F88">
        <w:rPr>
          <w:rStyle w:val="Emphasis"/>
          <w:rFonts w:ascii="Cambria" w:hAnsi="Cambria"/>
          <w:i w:val="0"/>
          <w:color w:val="000000"/>
        </w:rPr>
        <w:t>_____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BD0D91" w:rsidRPr="00AF7F88" w:rsidRDefault="00527407" w:rsidP="00B11CC0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Зоран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Милачић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05" w:rsidRDefault="00622805">
      <w:r>
        <w:separator/>
      </w:r>
    </w:p>
  </w:endnote>
  <w:endnote w:type="continuationSeparator" w:id="1">
    <w:p w:rsidR="00622805" w:rsidRDefault="0062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05" w:rsidRDefault="00622805">
      <w:r>
        <w:separator/>
      </w:r>
    </w:p>
  </w:footnote>
  <w:footnote w:type="continuationSeparator" w:id="1">
    <w:p w:rsidR="00622805" w:rsidRDefault="00622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3957B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25"/>
    <w:rsid w:val="000B79D7"/>
    <w:rsid w:val="000D0EB9"/>
    <w:rsid w:val="000D2AC8"/>
    <w:rsid w:val="000E5137"/>
    <w:rsid w:val="000F41C2"/>
    <w:rsid w:val="00114472"/>
    <w:rsid w:val="00131D25"/>
    <w:rsid w:val="00134DEE"/>
    <w:rsid w:val="001400AC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12E9"/>
    <w:rsid w:val="001A3C8E"/>
    <w:rsid w:val="001C0728"/>
    <w:rsid w:val="001D5614"/>
    <w:rsid w:val="001D6354"/>
    <w:rsid w:val="001E69DD"/>
    <w:rsid w:val="001F169D"/>
    <w:rsid w:val="002112B4"/>
    <w:rsid w:val="00221F42"/>
    <w:rsid w:val="00224292"/>
    <w:rsid w:val="00242BA8"/>
    <w:rsid w:val="00262CE7"/>
    <w:rsid w:val="0026585E"/>
    <w:rsid w:val="002675C0"/>
    <w:rsid w:val="00271A4A"/>
    <w:rsid w:val="00272E15"/>
    <w:rsid w:val="002731C6"/>
    <w:rsid w:val="002877EA"/>
    <w:rsid w:val="002A08C1"/>
    <w:rsid w:val="002A4975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21C48"/>
    <w:rsid w:val="0033214E"/>
    <w:rsid w:val="003413CF"/>
    <w:rsid w:val="0034219B"/>
    <w:rsid w:val="00356EFD"/>
    <w:rsid w:val="00364F3D"/>
    <w:rsid w:val="003843B2"/>
    <w:rsid w:val="0038498D"/>
    <w:rsid w:val="0038516B"/>
    <w:rsid w:val="003957BE"/>
    <w:rsid w:val="003A2C31"/>
    <w:rsid w:val="003C0CBC"/>
    <w:rsid w:val="003D05A2"/>
    <w:rsid w:val="003D48E1"/>
    <w:rsid w:val="003E2B22"/>
    <w:rsid w:val="003E59CF"/>
    <w:rsid w:val="003F2407"/>
    <w:rsid w:val="003F422C"/>
    <w:rsid w:val="003F78F8"/>
    <w:rsid w:val="00403CC5"/>
    <w:rsid w:val="004062D8"/>
    <w:rsid w:val="0040790D"/>
    <w:rsid w:val="0042069D"/>
    <w:rsid w:val="00422691"/>
    <w:rsid w:val="00422C9E"/>
    <w:rsid w:val="00430140"/>
    <w:rsid w:val="00451350"/>
    <w:rsid w:val="004554FC"/>
    <w:rsid w:val="004566D9"/>
    <w:rsid w:val="0045733A"/>
    <w:rsid w:val="004621F3"/>
    <w:rsid w:val="00466F01"/>
    <w:rsid w:val="00470A86"/>
    <w:rsid w:val="00476C03"/>
    <w:rsid w:val="00492E3C"/>
    <w:rsid w:val="00496199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2906"/>
    <w:rsid w:val="005049D8"/>
    <w:rsid w:val="005205C6"/>
    <w:rsid w:val="00526578"/>
    <w:rsid w:val="00527407"/>
    <w:rsid w:val="00574A15"/>
    <w:rsid w:val="00585BE1"/>
    <w:rsid w:val="00590557"/>
    <w:rsid w:val="005917D3"/>
    <w:rsid w:val="005A5559"/>
    <w:rsid w:val="005D50AF"/>
    <w:rsid w:val="005D7D13"/>
    <w:rsid w:val="0060056F"/>
    <w:rsid w:val="00603BCC"/>
    <w:rsid w:val="0060673F"/>
    <w:rsid w:val="006068C2"/>
    <w:rsid w:val="00607CF1"/>
    <w:rsid w:val="00621F53"/>
    <w:rsid w:val="00622805"/>
    <w:rsid w:val="00627071"/>
    <w:rsid w:val="00633176"/>
    <w:rsid w:val="00652EED"/>
    <w:rsid w:val="00653059"/>
    <w:rsid w:val="00657D7C"/>
    <w:rsid w:val="00680FF3"/>
    <w:rsid w:val="00686579"/>
    <w:rsid w:val="00687532"/>
    <w:rsid w:val="00687F6B"/>
    <w:rsid w:val="00692A12"/>
    <w:rsid w:val="006A5442"/>
    <w:rsid w:val="006B5C69"/>
    <w:rsid w:val="006C1C2D"/>
    <w:rsid w:val="006C4A29"/>
    <w:rsid w:val="006D0430"/>
    <w:rsid w:val="006E0001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656A8"/>
    <w:rsid w:val="00774AB5"/>
    <w:rsid w:val="00775596"/>
    <w:rsid w:val="0077633F"/>
    <w:rsid w:val="00776AE6"/>
    <w:rsid w:val="007B24F0"/>
    <w:rsid w:val="007C05E6"/>
    <w:rsid w:val="007C1F68"/>
    <w:rsid w:val="007C49E2"/>
    <w:rsid w:val="007D14A3"/>
    <w:rsid w:val="007D320E"/>
    <w:rsid w:val="007D5E3B"/>
    <w:rsid w:val="007E3E27"/>
    <w:rsid w:val="00802513"/>
    <w:rsid w:val="0082190E"/>
    <w:rsid w:val="00822881"/>
    <w:rsid w:val="00823511"/>
    <w:rsid w:val="00852B7E"/>
    <w:rsid w:val="00860ABC"/>
    <w:rsid w:val="00866C7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878EB"/>
    <w:rsid w:val="00990B7A"/>
    <w:rsid w:val="009A707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E2411"/>
    <w:rsid w:val="00AF4AF6"/>
    <w:rsid w:val="00AF7F88"/>
    <w:rsid w:val="00B10F50"/>
    <w:rsid w:val="00B11CC0"/>
    <w:rsid w:val="00B17A65"/>
    <w:rsid w:val="00B32944"/>
    <w:rsid w:val="00B51745"/>
    <w:rsid w:val="00B558FF"/>
    <w:rsid w:val="00B70A3E"/>
    <w:rsid w:val="00B72054"/>
    <w:rsid w:val="00B7235B"/>
    <w:rsid w:val="00B735A3"/>
    <w:rsid w:val="00B76DC6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150D8"/>
    <w:rsid w:val="00D200AF"/>
    <w:rsid w:val="00D25C85"/>
    <w:rsid w:val="00D26BD2"/>
    <w:rsid w:val="00D303C5"/>
    <w:rsid w:val="00D37A7D"/>
    <w:rsid w:val="00D54043"/>
    <w:rsid w:val="00D60C96"/>
    <w:rsid w:val="00D70F25"/>
    <w:rsid w:val="00D70FF2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D80"/>
    <w:rsid w:val="00E2086F"/>
    <w:rsid w:val="00E2216A"/>
    <w:rsid w:val="00E353A4"/>
    <w:rsid w:val="00E35F92"/>
    <w:rsid w:val="00E459E1"/>
    <w:rsid w:val="00E50E15"/>
    <w:rsid w:val="00E55560"/>
    <w:rsid w:val="00E5591B"/>
    <w:rsid w:val="00E76EBB"/>
    <w:rsid w:val="00E87C75"/>
    <w:rsid w:val="00E94F86"/>
    <w:rsid w:val="00E963D1"/>
    <w:rsid w:val="00EA2769"/>
    <w:rsid w:val="00EA55F6"/>
    <w:rsid w:val="00EC1DEC"/>
    <w:rsid w:val="00EE7952"/>
    <w:rsid w:val="00F0088A"/>
    <w:rsid w:val="00F519DC"/>
    <w:rsid w:val="00F62D8C"/>
    <w:rsid w:val="00F705C4"/>
    <w:rsid w:val="00F80C36"/>
    <w:rsid w:val="00F82D48"/>
    <w:rsid w:val="00F87693"/>
    <w:rsid w:val="00FB71D6"/>
    <w:rsid w:val="00FD064D"/>
    <w:rsid w:val="00FD2B16"/>
    <w:rsid w:val="00FE641E"/>
    <w:rsid w:val="00FF1FF7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8BD7-8403-4821-85CF-D2EEE61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53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1757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20</cp:revision>
  <cp:lastPrinted>2020-06-01T07:32:00Z</cp:lastPrinted>
  <dcterms:created xsi:type="dcterms:W3CDTF">2022-07-27T09:56:00Z</dcterms:created>
  <dcterms:modified xsi:type="dcterms:W3CDTF">2022-12-09T13:51:00Z</dcterms:modified>
</cp:coreProperties>
</file>