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ЦЕНТАР ЗА ЗАШТИТУ ОДОЈЧАДИ, ДЕЦЕ И ОМЛАДИНЕ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ЗВЕЧАНСКА 7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БЕОГРАД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08.03.2023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566/1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 Одлуку о избору Понуђача за све четири партије у оквиру јавне набавке.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ЦЕНТАР ЗА ЗАШТИТУ ОДОЈЧАДИ, ДЕЦЕ И ОМЛАДИНЕ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566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добара- Лекови, санитетски и лабораторијски материјал за потребе Центра за заштиту одојчади, деце и омладине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Ф02-0003369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Лекови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4.900.000,00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Апотекарска установа ИВА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110768910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Војводе Мишића 134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Обреновац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11500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4.409.150,44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5.042.804,36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исправну и прихватљиву понуду, при чему је једини доставио понуду за предметну партију. Наручилац је затражио од Понуђача Дописом, доставу допуне доказа о испуњености критеријума за избор, Понуђач је поступио по Допису и Наручилац је приступио доношењу Одлуке о додели.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Санитетски материјал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1.336.666,00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ФАРМАМЕДИК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100620827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ДАНИЧИЋЕВА, 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 (ПАЛИЛУЛА)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872.832,00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1.064.897,40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исправну, прихватљиву и најповољнију понуду. Наручилац је затражио од Понуђача Дописом, доставу допуне доказа о испуњености критеријума за избор и Дописом, исправку рачунске грешке за изражени износ укупне цене без ПДВ- а, Понуђач је поступио по оба Дописа и Наручилац је приступио доношењу Одлуке о додели.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Тест траке аутоцоде за апарат–ГлуцоСуре-Призма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ПРИЗМА КРАГУЈЕВАЦ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101039540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Кумановска, 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Крагујевац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80.760,00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88.836,00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исправну, прихватљиву и најповољнију понуду. Наручилац је затражио од Понуђача Дописом, доставу допуне доказа о испуњености критеријума за избор, Понуђач је поступио по Допису и Наручилац је приступио доношењу Одлуке о додели.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Лабораторијски потрошни материјал и реагенси за апарат СУПЕР Идцлинцхем Валид фром версион: 2.00 Др. Муллер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СУПЕРЛАБ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Милутина Миланковића,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419.402,00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503.282,40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исправну и прихватљиву понуду, при чему је једини доставио понуду за предметну партију. Наручилац је затражио од Понуђача Дописом, доставу допуне доказа о испуњености критеријума за избор, Понуђач је поступио по Допису и Наручилац је приступио доношењу Одлуке о додели. Имајући у виду да је Понуђач понудио цену која је виша за 89.402,00 динара без ПДВ- а од процењене вредности без ПДВ- а за предметну партију, Наручилац је прихватио понуду Понуђача, сходно члану 146. став 2. Закона о јавним набавкама.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добара- Лекови, санитетски и лабораторијски материјал за потребе Центра за заштиту одојчади, деце и омладине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566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566, 08.02.2023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6.666.666,00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33600000-Фармацеутски производи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добара- Лекови, санитетски и лабораторијски материјал за потребе Центра за заштиту одојчади, деце и омладине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Ф02-0003369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22.02.2023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Стефан Јевтић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Милутин Павловић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Вујић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Снежана Марковић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Радуловић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Тест траке аутоцоде за апарат–ГлуцоСуре-Призма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Лекови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4.900.000,00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Лабораторијски потрошни материјал и реагенси за апарат СУПЕР Идцлинцхем Валид фром версион: 2.00 Др. Муллер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1.336.666,00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22.02.2023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22.02.2023 12:04:04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Лекови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Апотекарска установа ИВА, Војводе Мишића 134, 11500, Обреновац,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19.2.2023. 20:31:49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20.2.2023. 15:32:25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21.2.2023. 11:39:31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ФАРМАМЕДИК ДОО НИШ, ДАНИЧИЋЕВА, 9, 18000, НИШ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22.2.2023. 09:20:10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Тест траке аутоцоде за апарат–ГлуцоСуре-Призма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 ГаленПхарм, Београдска 8, 11080, Земун,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21.2.2023. 12:49:47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ПРИЗМА КРАГУЈЕВАЦ ДОО, Кумановска, 8, 34000, Крагујевац,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21.2.2023. 14:13:57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Лабораторијски потрошни материјал и реагенси за апарат СУПЕР Идцлинцхем Валид фром версион: 2.00 Др. Муллер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П23-33566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18.2.2023. 21:38:40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Лекови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Апотекарска установа ИВА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4409150.44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5042804.36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на рацун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Санитетски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ФАРМАМЕДИК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872832.00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1064897.40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1140627.50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1337860.40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996518.50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1176674.90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уговорене вредности Наручилац ће извршити на основу оригинал фактуре и отпремнице добара, на рачун Испоручиоца, у року од 45 дана од дана достављене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Тест траке аутоцоде за апарат–ГлуцоСуре-Призма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 ГаленПхарм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109164.00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88836.00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Лабораторијски потрошни материјал и реагенси за апарат СУПЕР Идцлинцхем Валид фром версион: 2.00 Др. Муллер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419402.00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503282.40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Лекови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Апотекарска установа ИВА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4409150.44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5042804.36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на рацун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Санитетски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ФАРМАМЕДИК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872832.00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1064897.40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1140627.50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1337860.40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996518.50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1176674.90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уговорене вредности Наручилац ће извршити на основу оригинал фактуре и отпремнице добара, на рачун Испоручиоца, у року од 45 дана од дана достављене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Тест траке аутоцоде за апарат–ГлуцоСуре-Призма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 ГаленПхарм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109164.00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88836.00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Лабораторијски потрошни материјал и реагенси за апарат СУПЕР Идцлинцхем Валид фром версион: 2.00 Др. Муллер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419402.00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503282.40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Лекови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Апотекарска установа ИВА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4.409.150,44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5.042.804,36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доставио исправну и прихватљиву понуду, при чему је једини доставио понуду за предметну партију. Наручилац је затражио од Понуђача Дописом, доставу допуне доказа о испуњености критеријума за избор, Понуђач је поступио по Допису и Наручилац је приступио доношењу Одлуке о додели.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996.518,50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1.176.674,90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понуду, али није доставио економски најповољнију понуду у погледу понуђене цене за предметну партију.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1.140.627,50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1.337.860,40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понуду, али није доставио економски најповољнију понуду у погледу понуђене цене за предметну партију.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ФАРМАМЕДИК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872.832,00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1.064.897,40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исправну, прихватљиву и најповољнију понуду. Наручилац је затражио од Понуђача Дописом, доставу допуне доказа о испуњености критеријума за избор и Дописом, исправку рачунске грешке за изражени износ укупне цене без ПДВ- а, Понуђач је поступио по оба Дописа и Наручилац је приступио доношењу Одлуке о додели.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Тест траке аутоцоде за апарат–ГлуцоСуре-Призма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 ГаленПхарм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99.240,00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109.164,00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понуду, али није доставио економски најповољнију понуду у погледу понуђене цене за предметну партију.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88.836,00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исправну, прихватљиву и најповољнију понуду. Наручилац је затражио од Понуђача Дописом, доставу допуне доказа о испуњености критеријума за избор, Понуђач је поступио по Допису и Наручилац је приступио доношењу Одлуке о додели.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Лабораторијски потрошни материјал и реагенси за апарат СУПЕР Идцлинцхем Валид фром версион: 2.00 Др. Муллер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419.402,00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503.282,40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понуду, при чему је једини доставио понуду за предметну партију. Наручилац је затражио од Понуђача Дописом, доставу допуне доказа о испуњености критеријума за избор, Понуђач је поступио по Допису и Наручилац је приступио доношењу Одлуке о додели. Имајући у виду да је Понуђач понудио цену која је виша за 89.402,00 динара без ПДВ- а од процењене вредности без ПДВ- а за предметну партију, Наручилац је прихватио понуду Понуђача, сходно члану 146. став 2. Закона о јавним набавкама.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Лекови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Апотекарска установа ИВА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4.409.150,44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понуду, при чему је једини доставио понуду за предметну партију. Наручилац је затражио од Понуђача Дописом, доставу допуне доказа о испуњености критеријума за избор, Понуђач је поступио по Допису и Наручилац је приступио доношењу Одлуке о додели.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ФАРМАМЕДИК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872.832,00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996.518,50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1.140.627,50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исправну, прихватљиву и најповољнију понуду. Наручилац је затражио од Понуђача Дописом, доставу допуне доказа о испуњености критеријума за избор и Дописом, исправку рачунске грешке за изражени износ укупне цене без ПДВ- а, Понуђач је поступио по оба Дописа и Наручилац је приступио доношењу Одлуке о додели.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Тест траке аутоцоде за апарат–ГлуцоСуре-Призма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80.760,00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 ГаленПхарм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99.240,00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исправну, прихватљиву и најповољнију понуду. Наручилац је затражио од Понуђача Дописом, доставу допуне доказа о испуњености критеријума за избор, Понуђач је поступио по Допису и Наручилац је приступио доношењу Одлуке о додели.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Лабораторијски потрошни материјал и реагенси за апарат СУПЕР Идцлинцхем Валид фром версион: 2.00 Др. Муллер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419.402,00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понуду, при чему је једини доставио понуду за предметну партију. Наручилац је затражио од Понуђача Дописом, доставу допуне доказа о испуњености критеријума за избор, Понуђач је поступио по Допису и Наручилац је приступио доношењу Одлуке о додели. Имајући у виду да је Понуђач понудио цену која је виша за 89.402,00 динара без ПДВ- а од процењене вредности без ПДВ- а за предметну партију, Наручилац је прихватио понуду Понуђача, сходно члану 146. став 2. Закона о јавним набавкама.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78" w:name="_Hlk32839505_0"/>
      <w:bookmarkStart w:id="79" w:name="2_0"/>
      <w:bookmarkEnd w:id="79"/>
      <w:r>
        <w:rPr>
          <w:rFonts w:ascii="Calibri" w:eastAsia="Calibri" w:hAnsi="Calibri" w:cs="Calibri"/>
          <w:w w:val="100"/>
        </w:rPr>
        <w:t>Наручилац је након прегледања и стручне оцене понуда за све четири партије у оквиру јавне набавке, донео Одлуку о додели Уговора и извршио избор Понуђача.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78"/>
      <w:bookmarkStart w:id="80" w:name="1_0"/>
      <w:bookmarkEnd w:id="8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