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30C" w:rsidRPr="008D7DF2" w:rsidRDefault="0087730C" w:rsidP="0087730C">
      <w:pPr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>:</w:t>
      </w:r>
      <w:r w:rsidR="00F3543A">
        <w:rPr>
          <w:rStyle w:val="Emphasis"/>
          <w:i w:val="0"/>
          <w:color w:val="000000"/>
        </w:rPr>
        <w:t xml:space="preserve"> </w:t>
      </w:r>
      <w:r w:rsidR="00F93FCA">
        <w:rPr>
          <w:rStyle w:val="Emphasis"/>
          <w:i w:val="0"/>
          <w:color w:val="000000"/>
        </w:rPr>
        <w:t>2389</w:t>
      </w:r>
    </w:p>
    <w:p w:rsidR="0087730C" w:rsidRPr="005442D7" w:rsidRDefault="0087730C" w:rsidP="0087730C">
      <w:pPr>
        <w:rPr>
          <w:rStyle w:val="Emphasis"/>
          <w:i w:val="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5442D7" w:rsidRPr="005442D7">
        <w:rPr>
          <w:rStyle w:val="Emphasis"/>
          <w:i w:val="0"/>
        </w:rPr>
        <w:t>3</w:t>
      </w:r>
      <w:r w:rsidR="00F93FCA">
        <w:rPr>
          <w:rStyle w:val="Emphasis"/>
          <w:i w:val="0"/>
        </w:rPr>
        <w:t>1</w:t>
      </w:r>
      <w:r w:rsidRPr="005442D7">
        <w:rPr>
          <w:rStyle w:val="Emphasis"/>
          <w:i w:val="0"/>
        </w:rPr>
        <w:t>.</w:t>
      </w:r>
      <w:r w:rsidR="004E0DEF" w:rsidRPr="005442D7">
        <w:rPr>
          <w:rStyle w:val="Emphasis"/>
          <w:i w:val="0"/>
        </w:rPr>
        <w:t>0</w:t>
      </w:r>
      <w:r w:rsidR="005442D7" w:rsidRPr="005442D7">
        <w:rPr>
          <w:rStyle w:val="Emphasis"/>
          <w:i w:val="0"/>
        </w:rPr>
        <w:t>5</w:t>
      </w:r>
      <w:r w:rsidR="00C16877" w:rsidRPr="005442D7">
        <w:rPr>
          <w:rStyle w:val="Emphasis"/>
          <w:i w:val="0"/>
        </w:rPr>
        <w:t>.202</w:t>
      </w:r>
      <w:r w:rsidR="0021605A" w:rsidRPr="005442D7">
        <w:rPr>
          <w:rStyle w:val="Emphasis"/>
          <w:i w:val="0"/>
        </w:rPr>
        <w:t>3</w:t>
      </w:r>
      <w:r w:rsidRPr="005442D7">
        <w:rPr>
          <w:rStyle w:val="Emphasis"/>
          <w:i w:val="0"/>
        </w:rPr>
        <w:t xml:space="preserve">. </w:t>
      </w:r>
      <w:r w:rsidRPr="005442D7">
        <w:rPr>
          <w:rStyle w:val="Emphasis"/>
          <w:i w:val="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942780" w:rsidRPr="00942780" w:rsidRDefault="00942780" w:rsidP="0087730C">
      <w:pPr>
        <w:jc w:val="both"/>
        <w:rPr>
          <w:rStyle w:val="Emphasis"/>
          <w:i w:val="0"/>
          <w:color w:val="000000"/>
        </w:rPr>
      </w:pPr>
    </w:p>
    <w:p w:rsidR="0087730C" w:rsidRPr="00942780" w:rsidRDefault="00942780" w:rsidP="0087730C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А</w:t>
      </w:r>
    </w:p>
    <w:p w:rsidR="00997E1D" w:rsidRDefault="0021605A" w:rsidP="00997E1D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спровођењу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поступка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набавке</w:t>
      </w:r>
      <w:proofErr w:type="spellEnd"/>
      <w:r w:rsidR="0087730C"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997E1D" w:rsidRDefault="00942780" w:rsidP="00997E1D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у </w:t>
      </w:r>
      <w:proofErr w:type="spellStart"/>
      <w:r>
        <w:rPr>
          <w:rStyle w:val="Emphasis"/>
          <w:i w:val="0"/>
          <w:color w:val="000000"/>
        </w:rPr>
        <w:t>погледу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рока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за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подношење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понуда</w:t>
      </w:r>
      <w:proofErr w:type="spellEnd"/>
    </w:p>
    <w:p w:rsidR="00942780" w:rsidRPr="00942780" w:rsidRDefault="00942780" w:rsidP="00997E1D">
      <w:pPr>
        <w:jc w:val="center"/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="00D250A0">
        <w:rPr>
          <w:rStyle w:val="Emphasis"/>
          <w:i w:val="0"/>
          <w:color w:val="000000"/>
        </w:rPr>
        <w:t>добара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r w:rsidR="005442D7">
        <w:rPr>
          <w:rStyle w:val="Emphasis"/>
          <w:i w:val="0"/>
          <w:color w:val="000000"/>
        </w:rPr>
        <w:t>20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21605A">
        <w:rPr>
          <w:rStyle w:val="Emphasis"/>
          <w:i w:val="0"/>
          <w:color w:val="000000"/>
        </w:rPr>
        <w:t>3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4D2F9A" w:rsidRDefault="0087730C" w:rsidP="0087730C">
      <w:pPr>
        <w:jc w:val="both"/>
        <w:rPr>
          <w:lang w:eastAsia="sr-Cyrl-C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spellStart"/>
      <w:r w:rsidR="008D7DF2">
        <w:rPr>
          <w:spacing w:val="1"/>
          <w:position w:val="-1"/>
        </w:rPr>
        <w:t>Набавка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добара</w:t>
      </w:r>
      <w:proofErr w:type="spellEnd"/>
      <w:r w:rsidR="008D7DF2">
        <w:rPr>
          <w:spacing w:val="1"/>
          <w:position w:val="-1"/>
        </w:rPr>
        <w:t xml:space="preserve"> – </w:t>
      </w:r>
      <w:proofErr w:type="spellStart"/>
      <w:r w:rsidR="008D7DF2">
        <w:rPr>
          <w:spacing w:val="1"/>
          <w:position w:val="-1"/>
        </w:rPr>
        <w:t>Набавка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горива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моторна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возила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путем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дебитне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картице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потребе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Центра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заштиту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одојчади</w:t>
      </w:r>
      <w:proofErr w:type="spellEnd"/>
      <w:r w:rsidR="008D7DF2">
        <w:rPr>
          <w:spacing w:val="1"/>
          <w:position w:val="-1"/>
        </w:rPr>
        <w:t xml:space="preserve">, </w:t>
      </w:r>
      <w:proofErr w:type="spellStart"/>
      <w:r w:rsidR="008D7DF2">
        <w:rPr>
          <w:spacing w:val="1"/>
          <w:position w:val="-1"/>
        </w:rPr>
        <w:t>деце</w:t>
      </w:r>
      <w:proofErr w:type="spellEnd"/>
      <w:r w:rsidR="008D7DF2">
        <w:rPr>
          <w:spacing w:val="1"/>
          <w:position w:val="-1"/>
        </w:rPr>
        <w:t xml:space="preserve"> и </w:t>
      </w:r>
      <w:proofErr w:type="spellStart"/>
      <w:r w:rsidR="008D7DF2">
        <w:rPr>
          <w:spacing w:val="1"/>
          <w:position w:val="-1"/>
        </w:rPr>
        <w:t>омладине</w:t>
      </w:r>
      <w:proofErr w:type="spellEnd"/>
      <w:r w:rsidR="008D7DF2">
        <w:rPr>
          <w:spacing w:val="1"/>
          <w:position w:val="-1"/>
        </w:rPr>
        <w:t xml:space="preserve">, </w:t>
      </w:r>
      <w:proofErr w:type="spellStart"/>
      <w:r w:rsidR="008D7DF2">
        <w:rPr>
          <w:spacing w:val="1"/>
          <w:position w:val="-1"/>
        </w:rPr>
        <w:t>ул</w:t>
      </w:r>
      <w:proofErr w:type="spellEnd"/>
      <w:r w:rsidR="008D7DF2">
        <w:rPr>
          <w:spacing w:val="1"/>
          <w:position w:val="-1"/>
        </w:rPr>
        <w:t xml:space="preserve">. </w:t>
      </w:r>
      <w:proofErr w:type="spellStart"/>
      <w:r w:rsidR="008D7DF2">
        <w:rPr>
          <w:spacing w:val="1"/>
          <w:position w:val="-1"/>
        </w:rPr>
        <w:t>Звечанска</w:t>
      </w:r>
      <w:proofErr w:type="spellEnd"/>
      <w:r w:rsidR="00F93FC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бр</w:t>
      </w:r>
      <w:proofErr w:type="spellEnd"/>
      <w:r w:rsidR="008D7DF2">
        <w:rPr>
          <w:spacing w:val="1"/>
          <w:position w:val="-1"/>
        </w:rPr>
        <w:t xml:space="preserve">. 7, </w:t>
      </w:r>
      <w:proofErr w:type="spellStart"/>
      <w:r w:rsidR="008D7DF2">
        <w:rPr>
          <w:spacing w:val="1"/>
          <w:position w:val="-1"/>
        </w:rPr>
        <w:t>Београд</w:t>
      </w:r>
      <w:proofErr w:type="spellEnd"/>
      <w:r w:rsidR="008D7DF2">
        <w:rPr>
          <w:spacing w:val="1"/>
          <w:position w:val="-1"/>
        </w:rPr>
        <w:t>.</w:t>
      </w:r>
    </w:p>
    <w:p w:rsidR="008D7DF2" w:rsidRPr="00D74638" w:rsidRDefault="0087730C" w:rsidP="008D7DF2">
      <w:pPr>
        <w:jc w:val="both"/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="0021605A">
        <w:rPr>
          <w:shd w:val="clear" w:color="auto" w:fill="FFFFFF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="0021605A">
        <w:rPr>
          <w:shd w:val="clear" w:color="auto" w:fill="FFFFFF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F07B77">
        <w:rPr>
          <w:shd w:val="clear" w:color="auto" w:fill="FFFFFF"/>
        </w:rPr>
        <w:t xml:space="preserve"> </w:t>
      </w:r>
      <w:r w:rsidR="008D7DF2">
        <w:rPr>
          <w:spacing w:val="1"/>
          <w:position w:val="-1"/>
        </w:rPr>
        <w:t xml:space="preserve">09132100 - 4 </w:t>
      </w:r>
      <w:proofErr w:type="spellStart"/>
      <w:r w:rsidR="008D7DF2">
        <w:rPr>
          <w:spacing w:val="1"/>
          <w:position w:val="-1"/>
        </w:rPr>
        <w:t>Безоловни</w:t>
      </w:r>
      <w:proofErr w:type="spellEnd"/>
      <w:r w:rsidR="0021605A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бензин</w:t>
      </w:r>
      <w:proofErr w:type="spellEnd"/>
      <w:r w:rsidR="008D7DF2" w:rsidRPr="00D74638">
        <w:rPr>
          <w:color w:val="333333"/>
          <w:shd w:val="clear" w:color="auto" w:fill="FFFFFF"/>
        </w:rPr>
        <w:t> 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8D7DF2">
        <w:rPr>
          <w:rStyle w:val="Emphasis"/>
          <w:b/>
          <w:i w:val="0"/>
          <w:color w:val="000000"/>
        </w:rPr>
        <w:t>999</w:t>
      </w:r>
      <w:r w:rsidR="008D7DF2">
        <w:rPr>
          <w:rStyle w:val="Emphasis"/>
          <w:b/>
          <w:i w:val="0"/>
          <w:lang w:val="sr-Cyrl-CS"/>
        </w:rPr>
        <w:t>.</w:t>
      </w:r>
      <w:r w:rsidR="008D7DF2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080526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b/>
          <w:i w:val="0"/>
          <w:color w:val="000000"/>
        </w:rPr>
        <w:t>99.999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21605A">
        <w:rPr>
          <w:rStyle w:val="Emphasis"/>
          <w:b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7233A2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26411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="0021605A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="0021605A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B006C3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5A3EE2">
              <w:rPr>
                <w:rStyle w:val="Emphasis"/>
                <w:i w:val="0"/>
              </w:rPr>
              <w:t>1</w:t>
            </w:r>
            <w:r w:rsidR="00082E97">
              <w:rPr>
                <w:rStyle w:val="Emphasis"/>
                <w:i w:val="0"/>
              </w:rPr>
              <w:t>4</w:t>
            </w:r>
            <w:r w:rsidR="0021605A" w:rsidRPr="005A3EE2">
              <w:rPr>
                <w:rStyle w:val="Emphasis"/>
                <w:i w:val="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40238D">
              <w:rPr>
                <w:rStyle w:val="Emphasis"/>
                <w:i w:val="0"/>
                <w:color w:val="000000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40238D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r w:rsidR="00B006C3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21605A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2160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="0021605A">
        <w:t xml:space="preserve"> </w:t>
      </w:r>
      <w:proofErr w:type="spellStart"/>
      <w:r w:rsidRPr="0087730C">
        <w:t>је</w:t>
      </w:r>
      <w:proofErr w:type="spellEnd"/>
      <w:r w:rsidR="0021605A"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21605A">
        <w:t>3</w:t>
      </w:r>
      <w:r w:rsidRPr="0087730C">
        <w:t>.</w:t>
      </w:r>
      <w:r w:rsidR="0021605A"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="0021605A">
        <w:t xml:space="preserve"> </w:t>
      </w:r>
      <w:proofErr w:type="spellStart"/>
      <w:r w:rsidRPr="0087730C">
        <w:t>су</w:t>
      </w:r>
      <w:proofErr w:type="spellEnd"/>
      <w:r w:rsidR="0021605A">
        <w:t xml:space="preserve"> </w:t>
      </w:r>
      <w:proofErr w:type="spellStart"/>
      <w:r w:rsidRPr="0087730C">
        <w:t>обезбеђена</w:t>
      </w:r>
      <w:proofErr w:type="spellEnd"/>
      <w:r w:rsidR="0021605A">
        <w:t xml:space="preserve"> </w:t>
      </w:r>
      <w:proofErr w:type="spellStart"/>
      <w:r w:rsidRPr="0087730C">
        <w:t>из</w:t>
      </w:r>
      <w:proofErr w:type="spellEnd"/>
      <w:r w:rsidR="0021605A">
        <w:t xml:space="preserve"> </w:t>
      </w:r>
      <w:proofErr w:type="spellStart"/>
      <w:r w:rsidRPr="0087730C">
        <w:t>више</w:t>
      </w:r>
      <w:proofErr w:type="spellEnd"/>
      <w:r w:rsidR="0021605A">
        <w:t xml:space="preserve"> </w:t>
      </w:r>
      <w:proofErr w:type="spellStart"/>
      <w:r w:rsidRPr="0087730C">
        <w:t>извора</w:t>
      </w:r>
      <w:proofErr w:type="spellEnd"/>
      <w:r w:rsidR="0021605A"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447C3B" w:rsidRDefault="00447C3B" w:rsidP="00447C3B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:rsidR="00447C3B" w:rsidRDefault="00447C3B" w:rsidP="00447C3B">
      <w:pPr>
        <w:pStyle w:val="Default"/>
        <w:jc w:val="both"/>
        <w:rPr>
          <w:rFonts w:asciiTheme="majorHAnsi" w:hAnsiTheme="majorHAnsi"/>
        </w:rPr>
      </w:pPr>
    </w:p>
    <w:p w:rsidR="00447C3B" w:rsidRPr="00447C3B" w:rsidRDefault="00447C3B" w:rsidP="00447C3B">
      <w:pPr>
        <w:pStyle w:val="Default"/>
        <w:jc w:val="both"/>
        <w:rPr>
          <w:rFonts w:asciiTheme="majorHAnsi" w:hAnsiTheme="majorHAnsi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</w:p>
    <w:p w:rsidR="0087730C" w:rsidRPr="0087730C" w:rsidRDefault="0021605A" w:rsidP="0087730C">
      <w:pPr>
        <w:jc w:val="center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</w:t>
      </w:r>
      <w:r w:rsidR="0087730C"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21605A" w:rsidP="008D7DF2">
      <w:pPr>
        <w:jc w:val="center"/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</w:t>
      </w:r>
      <w:proofErr w:type="spellStart"/>
      <w:r w:rsidR="0087730C" w:rsidRPr="0087730C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863" w:rsidRDefault="00922863">
      <w:r>
        <w:separator/>
      </w:r>
    </w:p>
  </w:endnote>
  <w:endnote w:type="continuationSeparator" w:id="0">
    <w:p w:rsidR="00922863" w:rsidRDefault="0092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863" w:rsidRDefault="00922863">
      <w:r>
        <w:separator/>
      </w:r>
    </w:p>
  </w:footnote>
  <w:footnote w:type="continuationSeparator" w:id="0">
    <w:p w:rsidR="00922863" w:rsidRDefault="0092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38E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02296">
    <w:abstractNumId w:val="16"/>
  </w:num>
  <w:num w:numId="2" w16cid:durableId="1148299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181120">
    <w:abstractNumId w:val="8"/>
  </w:num>
  <w:num w:numId="4" w16cid:durableId="16097748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3754">
    <w:abstractNumId w:val="27"/>
  </w:num>
  <w:num w:numId="6" w16cid:durableId="1036156368">
    <w:abstractNumId w:val="35"/>
  </w:num>
  <w:num w:numId="7" w16cid:durableId="833301528">
    <w:abstractNumId w:val="36"/>
  </w:num>
  <w:num w:numId="8" w16cid:durableId="1002123970">
    <w:abstractNumId w:val="22"/>
  </w:num>
  <w:num w:numId="9" w16cid:durableId="1303385694">
    <w:abstractNumId w:val="12"/>
  </w:num>
  <w:num w:numId="10" w16cid:durableId="1593975029">
    <w:abstractNumId w:val="5"/>
  </w:num>
  <w:num w:numId="11" w16cid:durableId="622884704">
    <w:abstractNumId w:val="10"/>
  </w:num>
  <w:num w:numId="12" w16cid:durableId="1966497745">
    <w:abstractNumId w:val="11"/>
  </w:num>
  <w:num w:numId="13" w16cid:durableId="1905948136">
    <w:abstractNumId w:val="9"/>
  </w:num>
  <w:num w:numId="14" w16cid:durableId="403650020">
    <w:abstractNumId w:val="6"/>
  </w:num>
  <w:num w:numId="15" w16cid:durableId="1412044586">
    <w:abstractNumId w:val="13"/>
  </w:num>
  <w:num w:numId="16" w16cid:durableId="210649747">
    <w:abstractNumId w:val="4"/>
  </w:num>
  <w:num w:numId="17" w16cid:durableId="840315689">
    <w:abstractNumId w:val="7"/>
  </w:num>
  <w:num w:numId="18" w16cid:durableId="579676676">
    <w:abstractNumId w:val="29"/>
  </w:num>
  <w:num w:numId="19" w16cid:durableId="1039404389">
    <w:abstractNumId w:val="40"/>
  </w:num>
  <w:num w:numId="20" w16cid:durableId="1826430992">
    <w:abstractNumId w:val="33"/>
  </w:num>
  <w:num w:numId="21" w16cid:durableId="1305551468">
    <w:abstractNumId w:val="41"/>
  </w:num>
  <w:num w:numId="22" w16cid:durableId="1093815826">
    <w:abstractNumId w:val="26"/>
  </w:num>
  <w:num w:numId="23" w16cid:durableId="1086077202">
    <w:abstractNumId w:val="20"/>
  </w:num>
  <w:num w:numId="24" w16cid:durableId="1173035187">
    <w:abstractNumId w:val="19"/>
  </w:num>
  <w:num w:numId="25" w16cid:durableId="382602775">
    <w:abstractNumId w:val="31"/>
  </w:num>
  <w:num w:numId="26" w16cid:durableId="714427939">
    <w:abstractNumId w:val="15"/>
  </w:num>
  <w:num w:numId="27" w16cid:durableId="1153792376">
    <w:abstractNumId w:val="24"/>
  </w:num>
  <w:num w:numId="28" w16cid:durableId="1239825565">
    <w:abstractNumId w:val="25"/>
  </w:num>
  <w:num w:numId="29" w16cid:durableId="372923293">
    <w:abstractNumId w:val="14"/>
  </w:num>
  <w:num w:numId="30" w16cid:durableId="1452818796">
    <w:abstractNumId w:val="38"/>
  </w:num>
  <w:num w:numId="31" w16cid:durableId="758524558">
    <w:abstractNumId w:val="28"/>
  </w:num>
  <w:num w:numId="32" w16cid:durableId="1739860887">
    <w:abstractNumId w:val="34"/>
  </w:num>
  <w:num w:numId="33" w16cid:durableId="1612010634">
    <w:abstractNumId w:val="21"/>
  </w:num>
  <w:num w:numId="34" w16cid:durableId="12382449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96833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8908103">
    <w:abstractNumId w:val="42"/>
  </w:num>
  <w:num w:numId="37" w16cid:durableId="804395879">
    <w:abstractNumId w:val="39"/>
  </w:num>
  <w:num w:numId="38" w16cid:durableId="1968513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316592">
    <w:abstractNumId w:val="18"/>
  </w:num>
  <w:num w:numId="40" w16cid:durableId="15330700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40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0526"/>
    <w:rsid w:val="00082A7D"/>
    <w:rsid w:val="00082CF7"/>
    <w:rsid w:val="00082E9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54A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05A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36D42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3AF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238D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47C3B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3F88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0DEF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2D7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1C7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3EE2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3F9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56E0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5772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6B08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863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2780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67394"/>
    <w:rsid w:val="00971351"/>
    <w:rsid w:val="00971DF9"/>
    <w:rsid w:val="009721C8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E1D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4A3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3635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6C3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6E43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4DEC"/>
    <w:rsid w:val="00C15B1D"/>
    <w:rsid w:val="00C15B32"/>
    <w:rsid w:val="00C15CD6"/>
    <w:rsid w:val="00C15FB3"/>
    <w:rsid w:val="00C163E4"/>
    <w:rsid w:val="00C16877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D5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0A0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042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49CD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9789E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B77"/>
    <w:rsid w:val="00F07C15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43A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628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3FCA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5B1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2B80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31FDD"/>
  <w15:docId w15:val="{B0437CC3-C609-47B0-B6F7-B298A3E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8C43-3366-4FAA-8617-8CE5A19D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15134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674</cp:revision>
  <cp:lastPrinted>2021-05-25T10:40:00Z</cp:lastPrinted>
  <dcterms:created xsi:type="dcterms:W3CDTF">2017-01-23T08:00:00Z</dcterms:created>
  <dcterms:modified xsi:type="dcterms:W3CDTF">2023-05-31T06:48:00Z</dcterms:modified>
</cp:coreProperties>
</file>