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9FE" w:rsidRPr="00C76CA9" w:rsidRDefault="007D39FE" w:rsidP="007D39FE">
      <w:pPr>
        <w:rPr>
          <w:iCs/>
          <w:color w:val="000000"/>
          <w:lang w:val="sr-Cyrl-RS"/>
        </w:rPr>
      </w:pPr>
      <w:r w:rsidRPr="00374421">
        <w:rPr>
          <w:rFonts w:asciiTheme="majorHAnsi" w:hAnsiTheme="majorHAnsi"/>
          <w:lang w:val="sr-Cyrl-CS"/>
        </w:rPr>
        <w:t>Број:</w:t>
      </w:r>
      <w:r w:rsidR="00C02EE7">
        <w:rPr>
          <w:rFonts w:asciiTheme="majorHAnsi" w:hAnsiTheme="majorHAnsi"/>
        </w:rPr>
        <w:t xml:space="preserve"> </w:t>
      </w:r>
      <w:r w:rsidR="00D65EC5">
        <w:rPr>
          <w:rFonts w:asciiTheme="majorHAnsi" w:hAnsiTheme="majorHAnsi"/>
        </w:rPr>
        <w:t>2381/1-1</w:t>
      </w:r>
    </w:p>
    <w:p w:rsidR="007D39FE"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C02EE7">
        <w:rPr>
          <w:rFonts w:asciiTheme="majorHAnsi" w:hAnsiTheme="majorHAnsi"/>
        </w:rPr>
        <w:t xml:space="preserve"> </w:t>
      </w:r>
      <w:r w:rsidR="00B1278F">
        <w:rPr>
          <w:rFonts w:asciiTheme="majorHAnsi" w:hAnsiTheme="majorHAnsi"/>
        </w:rPr>
        <w:t>09</w:t>
      </w:r>
      <w:r w:rsidR="00F04E6F">
        <w:rPr>
          <w:rFonts w:asciiTheme="majorHAnsi" w:hAnsiTheme="majorHAnsi"/>
        </w:rPr>
        <w:t>.0</w:t>
      </w:r>
      <w:r w:rsidR="00B1278F">
        <w:rPr>
          <w:rFonts w:asciiTheme="majorHAnsi" w:hAnsiTheme="majorHAnsi"/>
        </w:rPr>
        <w:t>6</w:t>
      </w:r>
      <w:r w:rsidR="00F04E6F">
        <w:rPr>
          <w:rFonts w:asciiTheme="majorHAnsi" w:hAnsiTheme="majorHAnsi"/>
        </w:rPr>
        <w:t>.202</w:t>
      </w:r>
      <w:r w:rsidR="00B1278F">
        <w:rPr>
          <w:rFonts w:asciiTheme="majorHAnsi" w:hAnsiTheme="majorHAnsi"/>
        </w:rPr>
        <w:t>3</w:t>
      </w:r>
      <w:r w:rsidR="00F04E6F">
        <w:rPr>
          <w:rFonts w:asciiTheme="majorHAnsi" w:hAnsiTheme="majorHAnsi"/>
        </w:rPr>
        <w:t xml:space="preserve">. </w:t>
      </w:r>
      <w:proofErr w:type="spellStart"/>
      <w:r w:rsidR="00F04E6F">
        <w:rPr>
          <w:rFonts w:asciiTheme="majorHAnsi" w:hAnsiTheme="majorHAnsi"/>
        </w:rPr>
        <w:t>године</w:t>
      </w:r>
      <w:proofErr w:type="spellEnd"/>
    </w:p>
    <w:p w:rsidR="00C76CA9" w:rsidRDefault="00C76CA9" w:rsidP="007D39FE">
      <w:pPr>
        <w:rPr>
          <w:rFonts w:asciiTheme="majorHAnsi" w:hAnsiTheme="majorHAnsi"/>
        </w:rPr>
      </w:pPr>
    </w:p>
    <w:p w:rsidR="00C76CA9" w:rsidRPr="00F04E6F" w:rsidRDefault="00C76CA9" w:rsidP="007D39FE">
      <w:pPr>
        <w:rPr>
          <w:rFonts w:asciiTheme="majorHAnsi" w:hAnsiTheme="majorHAnsi"/>
        </w:rPr>
      </w:pPr>
    </w:p>
    <w:p w:rsidR="007D39FE" w:rsidRDefault="00C76CA9" w:rsidP="00C76CA9">
      <w:pPr>
        <w:spacing w:line="200" w:lineRule="exact"/>
        <w:jc w:val="center"/>
        <w:rPr>
          <w:rFonts w:asciiTheme="majorHAnsi" w:hAnsiTheme="majorHAnsi"/>
          <w:b/>
          <w:bCs/>
          <w:lang w:val="sr-Cyrl-CS"/>
        </w:rPr>
      </w:pPr>
      <w:r w:rsidRPr="00C76CA9">
        <w:rPr>
          <w:rFonts w:asciiTheme="majorHAnsi" w:hAnsiTheme="majorHAnsi"/>
          <w:b/>
          <w:bCs/>
          <w:lang w:val="sr-Cyrl-CS"/>
        </w:rPr>
        <w:t>ПОЗИВ ЗА ПОДНОШЕЊЕ ПОНУДА</w:t>
      </w:r>
    </w:p>
    <w:p w:rsidR="00C76CA9" w:rsidRPr="00C76CA9" w:rsidRDefault="00C76CA9" w:rsidP="00C76CA9">
      <w:pPr>
        <w:spacing w:line="200" w:lineRule="exact"/>
        <w:jc w:val="center"/>
        <w:rPr>
          <w:rFonts w:asciiTheme="majorHAnsi" w:hAnsiTheme="majorHAnsi"/>
          <w:b/>
          <w:bCs/>
          <w:lang w:val="sr-Cyrl-CS"/>
        </w:rPr>
      </w:pPr>
    </w:p>
    <w:p w:rsidR="00B1278F" w:rsidRPr="001F5289" w:rsidRDefault="007D39FE" w:rsidP="00B1278F">
      <w:pPr>
        <w:pStyle w:val="Default"/>
        <w:spacing w:line="276" w:lineRule="auto"/>
        <w:ind w:right="-540"/>
        <w:jc w:val="both"/>
        <w:rPr>
          <w:rFonts w:asciiTheme="majorHAnsi" w:hAnsiTheme="majorHAnsi"/>
        </w:rPr>
      </w:pPr>
      <w:r w:rsidRPr="00374421">
        <w:rPr>
          <w:rFonts w:asciiTheme="majorHAnsi" w:hAnsiTheme="majorHAnsi"/>
          <w:b/>
          <w:spacing w:val="1"/>
          <w:position w:val="-1"/>
          <w:lang w:val="sr-Cyrl-CS"/>
        </w:rPr>
        <w:t xml:space="preserve">ОПИС НАБАВКЕ ПУТЕМ НАРУЏБЕНИЦЕ– </w:t>
      </w:r>
      <w:r w:rsidR="00A408B1" w:rsidRPr="00374421">
        <w:rPr>
          <w:rFonts w:asciiTheme="majorHAnsi" w:eastAsia="TimesNewRomanPSMT" w:hAnsiTheme="majorHAnsi"/>
          <w:lang w:val="sr-Cyrl-CS"/>
        </w:rPr>
        <w:t>Набавка добара–</w:t>
      </w:r>
      <w:r w:rsidR="00C02EE7">
        <w:rPr>
          <w:rFonts w:asciiTheme="majorHAnsi" w:eastAsia="TimesNewRomanPSMT" w:hAnsiTheme="majorHAnsi"/>
        </w:rPr>
        <w:t xml:space="preserve"> </w:t>
      </w:r>
      <w:r w:rsidR="00B1278F">
        <w:rPr>
          <w:rFonts w:asciiTheme="majorHAnsi" w:hAnsiTheme="majorHAnsi"/>
          <w:lang w:val="sr-Cyrl-RS"/>
        </w:rPr>
        <w:t xml:space="preserve">Набавка опреме </w:t>
      </w:r>
      <w:r w:rsidR="00B1278F" w:rsidRPr="001F5289">
        <w:rPr>
          <w:rFonts w:asciiTheme="majorHAnsi" w:hAnsiTheme="majorHAnsi"/>
          <w:lang w:val="sr-Cyrl-RS"/>
        </w:rPr>
        <w:t xml:space="preserve">за РЈ </w:t>
      </w:r>
      <w:r w:rsidR="00B1278F">
        <w:rPr>
          <w:rFonts w:asciiTheme="majorHAnsi" w:hAnsiTheme="majorHAnsi"/>
          <w:lang w:val="sr-Cyrl-RS"/>
        </w:rPr>
        <w:t>„</w:t>
      </w:r>
      <w:r w:rsidR="00B1278F" w:rsidRPr="001F5289">
        <w:rPr>
          <w:rFonts w:asciiTheme="majorHAnsi" w:hAnsiTheme="majorHAnsi"/>
          <w:lang w:val="sr-Cyrl-RS"/>
        </w:rPr>
        <w:t>Прихватилиште за ургентну заштиту деце и омладине од злостављања и занемаривања</w:t>
      </w:r>
      <w:r w:rsidR="00B1278F">
        <w:rPr>
          <w:rFonts w:asciiTheme="majorHAnsi" w:hAnsiTheme="majorHAnsi"/>
          <w:lang w:val="sr-Cyrl-RS"/>
        </w:rPr>
        <w:t>“</w:t>
      </w:r>
      <w:r w:rsidR="00B1278F" w:rsidRPr="001F5289">
        <w:rPr>
          <w:rFonts w:asciiTheme="majorHAnsi" w:hAnsiTheme="majorHAnsi"/>
          <w:lang w:val="sr-Cyrl-RS"/>
        </w:rPr>
        <w:t>, Београд, ул. Браће Јерковић, бр. 119.</w:t>
      </w:r>
    </w:p>
    <w:p w:rsidR="00B1278F" w:rsidRPr="001F5289" w:rsidRDefault="00B1278F" w:rsidP="00B1278F">
      <w:pPr>
        <w:pStyle w:val="Default"/>
        <w:spacing w:line="276" w:lineRule="auto"/>
        <w:ind w:right="-540"/>
        <w:jc w:val="both"/>
        <w:rPr>
          <w:rFonts w:asciiTheme="majorHAnsi" w:hAnsiTheme="majorHAnsi"/>
        </w:rPr>
      </w:pPr>
      <w:r w:rsidRPr="001F5289">
        <w:rPr>
          <w:rFonts w:asciiTheme="majorHAnsi" w:hAnsiTheme="majorHAnsi"/>
          <w:lang w:val="sr-Cyrl-RS"/>
        </w:rPr>
        <w:t>Набавка је подељена у 2 партије:</w:t>
      </w:r>
    </w:p>
    <w:p w:rsidR="00B1278F" w:rsidRPr="001F5289" w:rsidRDefault="00B1278F" w:rsidP="00B1278F">
      <w:pPr>
        <w:pStyle w:val="Default"/>
        <w:numPr>
          <w:ilvl w:val="0"/>
          <w:numId w:val="21"/>
        </w:numPr>
        <w:spacing w:line="276" w:lineRule="auto"/>
        <w:ind w:right="-540"/>
        <w:jc w:val="both"/>
        <w:rPr>
          <w:rFonts w:asciiTheme="majorHAnsi" w:hAnsiTheme="majorHAnsi"/>
          <w:lang w:val="sr-Cyrl-RS"/>
        </w:rPr>
      </w:pPr>
      <w:r w:rsidRPr="001F5289">
        <w:rPr>
          <w:rFonts w:asciiTheme="majorHAnsi" w:hAnsiTheme="majorHAnsi"/>
          <w:lang w:val="sr-Cyrl-RS"/>
        </w:rPr>
        <w:t xml:space="preserve">Партија бр. 1- Набавка намештаја за РЈ </w:t>
      </w:r>
      <w:r>
        <w:rPr>
          <w:rFonts w:asciiTheme="majorHAnsi" w:hAnsiTheme="majorHAnsi"/>
          <w:lang w:val="sr-Cyrl-RS"/>
        </w:rPr>
        <w:t>„</w:t>
      </w:r>
      <w:r w:rsidRPr="001F5289">
        <w:rPr>
          <w:rFonts w:asciiTheme="majorHAnsi" w:hAnsiTheme="majorHAnsi"/>
          <w:lang w:val="sr-Cyrl-RS"/>
        </w:rPr>
        <w:t>Прихватилиште за ургентну заштиту деце и омладине од злостављања и занемаривања</w:t>
      </w:r>
      <w:r>
        <w:rPr>
          <w:rFonts w:asciiTheme="majorHAnsi" w:hAnsiTheme="majorHAnsi"/>
          <w:lang w:val="sr-Cyrl-RS"/>
        </w:rPr>
        <w:t>“</w:t>
      </w:r>
      <w:r w:rsidRPr="001F5289">
        <w:rPr>
          <w:rFonts w:asciiTheme="majorHAnsi" w:hAnsiTheme="majorHAnsi"/>
          <w:lang w:val="sr-Cyrl-RS"/>
        </w:rPr>
        <w:t>, Београд, ул. Браће Јерковић, бр. 119;</w:t>
      </w:r>
    </w:p>
    <w:p w:rsidR="00B1278F" w:rsidRPr="001F5289" w:rsidRDefault="00B1278F" w:rsidP="00B1278F">
      <w:pPr>
        <w:pStyle w:val="Default"/>
        <w:numPr>
          <w:ilvl w:val="0"/>
          <w:numId w:val="21"/>
        </w:numPr>
        <w:spacing w:line="276" w:lineRule="auto"/>
        <w:ind w:right="-540"/>
        <w:jc w:val="both"/>
        <w:rPr>
          <w:rFonts w:asciiTheme="majorHAnsi" w:hAnsiTheme="majorHAnsi"/>
        </w:rPr>
      </w:pPr>
      <w:r w:rsidRPr="001F5289">
        <w:rPr>
          <w:rFonts w:asciiTheme="majorHAnsi" w:hAnsiTheme="majorHAnsi"/>
          <w:lang w:val="sr-Cyrl-RS"/>
        </w:rPr>
        <w:t xml:space="preserve">Партија бр. 2- Набавка </w:t>
      </w:r>
      <w:r>
        <w:rPr>
          <w:rFonts w:asciiTheme="majorHAnsi" w:hAnsiTheme="majorHAnsi"/>
          <w:lang w:val="sr-Cyrl-RS"/>
        </w:rPr>
        <w:t>беле технике</w:t>
      </w:r>
      <w:r w:rsidRPr="001F5289">
        <w:rPr>
          <w:rFonts w:asciiTheme="majorHAnsi" w:hAnsiTheme="majorHAnsi"/>
          <w:lang w:val="sr-Cyrl-RS"/>
        </w:rPr>
        <w:t xml:space="preserve"> за РЈ </w:t>
      </w:r>
      <w:r>
        <w:rPr>
          <w:rFonts w:asciiTheme="majorHAnsi" w:hAnsiTheme="majorHAnsi"/>
          <w:lang w:val="sr-Cyrl-RS"/>
        </w:rPr>
        <w:t>„</w:t>
      </w:r>
      <w:r w:rsidRPr="001F5289">
        <w:rPr>
          <w:rFonts w:asciiTheme="majorHAnsi" w:hAnsiTheme="majorHAnsi"/>
          <w:lang w:val="sr-Cyrl-RS"/>
        </w:rPr>
        <w:t>Прихватилиште за ургентну заштиту деце и омладине од злостављања и занемаривања</w:t>
      </w:r>
      <w:r>
        <w:rPr>
          <w:rFonts w:asciiTheme="majorHAnsi" w:hAnsiTheme="majorHAnsi"/>
          <w:lang w:val="sr-Cyrl-RS"/>
        </w:rPr>
        <w:t>“</w:t>
      </w:r>
      <w:r w:rsidRPr="001F5289">
        <w:rPr>
          <w:rFonts w:asciiTheme="majorHAnsi" w:hAnsiTheme="majorHAnsi"/>
          <w:lang w:val="sr-Cyrl-RS"/>
        </w:rPr>
        <w:t>, Београд, ул. Браће Јерковић, бр. 119.</w:t>
      </w:r>
    </w:p>
    <w:p w:rsidR="00623CDB" w:rsidRPr="00C02EE7" w:rsidRDefault="00623CDB" w:rsidP="00623CDB">
      <w:pPr>
        <w:jc w:val="both"/>
      </w:pPr>
    </w:p>
    <w:p w:rsidR="008E6242" w:rsidRPr="00374421" w:rsidRDefault="008E6242" w:rsidP="007D39FE">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00C02EE7">
              <w:rPr>
                <w:rFonts w:asciiTheme="majorHAnsi" w:hAnsiTheme="majorHAnsi"/>
                <w:b/>
                <w:lang w:val="es-ES"/>
              </w:rPr>
              <w:t xml:space="preserve"> </w:t>
            </w:r>
            <w:proofErr w:type="spellStart"/>
            <w:r w:rsidRPr="00374421">
              <w:rPr>
                <w:rFonts w:asciiTheme="majorHAnsi" w:hAnsiTheme="majorHAnsi"/>
                <w:b/>
                <w:lang w:val="es-ES"/>
              </w:rPr>
              <w:t>за</w:t>
            </w:r>
            <w:proofErr w:type="spellEnd"/>
            <w:r w:rsidR="00C02EE7">
              <w:rPr>
                <w:rFonts w:asciiTheme="majorHAnsi" w:hAnsiTheme="majorHAnsi"/>
                <w:b/>
                <w:lang w:val="es-E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00C02EE7">
              <w:rPr>
                <w:rFonts w:asciiTheme="majorHAnsi" w:hAnsiTheme="majorHAnsi"/>
                <w:b/>
                <w:lang w:val="es-E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7D39FE" w:rsidRPr="00374421" w:rsidRDefault="007D39FE">
            <w:pPr>
              <w:ind w:left="102"/>
              <w:rPr>
                <w:rFonts w:asciiTheme="majorHAnsi" w:hAnsiTheme="majorHAnsi"/>
                <w:lang w:val="sr-Cyrl-CS"/>
              </w:rPr>
            </w:pPr>
          </w:p>
        </w:tc>
      </w:tr>
      <w:tr w:rsidR="007D39FE" w:rsidRPr="00374421"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003E5836">
              <w:rPr>
                <w:rFonts w:asciiTheme="majorHAnsi" w:hAnsiTheme="majorHAnsi"/>
              </w:rPr>
              <w:t xml:space="preserve"> </w:t>
            </w:r>
            <w:proofErr w:type="spellStart"/>
            <w:r w:rsidRPr="00374421">
              <w:rPr>
                <w:rFonts w:asciiTheme="majorHAnsi" w:hAnsiTheme="majorHAnsi"/>
              </w:rPr>
              <w:t>путем</w:t>
            </w:r>
            <w:proofErr w:type="spellEnd"/>
            <w:r w:rsidR="003E5836">
              <w:rPr>
                <w:rFonts w:asciiTheme="majorHAnsi" w:hAnsiTheme="majorHAnsi"/>
              </w:rPr>
              <w:t xml:space="preserve"> </w:t>
            </w:r>
            <w:proofErr w:type="spellStart"/>
            <w:r w:rsidRPr="00374421">
              <w:rPr>
                <w:rFonts w:asciiTheme="majorHAnsi" w:hAnsiTheme="majorHAnsi"/>
              </w:rPr>
              <w:t>наруџбенице</w:t>
            </w:r>
            <w:proofErr w:type="spellEnd"/>
          </w:p>
          <w:p w:rsidR="007D39FE" w:rsidRPr="00B1278F" w:rsidRDefault="004C606D">
            <w:pPr>
              <w:rPr>
                <w:rFonts w:asciiTheme="majorHAnsi" w:hAnsiTheme="majorHAnsi"/>
                <w:color w:val="FF0000"/>
              </w:rPr>
            </w:pPr>
            <w:r w:rsidRPr="00374421">
              <w:rPr>
                <w:rFonts w:asciiTheme="majorHAnsi" w:hAnsiTheme="majorHAnsi"/>
                <w:lang w:val="sr-Cyrl-CS"/>
              </w:rPr>
              <w:t xml:space="preserve">бр. </w:t>
            </w:r>
            <w:r w:rsidR="00B1278F">
              <w:rPr>
                <w:rFonts w:asciiTheme="majorHAnsi" w:hAnsiTheme="majorHAnsi"/>
              </w:rPr>
              <w:t>19</w:t>
            </w:r>
            <w:r w:rsidR="007D39FE" w:rsidRPr="00374421">
              <w:rPr>
                <w:rFonts w:asciiTheme="majorHAnsi" w:hAnsiTheme="majorHAnsi"/>
                <w:b/>
                <w:lang w:val="sr-Cyrl-CS"/>
              </w:rPr>
              <w:t>/</w:t>
            </w:r>
            <w:r w:rsidR="00D74638" w:rsidRPr="00374421">
              <w:rPr>
                <w:rFonts w:asciiTheme="majorHAnsi" w:hAnsiTheme="majorHAnsi"/>
                <w:lang w:val="sr-Cyrl-CS"/>
              </w:rPr>
              <w:t>2</w:t>
            </w:r>
            <w:r w:rsidR="00B1278F">
              <w:rPr>
                <w:rFonts w:asciiTheme="majorHAnsi" w:hAnsiTheme="majorHAnsi"/>
              </w:rPr>
              <w:t>3</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rsidTr="00B1278F">
        <w:trPr>
          <w:trHeight w:hRule="exact" w:val="496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260" w:lineRule="exact"/>
              <w:rPr>
                <w:rFonts w:asciiTheme="majorHAnsi" w:hAnsiTheme="majorHAnsi"/>
                <w:lang w:val="sr-Cyrl-CS"/>
              </w:rPr>
            </w:pPr>
          </w:p>
          <w:p w:rsidR="00B1278F"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00C02EE7">
              <w:rPr>
                <w:rFonts w:asciiTheme="majorHAnsi" w:hAnsiTheme="majorHAnsi"/>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p>
          <w:p w:rsidR="00B1278F" w:rsidRDefault="00B1278F">
            <w:pPr>
              <w:ind w:left="102" w:right="262"/>
              <w:rPr>
                <w:rFonts w:asciiTheme="majorHAnsi" w:hAnsiTheme="majorHAnsi"/>
                <w:lang w:val="sr-Cyrl-CS"/>
              </w:rPr>
            </w:pPr>
          </w:p>
          <w:p w:rsidR="00B1278F" w:rsidRDefault="00B1278F">
            <w:pPr>
              <w:ind w:left="102" w:right="262"/>
              <w:rPr>
                <w:rFonts w:asciiTheme="majorHAnsi" w:hAnsiTheme="majorHAnsi"/>
                <w:lang w:val="sr-Cyrl-CS"/>
              </w:rPr>
            </w:pPr>
          </w:p>
          <w:p w:rsidR="00B1278F" w:rsidRDefault="00B1278F">
            <w:pPr>
              <w:ind w:left="102" w:right="262"/>
              <w:rPr>
                <w:rFonts w:asciiTheme="majorHAnsi" w:hAnsiTheme="majorHAnsi"/>
                <w:lang w:val="sr-Cyrl-CS"/>
              </w:rPr>
            </w:pPr>
          </w:p>
          <w:p w:rsidR="00B1278F" w:rsidRDefault="00B1278F">
            <w:pPr>
              <w:ind w:left="102" w:right="262"/>
              <w:rPr>
                <w:rFonts w:asciiTheme="majorHAnsi" w:hAnsiTheme="majorHAnsi"/>
                <w:lang w:val="sr-Cyrl-CS"/>
              </w:rPr>
            </w:pPr>
          </w:p>
          <w:p w:rsidR="00B1278F" w:rsidRDefault="00B1278F">
            <w:pPr>
              <w:ind w:left="102" w:right="262"/>
              <w:rPr>
                <w:rFonts w:asciiTheme="majorHAnsi" w:hAnsiTheme="majorHAnsi"/>
                <w:lang w:val="sr-Cyrl-CS"/>
              </w:rPr>
            </w:pPr>
          </w:p>
          <w:p w:rsidR="00B1278F" w:rsidRDefault="00B1278F">
            <w:pPr>
              <w:ind w:left="102" w:right="262"/>
              <w:rPr>
                <w:rFonts w:asciiTheme="majorHAnsi" w:hAnsiTheme="majorHAnsi"/>
                <w:lang w:val="sr-Cyrl-CS"/>
              </w:rPr>
            </w:pPr>
          </w:p>
          <w:p w:rsidR="00B1278F" w:rsidRDefault="00B1278F">
            <w:pPr>
              <w:ind w:left="102" w:right="262"/>
              <w:rPr>
                <w:rFonts w:asciiTheme="majorHAnsi" w:hAnsiTheme="majorHAnsi"/>
                <w:lang w:val="sr-Cyrl-CS"/>
              </w:rPr>
            </w:pPr>
          </w:p>
          <w:p w:rsidR="00B1278F" w:rsidRDefault="00B1278F">
            <w:pPr>
              <w:ind w:left="102" w:right="262"/>
              <w:rPr>
                <w:rFonts w:asciiTheme="majorHAnsi" w:hAnsiTheme="majorHAnsi"/>
                <w:lang w:val="sr-Cyrl-CS"/>
              </w:rPr>
            </w:pPr>
          </w:p>
          <w:p w:rsidR="00B1278F" w:rsidRDefault="00B1278F">
            <w:pPr>
              <w:ind w:left="102" w:right="262"/>
              <w:rPr>
                <w:rFonts w:asciiTheme="majorHAnsi" w:hAnsiTheme="majorHAnsi"/>
                <w:lang w:val="sr-Cyrl-CS"/>
              </w:rPr>
            </w:pPr>
          </w:p>
          <w:p w:rsidR="00B1278F" w:rsidRDefault="00B1278F">
            <w:pPr>
              <w:ind w:left="102" w:right="262"/>
              <w:rPr>
                <w:rFonts w:asciiTheme="majorHAnsi" w:hAnsiTheme="majorHAnsi"/>
                <w:lang w:val="sr-Cyrl-CS"/>
              </w:rPr>
            </w:pPr>
          </w:p>
          <w:p w:rsidR="00B1278F" w:rsidRDefault="00B1278F">
            <w:pPr>
              <w:ind w:left="102" w:right="262"/>
              <w:rPr>
                <w:rFonts w:asciiTheme="majorHAnsi" w:hAnsiTheme="majorHAnsi"/>
                <w:lang w:val="sr-Cyrl-CS"/>
              </w:rPr>
            </w:pPr>
          </w:p>
          <w:p w:rsidR="007D39FE" w:rsidRPr="00374421" w:rsidRDefault="007D39FE">
            <w:pPr>
              <w:ind w:left="102" w:right="26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00C02EE7">
              <w:rPr>
                <w:rFonts w:asciiTheme="majorHAnsi" w:hAnsiTheme="majorHAnsi"/>
              </w:rPr>
              <w:t xml:space="preserve"> </w:t>
            </w:r>
            <w:r w:rsidRPr="00374421">
              <w:rPr>
                <w:rFonts w:asciiTheme="majorHAnsi" w:hAnsiTheme="majorHAnsi"/>
                <w:spacing w:val="-1"/>
                <w:lang w:val="sr-Cyrl-CS"/>
              </w:rPr>
              <w:t>и</w:t>
            </w:r>
            <w:r w:rsidRPr="00374421">
              <w:rPr>
                <w:rFonts w:asciiTheme="majorHAnsi" w:hAnsiTheme="majorHAnsi"/>
                <w:lang w:val="sr-Cyrl-CS"/>
              </w:rPr>
              <w:t>з</w:t>
            </w:r>
          </w:p>
          <w:p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00C02EE7">
              <w:rPr>
                <w:rFonts w:asciiTheme="majorHAnsi" w:hAnsiTheme="majorHAnsi"/>
                <w:shd w:val="clear" w:color="auto" w:fill="FFFFFF"/>
              </w:rPr>
              <w:t xml:space="preserve"> </w:t>
            </w:r>
            <w:proofErr w:type="spellStart"/>
            <w:r w:rsidRPr="00374421">
              <w:rPr>
                <w:rFonts w:asciiTheme="majorHAnsi" w:hAnsiTheme="majorHAnsi"/>
                <w:shd w:val="clear" w:color="auto" w:fill="FFFFFF"/>
              </w:rPr>
              <w:t>речника</w:t>
            </w:r>
            <w:proofErr w:type="spellEnd"/>
            <w:r w:rsidR="00C02EE7">
              <w:rPr>
                <w:rFonts w:asciiTheme="majorHAnsi" w:hAnsiTheme="majorHAnsi"/>
                <w:shd w:val="clear" w:color="auto" w:fill="FFFFFF"/>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B1278F" w:rsidRPr="001F5289" w:rsidRDefault="00A408B1" w:rsidP="00B1278F">
            <w:pPr>
              <w:pStyle w:val="Default"/>
              <w:spacing w:line="276" w:lineRule="auto"/>
              <w:ind w:right="-540"/>
              <w:jc w:val="both"/>
              <w:rPr>
                <w:rFonts w:asciiTheme="majorHAnsi" w:hAnsiTheme="majorHAnsi"/>
              </w:rPr>
            </w:pPr>
            <w:r w:rsidRPr="00374421">
              <w:rPr>
                <w:rFonts w:asciiTheme="majorHAnsi" w:eastAsia="TimesNewRomanPSMT" w:hAnsiTheme="majorHAnsi"/>
                <w:lang w:val="sr-Cyrl-CS"/>
              </w:rPr>
              <w:t>Набавка добара–</w:t>
            </w:r>
            <w:r w:rsidR="00C02EE7">
              <w:t xml:space="preserve"> </w:t>
            </w:r>
            <w:r w:rsidR="00B1278F">
              <w:rPr>
                <w:rFonts w:asciiTheme="majorHAnsi" w:hAnsiTheme="majorHAnsi"/>
                <w:lang w:val="sr-Cyrl-RS"/>
              </w:rPr>
              <w:t xml:space="preserve">Набавка опреме </w:t>
            </w:r>
            <w:r w:rsidR="00B1278F" w:rsidRPr="001F5289">
              <w:rPr>
                <w:rFonts w:asciiTheme="majorHAnsi" w:hAnsiTheme="majorHAnsi"/>
                <w:lang w:val="sr-Cyrl-RS"/>
              </w:rPr>
              <w:t xml:space="preserve">за РЈ </w:t>
            </w:r>
            <w:r w:rsidR="00B1278F">
              <w:rPr>
                <w:rFonts w:asciiTheme="majorHAnsi" w:hAnsiTheme="majorHAnsi"/>
                <w:lang w:val="sr-Cyrl-RS"/>
              </w:rPr>
              <w:t>„</w:t>
            </w:r>
            <w:r w:rsidR="00B1278F" w:rsidRPr="001F5289">
              <w:rPr>
                <w:rFonts w:asciiTheme="majorHAnsi" w:hAnsiTheme="majorHAnsi"/>
                <w:lang w:val="sr-Cyrl-RS"/>
              </w:rPr>
              <w:t>Прихватилиште за ургентну заштиту деце и омладине од злостављања и занемаривања</w:t>
            </w:r>
            <w:r w:rsidR="00B1278F">
              <w:rPr>
                <w:rFonts w:asciiTheme="majorHAnsi" w:hAnsiTheme="majorHAnsi"/>
                <w:lang w:val="sr-Cyrl-RS"/>
              </w:rPr>
              <w:t>“</w:t>
            </w:r>
            <w:r w:rsidR="00B1278F" w:rsidRPr="001F5289">
              <w:rPr>
                <w:rFonts w:asciiTheme="majorHAnsi" w:hAnsiTheme="majorHAnsi"/>
                <w:lang w:val="sr-Cyrl-RS"/>
              </w:rPr>
              <w:t>, Београд, ул. Браће Јерковић, бр. 119.</w:t>
            </w:r>
          </w:p>
          <w:p w:rsidR="00B1278F" w:rsidRPr="001F5289" w:rsidRDefault="00B1278F" w:rsidP="00B1278F">
            <w:pPr>
              <w:pStyle w:val="Default"/>
              <w:spacing w:line="276" w:lineRule="auto"/>
              <w:ind w:right="-540"/>
              <w:jc w:val="both"/>
              <w:rPr>
                <w:rFonts w:asciiTheme="majorHAnsi" w:hAnsiTheme="majorHAnsi"/>
              </w:rPr>
            </w:pPr>
            <w:r w:rsidRPr="001F5289">
              <w:rPr>
                <w:rFonts w:asciiTheme="majorHAnsi" w:hAnsiTheme="majorHAnsi"/>
                <w:lang w:val="sr-Cyrl-RS"/>
              </w:rPr>
              <w:t>Набавка је подељена у 2 партије:</w:t>
            </w:r>
          </w:p>
          <w:p w:rsidR="00B1278F" w:rsidRPr="001F5289" w:rsidRDefault="00B1278F" w:rsidP="00B1278F">
            <w:pPr>
              <w:pStyle w:val="Default"/>
              <w:numPr>
                <w:ilvl w:val="0"/>
                <w:numId w:val="21"/>
              </w:numPr>
              <w:spacing w:line="276" w:lineRule="auto"/>
              <w:ind w:right="-540"/>
              <w:jc w:val="both"/>
              <w:rPr>
                <w:rFonts w:asciiTheme="majorHAnsi" w:hAnsiTheme="majorHAnsi"/>
                <w:lang w:val="sr-Cyrl-RS"/>
              </w:rPr>
            </w:pPr>
            <w:r w:rsidRPr="001F5289">
              <w:rPr>
                <w:rFonts w:asciiTheme="majorHAnsi" w:hAnsiTheme="majorHAnsi"/>
                <w:lang w:val="sr-Cyrl-RS"/>
              </w:rPr>
              <w:t xml:space="preserve">Партија бр. 1- Набавка намештаја за РЈ </w:t>
            </w:r>
            <w:r>
              <w:rPr>
                <w:rFonts w:asciiTheme="majorHAnsi" w:hAnsiTheme="majorHAnsi"/>
                <w:lang w:val="sr-Cyrl-RS"/>
              </w:rPr>
              <w:t>„</w:t>
            </w:r>
            <w:r w:rsidRPr="001F5289">
              <w:rPr>
                <w:rFonts w:asciiTheme="majorHAnsi" w:hAnsiTheme="majorHAnsi"/>
                <w:lang w:val="sr-Cyrl-RS"/>
              </w:rPr>
              <w:t>Прихватилиште за ургентну заштиту деце и омладине од злостављања и занемаривања</w:t>
            </w:r>
            <w:r>
              <w:rPr>
                <w:rFonts w:asciiTheme="majorHAnsi" w:hAnsiTheme="majorHAnsi"/>
                <w:lang w:val="sr-Cyrl-RS"/>
              </w:rPr>
              <w:t>“</w:t>
            </w:r>
            <w:r w:rsidRPr="001F5289">
              <w:rPr>
                <w:rFonts w:asciiTheme="majorHAnsi" w:hAnsiTheme="majorHAnsi"/>
                <w:lang w:val="sr-Cyrl-RS"/>
              </w:rPr>
              <w:t>, Београд, ул. Браће Јерковић, бр. 119;</w:t>
            </w:r>
          </w:p>
          <w:p w:rsidR="00B1278F" w:rsidRPr="001F5289" w:rsidRDefault="00B1278F" w:rsidP="00B1278F">
            <w:pPr>
              <w:pStyle w:val="Default"/>
              <w:numPr>
                <w:ilvl w:val="0"/>
                <w:numId w:val="21"/>
              </w:numPr>
              <w:spacing w:line="276" w:lineRule="auto"/>
              <w:ind w:right="-540"/>
              <w:jc w:val="both"/>
              <w:rPr>
                <w:rFonts w:asciiTheme="majorHAnsi" w:hAnsiTheme="majorHAnsi"/>
              </w:rPr>
            </w:pPr>
            <w:r w:rsidRPr="001F5289">
              <w:rPr>
                <w:rFonts w:asciiTheme="majorHAnsi" w:hAnsiTheme="majorHAnsi"/>
                <w:lang w:val="sr-Cyrl-RS"/>
              </w:rPr>
              <w:t xml:space="preserve">Партија бр. 2- Набавка </w:t>
            </w:r>
            <w:r>
              <w:rPr>
                <w:rFonts w:asciiTheme="majorHAnsi" w:hAnsiTheme="majorHAnsi"/>
                <w:lang w:val="sr-Cyrl-RS"/>
              </w:rPr>
              <w:t>беле технике</w:t>
            </w:r>
            <w:r w:rsidRPr="001F5289">
              <w:rPr>
                <w:rFonts w:asciiTheme="majorHAnsi" w:hAnsiTheme="majorHAnsi"/>
                <w:lang w:val="sr-Cyrl-RS"/>
              </w:rPr>
              <w:t xml:space="preserve"> за РЈ </w:t>
            </w:r>
            <w:r>
              <w:rPr>
                <w:rFonts w:asciiTheme="majorHAnsi" w:hAnsiTheme="majorHAnsi"/>
                <w:lang w:val="sr-Cyrl-RS"/>
              </w:rPr>
              <w:t>„</w:t>
            </w:r>
            <w:r w:rsidRPr="001F5289">
              <w:rPr>
                <w:rFonts w:asciiTheme="majorHAnsi" w:hAnsiTheme="majorHAnsi"/>
                <w:lang w:val="sr-Cyrl-RS"/>
              </w:rPr>
              <w:t>Прихватилиште за ургентну заштиту деце и омладине од злостављања и занемаривања</w:t>
            </w:r>
            <w:r>
              <w:rPr>
                <w:rFonts w:asciiTheme="majorHAnsi" w:hAnsiTheme="majorHAnsi"/>
                <w:lang w:val="sr-Cyrl-RS"/>
              </w:rPr>
              <w:t>“</w:t>
            </w:r>
            <w:r w:rsidRPr="001F5289">
              <w:rPr>
                <w:rFonts w:asciiTheme="majorHAnsi" w:hAnsiTheme="majorHAnsi"/>
                <w:lang w:val="sr-Cyrl-RS"/>
              </w:rPr>
              <w:t>, Београд, ул. Браће Јерковић, бр. 119.</w:t>
            </w:r>
          </w:p>
          <w:p w:rsidR="00C02EE7" w:rsidRPr="00C02EE7" w:rsidRDefault="00C02EE7" w:rsidP="00C02EE7">
            <w:pPr>
              <w:jc w:val="both"/>
            </w:pPr>
          </w:p>
          <w:p w:rsidR="005A7BFA" w:rsidRDefault="005A7BFA" w:rsidP="005A7BFA">
            <w:pPr>
              <w:jc w:val="both"/>
              <w:rPr>
                <w:rFonts w:asciiTheme="majorHAnsi" w:eastAsia="TimesNewRomanPSMT" w:hAnsiTheme="majorHAnsi"/>
              </w:rPr>
            </w:pPr>
          </w:p>
          <w:p w:rsidR="00B1278F" w:rsidRDefault="00B1278F" w:rsidP="00B1278F">
            <w:pPr>
              <w:jc w:val="both"/>
              <w:rPr>
                <w:rFonts w:asciiTheme="majorHAnsi" w:hAnsiTheme="majorHAnsi"/>
                <w:shd w:val="clear" w:color="auto" w:fill="FFFFFF"/>
              </w:rPr>
            </w:pPr>
            <w:r>
              <w:rPr>
                <w:rFonts w:asciiTheme="majorHAnsi" w:hAnsiTheme="majorHAnsi"/>
                <w:shd w:val="clear" w:color="auto" w:fill="FFFFFF"/>
              </w:rPr>
              <w:t xml:space="preserve">39100000-3- </w:t>
            </w:r>
            <w:proofErr w:type="spellStart"/>
            <w:r>
              <w:rPr>
                <w:rFonts w:asciiTheme="majorHAnsi" w:hAnsiTheme="majorHAnsi"/>
                <w:shd w:val="clear" w:color="auto" w:fill="FFFFFF"/>
              </w:rPr>
              <w:t>Намештај</w:t>
            </w:r>
            <w:proofErr w:type="spellEnd"/>
            <w:r>
              <w:rPr>
                <w:rFonts w:asciiTheme="majorHAnsi" w:hAnsiTheme="majorHAnsi"/>
                <w:shd w:val="clear" w:color="auto" w:fill="FFFFFF"/>
              </w:rPr>
              <w:t>    </w:t>
            </w:r>
          </w:p>
          <w:p w:rsidR="00B1278F" w:rsidRDefault="00B1278F" w:rsidP="00B1278F">
            <w:pPr>
              <w:jc w:val="both"/>
            </w:pPr>
            <w:r>
              <w:t xml:space="preserve">39713200-5 </w:t>
            </w:r>
            <w:proofErr w:type="spellStart"/>
            <w:r>
              <w:t>Машине</w:t>
            </w:r>
            <w:proofErr w:type="spellEnd"/>
            <w:r>
              <w:t xml:space="preserve"> </w:t>
            </w:r>
            <w:proofErr w:type="spellStart"/>
            <w:r>
              <w:t>за</w:t>
            </w:r>
            <w:proofErr w:type="spellEnd"/>
            <w:r>
              <w:t xml:space="preserve"> </w:t>
            </w:r>
            <w:proofErr w:type="spellStart"/>
            <w:r>
              <w:t>прање</w:t>
            </w:r>
            <w:proofErr w:type="spellEnd"/>
            <w:r>
              <w:t xml:space="preserve"> </w:t>
            </w:r>
            <w:proofErr w:type="spellStart"/>
            <w:r>
              <w:t>веша</w:t>
            </w:r>
            <w:proofErr w:type="spellEnd"/>
            <w:r>
              <w:t xml:space="preserve"> и </w:t>
            </w:r>
            <w:proofErr w:type="spellStart"/>
            <w:r>
              <w:t>машине</w:t>
            </w:r>
            <w:proofErr w:type="spellEnd"/>
            <w:r>
              <w:t xml:space="preserve"> </w:t>
            </w:r>
            <w:proofErr w:type="spellStart"/>
            <w:r>
              <w:t>за</w:t>
            </w:r>
            <w:proofErr w:type="spellEnd"/>
            <w:r>
              <w:t xml:space="preserve"> </w:t>
            </w:r>
            <w:proofErr w:type="spellStart"/>
            <w:r>
              <w:t>сушење</w:t>
            </w:r>
            <w:proofErr w:type="spellEnd"/>
            <w:r>
              <w:t xml:space="preserve"> </w:t>
            </w:r>
            <w:proofErr w:type="spellStart"/>
            <w:r>
              <w:t>веша</w:t>
            </w:r>
            <w:proofErr w:type="spellEnd"/>
          </w:p>
          <w:p w:rsidR="00B1278F" w:rsidRPr="001F5289" w:rsidRDefault="00B1278F" w:rsidP="00B1278F">
            <w:pPr>
              <w:jc w:val="both"/>
              <w:rPr>
                <w:rFonts w:asciiTheme="majorHAnsi" w:hAnsiTheme="majorHAnsi" w:cs="Tahoma"/>
                <w:color w:val="333333"/>
                <w:sz w:val="13"/>
                <w:szCs w:val="13"/>
                <w:shd w:val="clear" w:color="auto" w:fill="FFFFFF"/>
                <w:lang w:val="sr-Cyrl-RS"/>
              </w:rPr>
            </w:pPr>
          </w:p>
          <w:p w:rsidR="00623CDB" w:rsidRPr="00374421" w:rsidRDefault="00623CDB" w:rsidP="00B1278F">
            <w:pPr>
              <w:jc w:val="both"/>
              <w:rPr>
                <w:rFonts w:asciiTheme="majorHAnsi" w:hAnsiTheme="majorHAnsi"/>
                <w:lang w:val="sr-Cyrl-CS"/>
              </w:rPr>
            </w:pPr>
          </w:p>
        </w:tc>
      </w:tr>
    </w:tbl>
    <w:p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120" w:lineRule="exact"/>
              <w:rPr>
                <w:rFonts w:asciiTheme="majorHAnsi" w:hAnsiTheme="majorHAnsi"/>
                <w:lang w:val="sr-Cyrl-CS"/>
              </w:rPr>
            </w:pPr>
          </w:p>
          <w:p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најповољнија</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понуда</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која</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се</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одређује</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основу</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једног</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следећих</w:t>
            </w:r>
            <w:proofErr w:type="spellEnd"/>
            <w:r w:rsidR="00C02EE7">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7D39FE" w:rsidRPr="00374421" w:rsidRDefault="007D39FE">
            <w:pPr>
              <w:jc w:val="both"/>
              <w:rPr>
                <w:rStyle w:val="Emphasis"/>
                <w:rFonts w:asciiTheme="majorHAnsi" w:hAnsiTheme="majorHAnsi"/>
                <w:i w:val="0"/>
                <w:color w:val="000000"/>
                <w:lang w:val="sr-Cyrl-CS"/>
              </w:rPr>
            </w:pPr>
          </w:p>
          <w:p w:rsidR="007D39FE" w:rsidRPr="00374421" w:rsidRDefault="007D39FE">
            <w:pPr>
              <w:ind w:left="102"/>
              <w:rPr>
                <w:rFonts w:asciiTheme="majorHAnsi" w:hAnsiTheme="majorHAnsi"/>
                <w:i/>
              </w:rPr>
            </w:pPr>
          </w:p>
        </w:tc>
      </w:tr>
    </w:tbl>
    <w:p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rsidTr="00B1278F">
        <w:trPr>
          <w:trHeight w:hRule="exact" w:val="9196"/>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B1278F" w:rsidRPr="009820AC" w:rsidRDefault="007D39FE" w:rsidP="00B1278F">
            <w:pPr>
              <w:jc w:val="both"/>
              <w:rPr>
                <w:iCs/>
              </w:rPr>
            </w:pPr>
            <w:r w:rsidRPr="00F04E6F">
              <w:rPr>
                <w:rFonts w:asciiTheme="majorHAnsi" w:hAnsiTheme="majorHAnsi"/>
                <w:iCs/>
                <w:lang w:val="sr-Cyrl-CS"/>
              </w:rPr>
              <w:t>Понуђач понуду подноси путем поште</w:t>
            </w:r>
            <w:r w:rsidR="00B1278F">
              <w:rPr>
                <w:iCs/>
              </w:rPr>
              <w:t xml:space="preserve">, </w:t>
            </w:r>
            <w:r w:rsidR="00B1278F" w:rsidRPr="009820AC">
              <w:rPr>
                <w:iCs/>
                <w:lang w:val="sr-Cyrl-CS"/>
              </w:rPr>
              <w:t xml:space="preserve">електронске поште или </w:t>
            </w:r>
            <w:proofErr w:type="spellStart"/>
            <w:r w:rsidR="00B1278F" w:rsidRPr="009820AC">
              <w:rPr>
                <w:iCs/>
              </w:rPr>
              <w:t>непосредном</w:t>
            </w:r>
            <w:proofErr w:type="spellEnd"/>
            <w:r w:rsidR="00B1278F" w:rsidRPr="009820AC">
              <w:rPr>
                <w:iCs/>
              </w:rPr>
              <w:t xml:space="preserve"> </w:t>
            </w:r>
            <w:proofErr w:type="spellStart"/>
            <w:r w:rsidR="00B1278F" w:rsidRPr="009820AC">
              <w:rPr>
                <w:iCs/>
              </w:rPr>
              <w:t>предајом</w:t>
            </w:r>
            <w:proofErr w:type="spellEnd"/>
            <w:r w:rsidR="00B1278F" w:rsidRPr="009820AC">
              <w:rPr>
                <w:iCs/>
              </w:rPr>
              <w:t xml:space="preserve"> у </w:t>
            </w:r>
            <w:proofErr w:type="spellStart"/>
            <w:r w:rsidR="00B1278F" w:rsidRPr="009820AC">
              <w:rPr>
                <w:iCs/>
              </w:rPr>
              <w:t>седишту</w:t>
            </w:r>
            <w:proofErr w:type="spellEnd"/>
            <w:r w:rsidR="00B1278F" w:rsidRPr="009820AC">
              <w:rPr>
                <w:iCs/>
              </w:rPr>
              <w:t xml:space="preserve"> </w:t>
            </w:r>
            <w:proofErr w:type="spellStart"/>
            <w:r w:rsidR="00B1278F" w:rsidRPr="009820AC">
              <w:rPr>
                <w:iCs/>
              </w:rPr>
              <w:t>Центра</w:t>
            </w:r>
            <w:proofErr w:type="spellEnd"/>
            <w:r w:rsidR="00B1278F" w:rsidRPr="009820AC">
              <w:rPr>
                <w:iCs/>
              </w:rPr>
              <w:t xml:space="preserve"> </w:t>
            </w:r>
            <w:proofErr w:type="spellStart"/>
            <w:r w:rsidR="00B1278F" w:rsidRPr="009820AC">
              <w:rPr>
                <w:iCs/>
              </w:rPr>
              <w:t>на</w:t>
            </w:r>
            <w:proofErr w:type="spellEnd"/>
            <w:r w:rsidR="00B1278F" w:rsidRPr="009820AC">
              <w:rPr>
                <w:iCs/>
              </w:rPr>
              <w:t xml:space="preserve"> </w:t>
            </w:r>
            <w:proofErr w:type="spellStart"/>
            <w:r w:rsidR="00B1278F" w:rsidRPr="009820AC">
              <w:rPr>
                <w:iCs/>
              </w:rPr>
              <w:t>адреси</w:t>
            </w:r>
            <w:proofErr w:type="spellEnd"/>
            <w:r w:rsidR="00B1278F" w:rsidRPr="009820AC">
              <w:rPr>
                <w:iCs/>
              </w:rPr>
              <w:t xml:space="preserve"> </w:t>
            </w:r>
            <w:proofErr w:type="spellStart"/>
            <w:r w:rsidR="00B1278F" w:rsidRPr="009820AC">
              <w:rPr>
                <w:iCs/>
              </w:rPr>
              <w:t>ул</w:t>
            </w:r>
            <w:proofErr w:type="spellEnd"/>
            <w:r w:rsidR="00B1278F" w:rsidRPr="009820AC">
              <w:rPr>
                <w:iCs/>
              </w:rPr>
              <w:t xml:space="preserve">. </w:t>
            </w:r>
            <w:proofErr w:type="spellStart"/>
            <w:r w:rsidR="00B1278F" w:rsidRPr="009820AC">
              <w:rPr>
                <w:iCs/>
              </w:rPr>
              <w:t>Звечанска</w:t>
            </w:r>
            <w:proofErr w:type="spellEnd"/>
            <w:r w:rsidR="00B1278F" w:rsidRPr="009820AC">
              <w:rPr>
                <w:iCs/>
              </w:rPr>
              <w:t xml:space="preserve"> </w:t>
            </w:r>
            <w:proofErr w:type="spellStart"/>
            <w:r w:rsidR="00B1278F" w:rsidRPr="009820AC">
              <w:rPr>
                <w:iCs/>
              </w:rPr>
              <w:t>бр</w:t>
            </w:r>
            <w:proofErr w:type="spellEnd"/>
            <w:r w:rsidR="00B1278F" w:rsidRPr="009820AC">
              <w:rPr>
                <w:iCs/>
              </w:rPr>
              <w:t xml:space="preserve">. 7, </w:t>
            </w:r>
            <w:proofErr w:type="spellStart"/>
            <w:r w:rsidR="00B1278F" w:rsidRPr="009820AC">
              <w:rPr>
                <w:iCs/>
              </w:rPr>
              <w:t>Београд</w:t>
            </w:r>
            <w:proofErr w:type="spellEnd"/>
            <w:r w:rsidR="00B1278F" w:rsidRPr="009820AC">
              <w:rPr>
                <w:iCs/>
              </w:rPr>
              <w:t>.</w:t>
            </w:r>
          </w:p>
          <w:p w:rsidR="007D39FE" w:rsidRPr="00B1278F" w:rsidRDefault="00B1278F">
            <w:pPr>
              <w:jc w:val="both"/>
              <w:rPr>
                <w:iCs/>
                <w:lang w:val="sr-Cyrl-CS"/>
              </w:rPr>
            </w:pPr>
            <w:r w:rsidRPr="009820AC">
              <w:rPr>
                <w:iCs/>
                <w:lang w:val="sr-Cyrl-CS"/>
              </w:rPr>
              <w:t>Понуде се достављају у писаном облику на српском језику у затвореној коверти или кутији,</w:t>
            </w:r>
            <w:r>
              <w:rPr>
                <w:iCs/>
                <w:lang w:val="sr-Cyrl-CS"/>
              </w:rPr>
              <w:t xml:space="preserve"> </w:t>
            </w:r>
            <w:r w:rsidRPr="009820AC">
              <w:rPr>
                <w:iCs/>
                <w:lang w:val="sr-Cyrl-CS"/>
              </w:rPr>
              <w:t>затворене на начин да се приликом отварања понуде може са сигурношћу утврдити да се први пут отвара</w:t>
            </w:r>
            <w:r>
              <w:rPr>
                <w:iCs/>
                <w:lang w:val="sr-Cyrl-CS"/>
              </w:rPr>
              <w:t xml:space="preserve">, </w:t>
            </w:r>
            <w:r>
              <w:rPr>
                <w:iCs/>
                <w:lang w:val="sr-Cyrl-RS"/>
              </w:rPr>
              <w:t xml:space="preserve">уколико се подносе </w:t>
            </w:r>
            <w:r w:rsidRPr="009820AC">
              <w:rPr>
                <w:iCs/>
                <w:lang w:val="sr-Cyrl-CS"/>
              </w:rPr>
              <w:t>путем поште</w:t>
            </w:r>
            <w:r>
              <w:rPr>
                <w:iCs/>
                <w:lang w:val="sr-Cyrl-CS"/>
              </w:rPr>
              <w:t xml:space="preserve"> </w:t>
            </w:r>
            <w:r w:rsidRPr="009820AC">
              <w:rPr>
                <w:iCs/>
                <w:lang w:val="sr-Cyrl-CS"/>
              </w:rPr>
              <w:t xml:space="preserve">или </w:t>
            </w:r>
            <w:proofErr w:type="spellStart"/>
            <w:r w:rsidRPr="009820AC">
              <w:rPr>
                <w:iCs/>
              </w:rPr>
              <w:t>непосредном</w:t>
            </w:r>
            <w:proofErr w:type="spellEnd"/>
            <w:r w:rsidRPr="009820AC">
              <w:rPr>
                <w:iCs/>
              </w:rPr>
              <w:t xml:space="preserve"> </w:t>
            </w:r>
            <w:proofErr w:type="spellStart"/>
            <w:r w:rsidRPr="009820AC">
              <w:rPr>
                <w:iCs/>
              </w:rPr>
              <w:t>предајом</w:t>
            </w:r>
            <w:proofErr w:type="spellEnd"/>
            <w:r w:rsidRPr="009820AC">
              <w:rPr>
                <w:iCs/>
                <w:lang w:val="sr-Cyrl-CS"/>
              </w:rPr>
              <w:t>.</w:t>
            </w:r>
          </w:p>
          <w:p w:rsidR="007D39FE" w:rsidRPr="00F04E6F" w:rsidRDefault="007D39FE">
            <w:pPr>
              <w:jc w:val="both"/>
              <w:rPr>
                <w:rFonts w:asciiTheme="majorHAnsi" w:hAnsiTheme="majorHAnsi"/>
                <w:iCs/>
                <w:lang w:val="sr-Cyrl-CS"/>
              </w:rPr>
            </w:pPr>
            <w:r w:rsidRPr="00F04E6F">
              <w:rPr>
                <w:rFonts w:asciiTheme="majorHAnsi" w:hAnsiTheme="majorHAnsi"/>
                <w:iCs/>
                <w:lang w:val="sr-Cyrl-CS"/>
              </w:rPr>
              <w:t>Понуђач понуду подноси тако да иста буде примљена од стране наручиоца до</w:t>
            </w:r>
            <w:r w:rsidR="00F04E6F" w:rsidRPr="00F04E6F">
              <w:rPr>
                <w:rFonts w:asciiTheme="majorHAnsi" w:hAnsiTheme="majorHAnsi"/>
                <w:iCs/>
                <w:lang w:val="sr-Cyrl-CS"/>
              </w:rPr>
              <w:t xml:space="preserve"> </w:t>
            </w:r>
            <w:r w:rsidR="00F04E6F" w:rsidRPr="00F04E6F">
              <w:rPr>
                <w:rFonts w:asciiTheme="majorHAnsi" w:hAnsiTheme="majorHAnsi"/>
                <w:b/>
                <w:iCs/>
              </w:rPr>
              <w:t>1</w:t>
            </w:r>
            <w:r w:rsidR="00B1278F">
              <w:rPr>
                <w:rFonts w:asciiTheme="majorHAnsi" w:hAnsiTheme="majorHAnsi"/>
                <w:b/>
                <w:iCs/>
              </w:rPr>
              <w:t>3</w:t>
            </w:r>
            <w:r w:rsidR="008E6242" w:rsidRPr="00F04E6F">
              <w:rPr>
                <w:rFonts w:asciiTheme="majorHAnsi" w:hAnsiTheme="majorHAnsi"/>
                <w:b/>
                <w:iCs/>
                <w:lang w:val="sr-Cyrl-CS"/>
              </w:rPr>
              <w:t>.0</w:t>
            </w:r>
            <w:r w:rsidR="00B1278F">
              <w:rPr>
                <w:rFonts w:asciiTheme="majorHAnsi" w:hAnsiTheme="majorHAnsi"/>
                <w:b/>
                <w:iCs/>
              </w:rPr>
              <w:t>6</w:t>
            </w:r>
            <w:r w:rsidR="009D51B6" w:rsidRPr="00F04E6F">
              <w:rPr>
                <w:rFonts w:asciiTheme="majorHAnsi" w:hAnsiTheme="majorHAnsi"/>
                <w:b/>
                <w:iCs/>
                <w:lang w:val="sr-Cyrl-CS"/>
              </w:rPr>
              <w:t>.202</w:t>
            </w:r>
            <w:r w:rsidR="00B1278F">
              <w:rPr>
                <w:rFonts w:asciiTheme="majorHAnsi" w:hAnsiTheme="majorHAnsi"/>
                <w:b/>
                <w:iCs/>
              </w:rPr>
              <w:t>3</w:t>
            </w:r>
            <w:r w:rsidR="009D51B6" w:rsidRPr="00F04E6F">
              <w:rPr>
                <w:rFonts w:asciiTheme="majorHAnsi" w:hAnsiTheme="majorHAnsi"/>
                <w:iCs/>
                <w:lang w:val="sr-Cyrl-CS"/>
              </w:rPr>
              <w:t>.</w:t>
            </w:r>
            <w:r w:rsidR="00F04E6F" w:rsidRPr="00F04E6F">
              <w:rPr>
                <w:rFonts w:asciiTheme="majorHAnsi" w:hAnsiTheme="majorHAnsi"/>
                <w:b/>
                <w:iCs/>
                <w:lang w:val="sr-Cyrl-CS"/>
              </w:rPr>
              <w:t xml:space="preserve"> године до 1</w:t>
            </w:r>
            <w:r w:rsidR="00B1278F">
              <w:rPr>
                <w:rFonts w:asciiTheme="majorHAnsi" w:hAnsiTheme="majorHAnsi"/>
                <w:b/>
                <w:iCs/>
              </w:rPr>
              <w:t>1</w:t>
            </w:r>
            <w:r w:rsidRPr="00F04E6F">
              <w:rPr>
                <w:rFonts w:asciiTheme="majorHAnsi" w:hAnsiTheme="majorHAnsi"/>
                <w:b/>
                <w:iCs/>
                <w:lang w:val="sr-Cyrl-CS"/>
              </w:rPr>
              <w:t>:00 часова</w:t>
            </w:r>
            <w:r w:rsidRPr="00F04E6F">
              <w:rPr>
                <w:rFonts w:asciiTheme="majorHAnsi" w:hAnsiTheme="majorHAnsi"/>
                <w:iCs/>
                <w:lang w:val="sr-Cyrl-CS"/>
              </w:rPr>
              <w:t>.</w:t>
            </w:r>
          </w:p>
          <w:p w:rsidR="007D39FE" w:rsidRPr="00F04E6F" w:rsidRDefault="007D39FE">
            <w:pPr>
              <w:jc w:val="both"/>
              <w:rPr>
                <w:rFonts w:asciiTheme="majorHAnsi" w:hAnsiTheme="majorHAnsi"/>
                <w:iCs/>
                <w:lang w:val="sr-Cyrl-CS"/>
              </w:rPr>
            </w:pPr>
            <w:r w:rsidRPr="00F04E6F">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F04E6F" w:rsidRDefault="007D39FE">
            <w:pPr>
              <w:jc w:val="both"/>
              <w:rPr>
                <w:rFonts w:asciiTheme="majorHAnsi" w:hAnsiTheme="majorHAnsi"/>
                <w:iCs/>
              </w:rPr>
            </w:pPr>
            <w:r w:rsidRPr="00F04E6F">
              <w:rPr>
                <w:rFonts w:asciiTheme="majorHAnsi" w:hAnsiTheme="majorHAnsi"/>
                <w:iCs/>
                <w:lang w:val="sr-Cyrl-CS"/>
              </w:rPr>
              <w:t>Понуде се достављају на адресу: Центра за заштиту одојчади,  деце и ом</w:t>
            </w:r>
            <w:r w:rsidR="008E6242" w:rsidRPr="00F04E6F">
              <w:rPr>
                <w:rFonts w:asciiTheme="majorHAnsi" w:hAnsiTheme="majorHAnsi"/>
                <w:iCs/>
                <w:lang w:val="sr-Cyrl-CS"/>
              </w:rPr>
              <w:t>ладине, ул. Звечанска бр. 7, до</w:t>
            </w:r>
            <w:r w:rsidR="00F04E6F" w:rsidRPr="00F04E6F">
              <w:rPr>
                <w:rFonts w:asciiTheme="majorHAnsi" w:hAnsiTheme="majorHAnsi"/>
                <w:b/>
                <w:iCs/>
              </w:rPr>
              <w:t xml:space="preserve"> 1</w:t>
            </w:r>
            <w:r w:rsidR="00B1278F">
              <w:rPr>
                <w:rFonts w:asciiTheme="majorHAnsi" w:hAnsiTheme="majorHAnsi"/>
                <w:b/>
                <w:iCs/>
              </w:rPr>
              <w:t>3</w:t>
            </w:r>
            <w:r w:rsidR="008E6242" w:rsidRPr="00F04E6F">
              <w:rPr>
                <w:rFonts w:asciiTheme="majorHAnsi" w:hAnsiTheme="majorHAnsi"/>
                <w:b/>
                <w:iCs/>
                <w:lang w:val="sr-Cyrl-CS"/>
              </w:rPr>
              <w:t>.0</w:t>
            </w:r>
            <w:r w:rsidR="00B1278F">
              <w:rPr>
                <w:rFonts w:asciiTheme="majorHAnsi" w:hAnsiTheme="majorHAnsi"/>
                <w:b/>
                <w:iCs/>
              </w:rPr>
              <w:t>6</w:t>
            </w:r>
            <w:r w:rsidR="007F05C5" w:rsidRPr="00F04E6F">
              <w:rPr>
                <w:rFonts w:asciiTheme="majorHAnsi" w:hAnsiTheme="majorHAnsi"/>
                <w:b/>
                <w:iCs/>
                <w:lang w:val="sr-Cyrl-CS"/>
              </w:rPr>
              <w:t>.202</w:t>
            </w:r>
            <w:r w:rsidR="00B1278F">
              <w:rPr>
                <w:rFonts w:asciiTheme="majorHAnsi" w:hAnsiTheme="majorHAnsi"/>
                <w:b/>
                <w:iCs/>
              </w:rPr>
              <w:t>3</w:t>
            </w:r>
            <w:r w:rsidR="00F04E6F" w:rsidRPr="00F04E6F">
              <w:rPr>
                <w:rFonts w:asciiTheme="majorHAnsi" w:hAnsiTheme="majorHAnsi"/>
                <w:b/>
                <w:iCs/>
                <w:lang w:val="sr-Cyrl-CS"/>
              </w:rPr>
              <w:t>. године до 1</w:t>
            </w:r>
            <w:r w:rsidR="00B1278F">
              <w:rPr>
                <w:rFonts w:asciiTheme="majorHAnsi" w:hAnsiTheme="majorHAnsi"/>
                <w:b/>
                <w:iCs/>
              </w:rPr>
              <w:t>1</w:t>
            </w:r>
            <w:r w:rsidRPr="00F04E6F">
              <w:rPr>
                <w:rFonts w:asciiTheme="majorHAnsi" w:hAnsiTheme="majorHAnsi"/>
                <w:b/>
                <w:iCs/>
                <w:lang w:val="sr-Cyrl-CS"/>
              </w:rPr>
              <w:t>:00 часова</w:t>
            </w:r>
            <w:r w:rsidRPr="00F04E6F">
              <w:rPr>
                <w:rFonts w:asciiTheme="majorHAnsi" w:hAnsiTheme="majorHAnsi"/>
                <w:iCs/>
              </w:rPr>
              <w:t>.</w:t>
            </w:r>
          </w:p>
          <w:p w:rsidR="007D39FE" w:rsidRPr="00F04E6F" w:rsidRDefault="007D39FE">
            <w:pPr>
              <w:jc w:val="both"/>
              <w:rPr>
                <w:rFonts w:asciiTheme="majorHAnsi" w:hAnsiTheme="majorHAnsi"/>
                <w:iCs/>
                <w:lang w:val="sr-Cyrl-CS"/>
              </w:rPr>
            </w:pPr>
            <w:r w:rsidRPr="00F04E6F">
              <w:rPr>
                <w:rFonts w:asciiTheme="majorHAnsi" w:hAnsiTheme="majorHAnsi"/>
                <w:iCs/>
                <w:lang w:val="sr-Cyrl-CS"/>
              </w:rPr>
              <w:t>Коверат или кутија са понудом на предњој страни мораимати писани текст</w:t>
            </w:r>
            <w:r w:rsidR="00B1278F">
              <w:rPr>
                <w:rFonts w:asciiTheme="majorHAnsi" w:hAnsiTheme="majorHAnsi"/>
                <w:iCs/>
              </w:rPr>
              <w:t xml:space="preserve"> </w:t>
            </w:r>
            <w:r w:rsidRPr="00F04E6F">
              <w:rPr>
                <w:rFonts w:asciiTheme="majorHAnsi" w:hAnsiTheme="majorHAnsi"/>
                <w:b/>
                <w:iCs/>
                <w:lang w:val="sr-Cyrl-CS"/>
              </w:rPr>
              <w:t xml:space="preserve">"ПОНУДА- НЕ ОТВАРАЈ", </w:t>
            </w:r>
            <w:r w:rsidRPr="00F04E6F">
              <w:rPr>
                <w:rFonts w:asciiTheme="majorHAnsi" w:hAnsiTheme="majorHAnsi"/>
                <w:iCs/>
                <w:lang w:val="sr-Cyrl-CS"/>
              </w:rPr>
              <w:t>назив и број набавке, а на полеђини назив, број телефона и адресу понуђача.</w:t>
            </w:r>
          </w:p>
          <w:p w:rsidR="007D39FE" w:rsidRPr="00F04E6F" w:rsidRDefault="007D39FE">
            <w:pPr>
              <w:jc w:val="both"/>
              <w:rPr>
                <w:rFonts w:asciiTheme="majorHAnsi" w:hAnsiTheme="majorHAnsi"/>
                <w:iCs/>
                <w:lang w:val="sr-Cyrl-CS"/>
              </w:rPr>
            </w:pPr>
            <w:r w:rsidRPr="00F04E6F">
              <w:rPr>
                <w:rFonts w:asciiTheme="majorHAnsi" w:hAnsiTheme="majorHAnsi"/>
                <w:iCs/>
                <w:lang w:val="sr-Cyrl-CS"/>
              </w:rPr>
              <w:t xml:space="preserve">Понуда се сматра благовременом уколико је примљена до </w:t>
            </w:r>
            <w:r w:rsidR="00F04E6F" w:rsidRPr="00F04E6F">
              <w:rPr>
                <w:rFonts w:asciiTheme="majorHAnsi" w:hAnsiTheme="majorHAnsi"/>
                <w:b/>
                <w:iCs/>
              </w:rPr>
              <w:t>1</w:t>
            </w:r>
            <w:r w:rsidR="00B1278F">
              <w:rPr>
                <w:rFonts w:asciiTheme="majorHAnsi" w:hAnsiTheme="majorHAnsi"/>
                <w:b/>
                <w:iCs/>
              </w:rPr>
              <w:t>3</w:t>
            </w:r>
            <w:r w:rsidR="008E6242" w:rsidRPr="00F04E6F">
              <w:rPr>
                <w:rFonts w:asciiTheme="majorHAnsi" w:hAnsiTheme="majorHAnsi"/>
                <w:b/>
                <w:iCs/>
                <w:lang w:val="sr-Cyrl-CS"/>
              </w:rPr>
              <w:t>.0</w:t>
            </w:r>
            <w:r w:rsidR="00B1278F">
              <w:rPr>
                <w:rFonts w:asciiTheme="majorHAnsi" w:hAnsiTheme="majorHAnsi"/>
                <w:b/>
                <w:iCs/>
              </w:rPr>
              <w:t>6</w:t>
            </w:r>
            <w:r w:rsidR="007F05C5" w:rsidRPr="00F04E6F">
              <w:rPr>
                <w:rFonts w:asciiTheme="majorHAnsi" w:hAnsiTheme="majorHAnsi"/>
                <w:b/>
                <w:iCs/>
                <w:lang w:val="sr-Cyrl-CS"/>
              </w:rPr>
              <w:t>.202</w:t>
            </w:r>
            <w:r w:rsidR="00B1278F">
              <w:rPr>
                <w:rFonts w:asciiTheme="majorHAnsi" w:hAnsiTheme="majorHAnsi"/>
                <w:b/>
                <w:iCs/>
              </w:rPr>
              <w:t>3</w:t>
            </w:r>
            <w:r w:rsidR="009D51B6" w:rsidRPr="00F04E6F">
              <w:rPr>
                <w:rFonts w:asciiTheme="majorHAnsi" w:hAnsiTheme="majorHAnsi"/>
                <w:b/>
                <w:iCs/>
                <w:lang w:val="sr-Cyrl-CS"/>
              </w:rPr>
              <w:t>.</w:t>
            </w:r>
            <w:r w:rsidRPr="00F04E6F">
              <w:rPr>
                <w:rFonts w:asciiTheme="majorHAnsi" w:hAnsiTheme="majorHAnsi"/>
                <w:b/>
                <w:iCs/>
                <w:lang w:val="sr-Cyrl-CS"/>
              </w:rPr>
              <w:t>године</w:t>
            </w:r>
            <w:r w:rsidRPr="00F04E6F">
              <w:rPr>
                <w:rFonts w:asciiTheme="majorHAnsi" w:hAnsiTheme="majorHAnsi"/>
                <w:iCs/>
                <w:lang w:val="sr-Cyrl-CS"/>
              </w:rPr>
              <w:t xml:space="preserve"> до </w:t>
            </w:r>
            <w:r w:rsidR="00F04E6F" w:rsidRPr="00F04E6F">
              <w:rPr>
                <w:rFonts w:asciiTheme="majorHAnsi" w:hAnsiTheme="majorHAnsi"/>
                <w:b/>
                <w:iCs/>
                <w:lang w:val="sr-Cyrl-CS"/>
              </w:rPr>
              <w:t>1</w:t>
            </w:r>
            <w:r w:rsidR="00B1278F">
              <w:rPr>
                <w:rFonts w:asciiTheme="majorHAnsi" w:hAnsiTheme="majorHAnsi"/>
                <w:b/>
                <w:iCs/>
              </w:rPr>
              <w:t>1</w:t>
            </w:r>
            <w:r w:rsidRPr="00F04E6F">
              <w:rPr>
                <w:rFonts w:asciiTheme="majorHAnsi" w:hAnsiTheme="majorHAnsi"/>
                <w:b/>
                <w:iCs/>
                <w:lang w:val="sr-Cyrl-CS"/>
              </w:rPr>
              <w:t>:00 часова</w:t>
            </w:r>
            <w:r w:rsidRPr="00F04E6F">
              <w:rPr>
                <w:rFonts w:asciiTheme="majorHAnsi" w:hAnsiTheme="majorHAnsi"/>
                <w:iCs/>
                <w:lang w:val="sr-Cyrl-CS"/>
              </w:rPr>
              <w:t>.</w:t>
            </w:r>
          </w:p>
          <w:p w:rsidR="007D39FE" w:rsidRPr="00F04E6F" w:rsidRDefault="007D39FE">
            <w:pPr>
              <w:jc w:val="both"/>
              <w:rPr>
                <w:rFonts w:asciiTheme="majorHAnsi" w:hAnsiTheme="majorHAnsi"/>
                <w:iCs/>
                <w:lang w:val="sr-Cyrl-CS"/>
              </w:rPr>
            </w:pPr>
            <w:r w:rsidRPr="00F04E6F">
              <w:rPr>
                <w:rFonts w:asciiTheme="majorHAnsi" w:hAnsiTheme="majorHAnsi"/>
                <w:iCs/>
                <w:lang w:val="sr-Cyrl-CS"/>
              </w:rPr>
              <w:t>Понуда која је примљена после</w:t>
            </w:r>
            <w:r w:rsidR="00F04E6F" w:rsidRPr="00F04E6F">
              <w:rPr>
                <w:rFonts w:asciiTheme="majorHAnsi" w:hAnsiTheme="majorHAnsi"/>
                <w:b/>
                <w:iCs/>
                <w:lang w:val="sr-Cyrl-CS"/>
              </w:rPr>
              <w:t xml:space="preserve"> 1</w:t>
            </w:r>
            <w:r w:rsidR="00B1278F">
              <w:rPr>
                <w:rFonts w:asciiTheme="majorHAnsi" w:hAnsiTheme="majorHAnsi"/>
                <w:b/>
                <w:iCs/>
              </w:rPr>
              <w:t>1</w:t>
            </w:r>
            <w:r w:rsidR="00B309AA" w:rsidRPr="00F04E6F">
              <w:rPr>
                <w:rFonts w:asciiTheme="majorHAnsi" w:hAnsiTheme="majorHAnsi"/>
                <w:b/>
                <w:iCs/>
                <w:lang w:val="sr-Cyrl-CS"/>
              </w:rPr>
              <w:t xml:space="preserve">:00 часова </w:t>
            </w:r>
            <w:r w:rsidR="00F04E6F" w:rsidRPr="00F04E6F">
              <w:rPr>
                <w:rFonts w:asciiTheme="majorHAnsi" w:hAnsiTheme="majorHAnsi"/>
                <w:b/>
                <w:iCs/>
              </w:rPr>
              <w:t>1</w:t>
            </w:r>
            <w:r w:rsidR="00B1278F">
              <w:rPr>
                <w:rFonts w:asciiTheme="majorHAnsi" w:hAnsiTheme="majorHAnsi"/>
                <w:b/>
                <w:iCs/>
              </w:rPr>
              <w:t>3</w:t>
            </w:r>
            <w:r w:rsidR="008E6242" w:rsidRPr="00F04E6F">
              <w:rPr>
                <w:rFonts w:asciiTheme="majorHAnsi" w:hAnsiTheme="majorHAnsi"/>
                <w:b/>
                <w:iCs/>
                <w:lang w:val="sr-Cyrl-CS"/>
              </w:rPr>
              <w:t>.0</w:t>
            </w:r>
            <w:r w:rsidR="00B1278F">
              <w:rPr>
                <w:rFonts w:asciiTheme="majorHAnsi" w:hAnsiTheme="majorHAnsi"/>
                <w:b/>
                <w:iCs/>
              </w:rPr>
              <w:t>6</w:t>
            </w:r>
            <w:r w:rsidR="007F05C5" w:rsidRPr="00F04E6F">
              <w:rPr>
                <w:rFonts w:asciiTheme="majorHAnsi" w:hAnsiTheme="majorHAnsi"/>
                <w:b/>
                <w:iCs/>
                <w:lang w:val="sr-Cyrl-CS"/>
              </w:rPr>
              <w:t>.202</w:t>
            </w:r>
            <w:r w:rsidR="00B1278F">
              <w:rPr>
                <w:rFonts w:asciiTheme="majorHAnsi" w:hAnsiTheme="majorHAnsi"/>
                <w:b/>
                <w:iCs/>
              </w:rPr>
              <w:t>3</w:t>
            </w:r>
            <w:r w:rsidR="009D51B6" w:rsidRPr="00F04E6F">
              <w:rPr>
                <w:rFonts w:asciiTheme="majorHAnsi" w:hAnsiTheme="majorHAnsi"/>
                <w:b/>
                <w:iCs/>
                <w:lang w:val="sr-Cyrl-CS"/>
              </w:rPr>
              <w:t>.</w:t>
            </w:r>
            <w:r w:rsidRPr="00F04E6F">
              <w:rPr>
                <w:rFonts w:asciiTheme="majorHAnsi" w:hAnsiTheme="majorHAnsi"/>
                <w:b/>
                <w:iCs/>
                <w:lang w:val="sr-Cyrl-CS"/>
              </w:rPr>
              <w:t xml:space="preserve"> године</w:t>
            </w:r>
            <w:r w:rsidR="00B309AA" w:rsidRPr="00F04E6F">
              <w:rPr>
                <w:rFonts w:asciiTheme="majorHAnsi" w:hAnsiTheme="majorHAnsi"/>
                <w:b/>
                <w:iCs/>
                <w:lang w:val="sr-Cyrl-CS"/>
              </w:rPr>
              <w:t>,</w:t>
            </w:r>
            <w:r w:rsidRPr="00F04E6F">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F04E6F" w:rsidRDefault="00C25D6E">
            <w:pPr>
              <w:jc w:val="both"/>
              <w:rPr>
                <w:rFonts w:asciiTheme="majorHAnsi" w:hAnsiTheme="majorHAnsi"/>
                <w:iCs/>
              </w:rPr>
            </w:pPr>
            <w:r w:rsidRPr="00F04E6F">
              <w:rPr>
                <w:rFonts w:asciiTheme="majorHAnsi" w:hAnsiTheme="majorHAnsi"/>
                <w:iCs/>
                <w:lang w:val="sr-Cyrl-CS"/>
              </w:rPr>
              <w:t xml:space="preserve">Рок за подношење понуде је </w:t>
            </w:r>
            <w:r w:rsidR="00B1278F">
              <w:rPr>
                <w:rFonts w:asciiTheme="majorHAnsi" w:hAnsiTheme="majorHAnsi"/>
                <w:b/>
                <w:iCs/>
              </w:rPr>
              <w:t>5</w:t>
            </w:r>
            <w:r w:rsidR="007D39FE" w:rsidRPr="00F04E6F">
              <w:rPr>
                <w:rFonts w:asciiTheme="majorHAnsi" w:hAnsiTheme="majorHAnsi"/>
                <w:b/>
                <w:iCs/>
                <w:lang w:val="sr-Cyrl-CS"/>
              </w:rPr>
              <w:t xml:space="preserve"> дана</w:t>
            </w:r>
            <w:r w:rsidR="007D39FE" w:rsidRPr="00F04E6F">
              <w:rPr>
                <w:rFonts w:asciiTheme="majorHAnsi" w:hAnsiTheme="majorHAnsi"/>
                <w:iCs/>
                <w:lang w:val="sr-Cyrl-CS"/>
              </w:rPr>
              <w:t xml:space="preserve"> од дана </w:t>
            </w:r>
            <w:proofErr w:type="spellStart"/>
            <w:r w:rsidR="007D39FE" w:rsidRPr="00F04E6F">
              <w:rPr>
                <w:rStyle w:val="Emphasis"/>
                <w:rFonts w:asciiTheme="majorHAnsi" w:hAnsiTheme="majorHAnsi"/>
              </w:rPr>
              <w:t>када</w:t>
            </w:r>
            <w:proofErr w:type="spellEnd"/>
            <w:r w:rsidR="00962F96">
              <w:rPr>
                <w:rStyle w:val="Emphasis"/>
                <w:rFonts w:asciiTheme="majorHAnsi" w:hAnsiTheme="majorHAnsi"/>
                <w:lang w:val="sr-Cyrl-RS"/>
              </w:rPr>
              <w:t xml:space="preserve"> </w:t>
            </w:r>
            <w:proofErr w:type="spellStart"/>
            <w:r w:rsidR="007D39FE" w:rsidRPr="00F04E6F">
              <w:rPr>
                <w:rStyle w:val="Emphasis"/>
                <w:rFonts w:asciiTheme="majorHAnsi" w:hAnsiTheme="majorHAnsi"/>
              </w:rPr>
              <w:t>је</w:t>
            </w:r>
            <w:proofErr w:type="spellEnd"/>
            <w:r w:rsidR="00962F96">
              <w:rPr>
                <w:rStyle w:val="Emphasis"/>
                <w:rFonts w:asciiTheme="majorHAnsi" w:hAnsiTheme="majorHAnsi"/>
                <w:lang w:val="sr-Cyrl-RS"/>
              </w:rPr>
              <w:t xml:space="preserve"> </w:t>
            </w:r>
            <w:proofErr w:type="spellStart"/>
            <w:r w:rsidR="007D39FE" w:rsidRPr="00F04E6F">
              <w:rPr>
                <w:rStyle w:val="Emphasis"/>
                <w:rFonts w:asciiTheme="majorHAnsi" w:hAnsiTheme="majorHAnsi"/>
              </w:rPr>
              <w:t>позив</w:t>
            </w:r>
            <w:proofErr w:type="spellEnd"/>
            <w:r w:rsidR="00962F96">
              <w:rPr>
                <w:rStyle w:val="Emphasis"/>
                <w:rFonts w:asciiTheme="majorHAnsi" w:hAnsiTheme="majorHAnsi"/>
                <w:lang w:val="sr-Cyrl-RS"/>
              </w:rPr>
              <w:t xml:space="preserve"> </w:t>
            </w:r>
            <w:proofErr w:type="spellStart"/>
            <w:r w:rsidR="007D39FE" w:rsidRPr="00F04E6F">
              <w:rPr>
                <w:rStyle w:val="Emphasis"/>
                <w:rFonts w:asciiTheme="majorHAnsi" w:hAnsiTheme="majorHAnsi"/>
              </w:rPr>
              <w:t>за</w:t>
            </w:r>
            <w:proofErr w:type="spellEnd"/>
            <w:r w:rsidR="00962F96">
              <w:rPr>
                <w:rStyle w:val="Emphasis"/>
                <w:rFonts w:asciiTheme="majorHAnsi" w:hAnsiTheme="majorHAnsi"/>
                <w:lang w:val="sr-Cyrl-RS"/>
              </w:rPr>
              <w:t xml:space="preserve"> </w:t>
            </w:r>
            <w:proofErr w:type="spellStart"/>
            <w:r w:rsidR="007D39FE" w:rsidRPr="00F04E6F">
              <w:rPr>
                <w:rStyle w:val="Emphasis"/>
                <w:rFonts w:asciiTheme="majorHAnsi" w:hAnsiTheme="majorHAnsi"/>
              </w:rPr>
              <w:t>подношење</w:t>
            </w:r>
            <w:proofErr w:type="spellEnd"/>
            <w:r w:rsidR="00962F96">
              <w:rPr>
                <w:rStyle w:val="Emphasis"/>
                <w:rFonts w:asciiTheme="majorHAnsi" w:hAnsiTheme="majorHAnsi"/>
                <w:lang w:val="sr-Cyrl-RS"/>
              </w:rPr>
              <w:t xml:space="preserve"> </w:t>
            </w:r>
            <w:proofErr w:type="spellStart"/>
            <w:r w:rsidR="007D39FE" w:rsidRPr="00F04E6F">
              <w:rPr>
                <w:rStyle w:val="Emphasis"/>
                <w:rFonts w:asciiTheme="majorHAnsi" w:hAnsiTheme="majorHAnsi"/>
              </w:rPr>
              <w:t>понуда</w:t>
            </w:r>
            <w:proofErr w:type="spellEnd"/>
            <w:r w:rsidR="00962F96">
              <w:rPr>
                <w:rStyle w:val="Emphasis"/>
                <w:rFonts w:asciiTheme="majorHAnsi" w:hAnsiTheme="majorHAnsi"/>
                <w:lang w:val="sr-Cyrl-RS"/>
              </w:rPr>
              <w:t xml:space="preserve"> </w:t>
            </w:r>
            <w:proofErr w:type="spellStart"/>
            <w:r w:rsidR="007D39FE" w:rsidRPr="00F04E6F">
              <w:rPr>
                <w:rStyle w:val="Emphasis"/>
                <w:rFonts w:asciiTheme="majorHAnsi" w:hAnsiTheme="majorHAnsi"/>
              </w:rPr>
              <w:t>послат</w:t>
            </w:r>
            <w:proofErr w:type="spellEnd"/>
            <w:r w:rsidR="00962F96">
              <w:rPr>
                <w:rStyle w:val="Emphasis"/>
                <w:rFonts w:asciiTheme="majorHAnsi" w:hAnsiTheme="majorHAnsi"/>
                <w:lang w:val="sr-Cyrl-RS"/>
              </w:rPr>
              <w:t xml:space="preserve"> </w:t>
            </w:r>
            <w:proofErr w:type="spellStart"/>
            <w:r w:rsidR="007D39FE" w:rsidRPr="00F04E6F">
              <w:rPr>
                <w:rStyle w:val="Emphasis"/>
                <w:rFonts w:asciiTheme="majorHAnsi" w:hAnsiTheme="majorHAnsi"/>
              </w:rPr>
              <w:t>понуђачима</w:t>
            </w:r>
            <w:proofErr w:type="spellEnd"/>
            <w:r w:rsidR="007D39FE" w:rsidRPr="00F04E6F">
              <w:rPr>
                <w:rFonts w:asciiTheme="majorHAnsi" w:hAnsiTheme="majorHAnsi"/>
                <w:i/>
                <w:iCs/>
                <w:lang w:val="sr-Cyrl-CS"/>
              </w:rPr>
              <w:t>,</w:t>
            </w:r>
            <w:r w:rsidR="007D39FE" w:rsidRPr="00F04E6F">
              <w:rPr>
                <w:rFonts w:asciiTheme="majorHAnsi" w:hAnsiTheme="majorHAnsi"/>
                <w:iCs/>
                <w:lang w:val="sr-Cyrl-CS"/>
              </w:rPr>
              <w:t xml:space="preserve"> односно до </w:t>
            </w:r>
            <w:r w:rsidR="00F04E6F" w:rsidRPr="00F04E6F">
              <w:rPr>
                <w:rFonts w:asciiTheme="majorHAnsi" w:hAnsiTheme="majorHAnsi"/>
                <w:b/>
                <w:iCs/>
              </w:rPr>
              <w:t>1</w:t>
            </w:r>
            <w:r w:rsidR="00B1278F">
              <w:rPr>
                <w:rFonts w:asciiTheme="majorHAnsi" w:hAnsiTheme="majorHAnsi"/>
                <w:b/>
                <w:iCs/>
              </w:rPr>
              <w:t>3</w:t>
            </w:r>
            <w:r w:rsidR="008E6242" w:rsidRPr="00F04E6F">
              <w:rPr>
                <w:rFonts w:asciiTheme="majorHAnsi" w:hAnsiTheme="majorHAnsi"/>
                <w:b/>
                <w:iCs/>
                <w:lang w:val="sr-Cyrl-CS"/>
              </w:rPr>
              <w:t>.0</w:t>
            </w:r>
            <w:r w:rsidR="00B1278F">
              <w:rPr>
                <w:rFonts w:asciiTheme="majorHAnsi" w:hAnsiTheme="majorHAnsi"/>
                <w:b/>
                <w:iCs/>
              </w:rPr>
              <w:t>6</w:t>
            </w:r>
            <w:r w:rsidR="007D39FE" w:rsidRPr="00F04E6F">
              <w:rPr>
                <w:rFonts w:asciiTheme="majorHAnsi" w:hAnsiTheme="majorHAnsi"/>
                <w:b/>
                <w:iCs/>
                <w:lang w:val="sr-Cyrl-CS"/>
              </w:rPr>
              <w:t>.20</w:t>
            </w:r>
            <w:r w:rsidR="007D39FE" w:rsidRPr="00F04E6F">
              <w:rPr>
                <w:rFonts w:asciiTheme="majorHAnsi" w:hAnsiTheme="majorHAnsi"/>
                <w:b/>
                <w:iCs/>
              </w:rPr>
              <w:t>2</w:t>
            </w:r>
            <w:r w:rsidR="00B1278F">
              <w:rPr>
                <w:rFonts w:asciiTheme="majorHAnsi" w:hAnsiTheme="majorHAnsi"/>
                <w:b/>
                <w:iCs/>
              </w:rPr>
              <w:t>3</w:t>
            </w:r>
            <w:r w:rsidR="007D39FE" w:rsidRPr="00F04E6F">
              <w:rPr>
                <w:rFonts w:asciiTheme="majorHAnsi" w:hAnsiTheme="majorHAnsi"/>
                <w:b/>
                <w:iCs/>
                <w:lang w:val="sr-Cyrl-CS"/>
              </w:rPr>
              <w:t>. године</w:t>
            </w:r>
            <w:r w:rsidR="007D39FE" w:rsidRPr="00F04E6F">
              <w:rPr>
                <w:rFonts w:asciiTheme="majorHAnsi" w:hAnsiTheme="majorHAnsi"/>
                <w:iCs/>
                <w:lang w:val="sr-Cyrl-CS"/>
              </w:rPr>
              <w:t xml:space="preserve"> до </w:t>
            </w:r>
            <w:r w:rsidR="00F04E6F" w:rsidRPr="00F04E6F">
              <w:rPr>
                <w:rFonts w:asciiTheme="majorHAnsi" w:hAnsiTheme="majorHAnsi"/>
                <w:b/>
                <w:iCs/>
                <w:lang w:val="sr-Cyrl-CS"/>
              </w:rPr>
              <w:t>1</w:t>
            </w:r>
            <w:r w:rsidR="00B1278F">
              <w:rPr>
                <w:rFonts w:asciiTheme="majorHAnsi" w:hAnsiTheme="majorHAnsi"/>
                <w:b/>
                <w:iCs/>
              </w:rPr>
              <w:t>1</w:t>
            </w:r>
            <w:r w:rsidR="007D39FE" w:rsidRPr="00F04E6F">
              <w:rPr>
                <w:rFonts w:asciiTheme="majorHAnsi" w:hAnsiTheme="majorHAnsi"/>
                <w:b/>
                <w:iCs/>
                <w:lang w:val="sr-Cyrl-CS"/>
              </w:rPr>
              <w:t>:00 часова</w:t>
            </w:r>
            <w:r w:rsidR="007D39FE" w:rsidRPr="00F04E6F">
              <w:rPr>
                <w:rFonts w:asciiTheme="majorHAnsi" w:hAnsiTheme="majorHAnsi"/>
                <w:iCs/>
              </w:rPr>
              <w:t>.</w:t>
            </w:r>
          </w:p>
          <w:p w:rsidR="007D39FE" w:rsidRPr="00F04E6F" w:rsidRDefault="007D39FE">
            <w:pPr>
              <w:jc w:val="both"/>
              <w:rPr>
                <w:rFonts w:asciiTheme="majorHAnsi" w:hAnsiTheme="majorHAnsi"/>
                <w:iCs/>
                <w:lang w:val="sr-Cyrl-CS"/>
              </w:rPr>
            </w:pPr>
          </w:p>
        </w:tc>
      </w:tr>
      <w:tr w:rsidR="007D39FE" w:rsidRPr="00374421"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F04E6F" w:rsidRDefault="007D39FE">
            <w:pPr>
              <w:jc w:val="both"/>
              <w:rPr>
                <w:rFonts w:asciiTheme="majorHAnsi" w:hAnsiTheme="majorHAnsi"/>
                <w:iCs/>
                <w:lang w:val="sr-Cyrl-CS"/>
              </w:rPr>
            </w:pPr>
            <w:r w:rsidRPr="00F04E6F">
              <w:rPr>
                <w:rFonts w:asciiTheme="majorHAnsi" w:hAnsiTheme="majorHAnsi"/>
                <w:iCs/>
                <w:lang w:val="sr-Cyrl-CS"/>
              </w:rPr>
              <w:t xml:space="preserve">Отварање примљених понуда биће одржано </w:t>
            </w:r>
            <w:r w:rsidR="00F04E6F" w:rsidRPr="00F04E6F">
              <w:rPr>
                <w:rFonts w:asciiTheme="majorHAnsi" w:hAnsiTheme="majorHAnsi"/>
                <w:b/>
                <w:iCs/>
              </w:rPr>
              <w:t>1</w:t>
            </w:r>
            <w:r w:rsidR="00B1278F">
              <w:rPr>
                <w:rFonts w:asciiTheme="majorHAnsi" w:hAnsiTheme="majorHAnsi"/>
                <w:b/>
                <w:iCs/>
              </w:rPr>
              <w:t>3</w:t>
            </w:r>
            <w:r w:rsidR="008E6242" w:rsidRPr="00F04E6F">
              <w:rPr>
                <w:rFonts w:asciiTheme="majorHAnsi" w:hAnsiTheme="majorHAnsi"/>
                <w:b/>
                <w:iCs/>
                <w:lang w:val="sr-Cyrl-CS"/>
              </w:rPr>
              <w:t>.0</w:t>
            </w:r>
            <w:r w:rsidR="00B1278F">
              <w:rPr>
                <w:rFonts w:asciiTheme="majorHAnsi" w:hAnsiTheme="majorHAnsi"/>
                <w:b/>
                <w:iCs/>
              </w:rPr>
              <w:t>6</w:t>
            </w:r>
            <w:r w:rsidR="007F05C5" w:rsidRPr="00F04E6F">
              <w:rPr>
                <w:rFonts w:asciiTheme="majorHAnsi" w:hAnsiTheme="majorHAnsi"/>
                <w:b/>
                <w:iCs/>
                <w:lang w:val="sr-Cyrl-CS"/>
              </w:rPr>
              <w:t>.202</w:t>
            </w:r>
            <w:r w:rsidR="00B1278F">
              <w:rPr>
                <w:rFonts w:asciiTheme="majorHAnsi" w:hAnsiTheme="majorHAnsi"/>
                <w:b/>
                <w:iCs/>
              </w:rPr>
              <w:t>3</w:t>
            </w:r>
            <w:r w:rsidR="00F04E6F" w:rsidRPr="00F04E6F">
              <w:rPr>
                <w:rFonts w:asciiTheme="majorHAnsi" w:hAnsiTheme="majorHAnsi"/>
                <w:b/>
                <w:iCs/>
                <w:lang w:val="sr-Cyrl-CS"/>
              </w:rPr>
              <w:t>. године у 1</w:t>
            </w:r>
            <w:r w:rsidR="00B1278F">
              <w:rPr>
                <w:rFonts w:asciiTheme="majorHAnsi" w:hAnsiTheme="majorHAnsi"/>
                <w:b/>
                <w:iCs/>
              </w:rPr>
              <w:t>1</w:t>
            </w:r>
            <w:r w:rsidR="009D51B6" w:rsidRPr="00F04E6F">
              <w:rPr>
                <w:rFonts w:asciiTheme="majorHAnsi" w:hAnsiTheme="majorHAnsi"/>
                <w:b/>
                <w:iCs/>
                <w:lang w:val="sr-Cyrl-CS"/>
              </w:rPr>
              <w:t>:30</w:t>
            </w:r>
            <w:r w:rsidRPr="00F04E6F">
              <w:rPr>
                <w:rFonts w:asciiTheme="majorHAnsi" w:hAnsiTheme="majorHAnsi"/>
                <w:b/>
                <w:iCs/>
                <w:lang w:val="sr-Cyrl-CS"/>
              </w:rPr>
              <w:t xml:space="preserve"> часова</w:t>
            </w:r>
            <w:r w:rsidRPr="00F04E6F">
              <w:rPr>
                <w:rFonts w:asciiTheme="majorHAnsi" w:hAnsiTheme="majorHAnsi"/>
                <w:iCs/>
                <w:lang w:val="sr-Cyrl-CS"/>
              </w:rPr>
              <w:t>, непосредним увидом.</w:t>
            </w:r>
          </w:p>
        </w:tc>
      </w:tr>
      <w:tr w:rsidR="007D39FE" w:rsidRPr="00374421"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00C02EE7">
              <w:rPr>
                <w:rStyle w:val="Emphasis"/>
                <w:rFonts w:asciiTheme="majorHAnsi" w:hAnsiTheme="majorHAnsi"/>
                <w:color w:val="000000"/>
              </w:rPr>
              <w:t xml:space="preserve"> </w:t>
            </w:r>
            <w:proofErr w:type="spellStart"/>
            <w:r w:rsidRPr="00374421">
              <w:rPr>
                <w:rStyle w:val="Emphasis"/>
                <w:rFonts w:asciiTheme="majorHAnsi" w:hAnsiTheme="majorHAnsi"/>
                <w:color w:val="000000"/>
              </w:rPr>
              <w:t>најповољније</w:t>
            </w:r>
            <w:proofErr w:type="spellEnd"/>
            <w:r w:rsidR="00C02EE7">
              <w:rPr>
                <w:rStyle w:val="Emphasis"/>
                <w:rFonts w:asciiTheme="majorHAnsi" w:hAnsiTheme="majorHAnsi"/>
                <w:color w:val="000000"/>
              </w:rPr>
              <w:t xml:space="preserve"> </w:t>
            </w:r>
            <w:proofErr w:type="spellStart"/>
            <w:r w:rsidRPr="00374421">
              <w:rPr>
                <w:rStyle w:val="Emphasis"/>
                <w:rFonts w:asciiTheme="majorHAnsi" w:hAnsiTheme="majorHAnsi"/>
                <w:color w:val="000000"/>
              </w:rPr>
              <w:t>понуде</w:t>
            </w:r>
            <w:proofErr w:type="spellEnd"/>
            <w:r w:rsidR="00C02EE7">
              <w:rPr>
                <w:rStyle w:val="Emphasis"/>
                <w:rFonts w:asciiTheme="majorHAnsi" w:hAnsiTheme="majorHAnsi"/>
                <w:color w:val="000000"/>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rsidR="007D39FE" w:rsidRPr="00B1278F" w:rsidRDefault="00000000">
            <w:pPr>
              <w:jc w:val="both"/>
              <w:rPr>
                <w:rFonts w:asciiTheme="majorHAnsi" w:hAnsiTheme="majorHAnsi"/>
              </w:rPr>
            </w:pPr>
            <w:hyperlink r:id="rId9" w:history="1">
              <w:r w:rsidR="00B1278F" w:rsidRPr="00B1278F">
                <w:rPr>
                  <w:rStyle w:val="Hyperlink"/>
                  <w:rFonts w:asciiTheme="majorHAnsi" w:hAnsiTheme="majorHAnsi"/>
                  <w:color w:val="auto"/>
                  <w:u w:val="none"/>
                </w:rPr>
                <w:t>ivanar@czodo.rs</w:t>
              </w:r>
            </w:hyperlink>
          </w:p>
          <w:p w:rsidR="007D39FE" w:rsidRPr="00374421" w:rsidRDefault="007D39FE">
            <w:pPr>
              <w:jc w:val="both"/>
              <w:rPr>
                <w:rFonts w:asciiTheme="majorHAnsi" w:hAnsiTheme="majorHAnsi"/>
                <w:iCs/>
                <w:lang w:val="sr-Cyrl-CS"/>
              </w:rPr>
            </w:pPr>
          </w:p>
        </w:tc>
      </w:tr>
    </w:tbl>
    <w:p w:rsidR="007D39FE" w:rsidRPr="00374421" w:rsidRDefault="007D39FE" w:rsidP="007D39FE">
      <w:pPr>
        <w:spacing w:before="4" w:line="80" w:lineRule="exact"/>
        <w:rPr>
          <w:rFonts w:asciiTheme="majorHAnsi" w:hAnsiTheme="majorHAnsi"/>
          <w:lang w:val="sr-Cyrl-CS"/>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line="200" w:lineRule="exact"/>
        <w:rPr>
          <w:rFonts w:asciiTheme="majorHAnsi" w:hAnsiTheme="majorHAnsi"/>
          <w:b/>
          <w:lang w:val="sr-Cyrl-CS"/>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t xml:space="preserve">ОБРАЗАЦ ПОНУДЕ </w:t>
      </w:r>
    </w:p>
    <w:p w:rsidR="007D39FE" w:rsidRPr="00374421" w:rsidRDefault="007D39FE" w:rsidP="007D39FE">
      <w:pPr>
        <w:spacing w:line="200" w:lineRule="exact"/>
        <w:rPr>
          <w:rFonts w:asciiTheme="majorHAnsi" w:hAnsiTheme="majorHAnsi"/>
          <w:b/>
          <w:lang w:val="sr-Cyrl-CS"/>
        </w:rPr>
      </w:pPr>
    </w:p>
    <w:p w:rsidR="00B1278F" w:rsidRPr="001F5289" w:rsidRDefault="007D39FE" w:rsidP="00B1278F">
      <w:pPr>
        <w:pStyle w:val="Default"/>
        <w:spacing w:line="276" w:lineRule="auto"/>
        <w:ind w:right="-540"/>
        <w:jc w:val="both"/>
        <w:rPr>
          <w:rFonts w:asciiTheme="majorHAnsi" w:hAnsiTheme="majorHAnsi"/>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0375F8">
        <w:rPr>
          <w:rFonts w:asciiTheme="majorHAnsi" w:eastAsia="Calibri" w:hAnsiTheme="majorHAnsi"/>
          <w:iCs/>
          <w:lang w:val="sr-Cyrl-CS"/>
        </w:rPr>
        <w:t>добара</w:t>
      </w:r>
      <w:r w:rsidR="009A4F5A">
        <w:rPr>
          <w:rFonts w:asciiTheme="majorHAnsi" w:eastAsia="Calibri" w:hAnsiTheme="majorHAnsi"/>
          <w:iCs/>
          <w:lang w:val="sr-Latn-RS"/>
        </w:rPr>
        <w:t xml:space="preserve"> </w:t>
      </w:r>
      <w:r w:rsidRPr="00374421">
        <w:rPr>
          <w:rFonts w:asciiTheme="majorHAnsi" w:eastAsia="Calibri" w:hAnsiTheme="majorHAnsi"/>
          <w:lang w:val="sr-Cyrl-CS"/>
        </w:rPr>
        <w:t>путем наруџбенице бр.</w:t>
      </w:r>
      <w:r w:rsidR="00C02EE7">
        <w:rPr>
          <w:rFonts w:asciiTheme="majorHAnsi" w:eastAsia="Calibri" w:hAnsiTheme="majorHAnsi"/>
        </w:rPr>
        <w:t xml:space="preserve"> </w:t>
      </w:r>
      <w:r w:rsidR="00B1278F">
        <w:rPr>
          <w:rFonts w:asciiTheme="majorHAnsi" w:eastAsia="Calibri" w:hAnsiTheme="majorHAnsi"/>
        </w:rPr>
        <w:t>19</w:t>
      </w:r>
      <w:r w:rsidR="007F05C5" w:rsidRPr="00374421">
        <w:rPr>
          <w:rFonts w:asciiTheme="majorHAnsi" w:eastAsia="Calibri" w:hAnsiTheme="majorHAnsi"/>
        </w:rPr>
        <w:t>/2</w:t>
      </w:r>
      <w:r w:rsidR="00B1278F">
        <w:rPr>
          <w:rFonts w:asciiTheme="majorHAnsi" w:eastAsia="Calibri" w:hAnsiTheme="majorHAnsi"/>
        </w:rPr>
        <w:t>3-</w:t>
      </w:r>
      <w:r w:rsidR="00C02EE7">
        <w:rPr>
          <w:rFonts w:asciiTheme="majorHAnsi" w:eastAsia="Calibri" w:hAnsiTheme="majorHAnsi"/>
        </w:rPr>
        <w:t xml:space="preserve"> </w:t>
      </w:r>
      <w:r w:rsidR="00A408B1" w:rsidRPr="00374421">
        <w:rPr>
          <w:rFonts w:asciiTheme="majorHAnsi" w:eastAsia="TimesNewRomanPSMT" w:hAnsiTheme="majorHAnsi"/>
          <w:lang w:val="sr-Cyrl-CS"/>
        </w:rPr>
        <w:t>Набавка добара</w:t>
      </w:r>
      <w:r w:rsidR="00B1278F">
        <w:rPr>
          <w:rFonts w:asciiTheme="majorHAnsi" w:hAnsiTheme="majorHAnsi"/>
        </w:rPr>
        <w:t xml:space="preserve">- </w:t>
      </w:r>
      <w:r w:rsidR="00B1278F">
        <w:rPr>
          <w:rFonts w:asciiTheme="majorHAnsi" w:hAnsiTheme="majorHAnsi"/>
          <w:lang w:val="sr-Cyrl-RS"/>
        </w:rPr>
        <w:t xml:space="preserve">Набавка опреме </w:t>
      </w:r>
      <w:r w:rsidR="00B1278F" w:rsidRPr="001F5289">
        <w:rPr>
          <w:rFonts w:asciiTheme="majorHAnsi" w:hAnsiTheme="majorHAnsi"/>
          <w:lang w:val="sr-Cyrl-RS"/>
        </w:rPr>
        <w:t xml:space="preserve">за РЈ </w:t>
      </w:r>
      <w:r w:rsidR="00B1278F">
        <w:rPr>
          <w:rFonts w:asciiTheme="majorHAnsi" w:hAnsiTheme="majorHAnsi"/>
          <w:lang w:val="sr-Cyrl-RS"/>
        </w:rPr>
        <w:t>„</w:t>
      </w:r>
      <w:r w:rsidR="00B1278F" w:rsidRPr="001F5289">
        <w:rPr>
          <w:rFonts w:asciiTheme="majorHAnsi" w:hAnsiTheme="majorHAnsi"/>
          <w:lang w:val="sr-Cyrl-RS"/>
        </w:rPr>
        <w:t>Прихватилиште за ургентну заштиту деце и омладине од злостављања и занемаривања</w:t>
      </w:r>
      <w:r w:rsidR="00B1278F">
        <w:rPr>
          <w:rFonts w:asciiTheme="majorHAnsi" w:hAnsiTheme="majorHAnsi"/>
          <w:lang w:val="sr-Cyrl-RS"/>
        </w:rPr>
        <w:t>“</w:t>
      </w:r>
      <w:r w:rsidR="00B1278F" w:rsidRPr="001F5289">
        <w:rPr>
          <w:rFonts w:asciiTheme="majorHAnsi" w:hAnsiTheme="majorHAnsi"/>
          <w:lang w:val="sr-Cyrl-RS"/>
        </w:rPr>
        <w:t>, Београд, ул. Браће Јерковић, бр. 119.</w:t>
      </w:r>
    </w:p>
    <w:p w:rsidR="00B1278F" w:rsidRPr="001F5289" w:rsidRDefault="00B1278F" w:rsidP="00B1278F">
      <w:pPr>
        <w:pStyle w:val="Default"/>
        <w:spacing w:line="276" w:lineRule="auto"/>
        <w:ind w:right="-540"/>
        <w:jc w:val="both"/>
        <w:rPr>
          <w:rFonts w:asciiTheme="majorHAnsi" w:hAnsiTheme="majorHAnsi"/>
        </w:rPr>
      </w:pPr>
      <w:r w:rsidRPr="001F5289">
        <w:rPr>
          <w:rFonts w:asciiTheme="majorHAnsi" w:hAnsiTheme="majorHAnsi"/>
          <w:lang w:val="sr-Cyrl-RS"/>
        </w:rPr>
        <w:t>Набавка је подељена у 2 партије:</w:t>
      </w:r>
    </w:p>
    <w:p w:rsidR="00B1278F" w:rsidRPr="001F5289" w:rsidRDefault="00B1278F" w:rsidP="00B1278F">
      <w:pPr>
        <w:pStyle w:val="Default"/>
        <w:numPr>
          <w:ilvl w:val="0"/>
          <w:numId w:val="21"/>
        </w:numPr>
        <w:spacing w:line="276" w:lineRule="auto"/>
        <w:ind w:right="-540"/>
        <w:jc w:val="both"/>
        <w:rPr>
          <w:rFonts w:asciiTheme="majorHAnsi" w:hAnsiTheme="majorHAnsi"/>
          <w:lang w:val="sr-Cyrl-RS"/>
        </w:rPr>
      </w:pPr>
      <w:r w:rsidRPr="001F5289">
        <w:rPr>
          <w:rFonts w:asciiTheme="majorHAnsi" w:hAnsiTheme="majorHAnsi"/>
          <w:lang w:val="sr-Cyrl-RS"/>
        </w:rPr>
        <w:t xml:space="preserve">Партија бр. 1- Набавка намештаја за РЈ </w:t>
      </w:r>
      <w:r>
        <w:rPr>
          <w:rFonts w:asciiTheme="majorHAnsi" w:hAnsiTheme="majorHAnsi"/>
          <w:lang w:val="sr-Cyrl-RS"/>
        </w:rPr>
        <w:t>„</w:t>
      </w:r>
      <w:r w:rsidRPr="001F5289">
        <w:rPr>
          <w:rFonts w:asciiTheme="majorHAnsi" w:hAnsiTheme="majorHAnsi"/>
          <w:lang w:val="sr-Cyrl-RS"/>
        </w:rPr>
        <w:t>Прихватилиште за ургентну заштиту деце и омладине од злостављања и занемаривања</w:t>
      </w:r>
      <w:r>
        <w:rPr>
          <w:rFonts w:asciiTheme="majorHAnsi" w:hAnsiTheme="majorHAnsi"/>
          <w:lang w:val="sr-Cyrl-RS"/>
        </w:rPr>
        <w:t>“</w:t>
      </w:r>
      <w:r w:rsidRPr="001F5289">
        <w:rPr>
          <w:rFonts w:asciiTheme="majorHAnsi" w:hAnsiTheme="majorHAnsi"/>
          <w:lang w:val="sr-Cyrl-RS"/>
        </w:rPr>
        <w:t>, Београд, ул. Браће Јерковић, бр. 119;</w:t>
      </w:r>
    </w:p>
    <w:p w:rsidR="00B1278F" w:rsidRPr="001F5289" w:rsidRDefault="00B1278F" w:rsidP="00B1278F">
      <w:pPr>
        <w:pStyle w:val="Default"/>
        <w:numPr>
          <w:ilvl w:val="0"/>
          <w:numId w:val="21"/>
        </w:numPr>
        <w:spacing w:line="276" w:lineRule="auto"/>
        <w:ind w:right="-540"/>
        <w:jc w:val="both"/>
        <w:rPr>
          <w:rFonts w:asciiTheme="majorHAnsi" w:hAnsiTheme="majorHAnsi"/>
        </w:rPr>
      </w:pPr>
      <w:r w:rsidRPr="001F5289">
        <w:rPr>
          <w:rFonts w:asciiTheme="majorHAnsi" w:hAnsiTheme="majorHAnsi"/>
          <w:lang w:val="sr-Cyrl-RS"/>
        </w:rPr>
        <w:t xml:space="preserve">Партија бр. 2- Набавка </w:t>
      </w:r>
      <w:r>
        <w:rPr>
          <w:rFonts w:asciiTheme="majorHAnsi" w:hAnsiTheme="majorHAnsi"/>
          <w:lang w:val="sr-Cyrl-RS"/>
        </w:rPr>
        <w:t>беле технике</w:t>
      </w:r>
      <w:r w:rsidRPr="001F5289">
        <w:rPr>
          <w:rFonts w:asciiTheme="majorHAnsi" w:hAnsiTheme="majorHAnsi"/>
          <w:lang w:val="sr-Cyrl-RS"/>
        </w:rPr>
        <w:t xml:space="preserve"> за РЈ </w:t>
      </w:r>
      <w:r>
        <w:rPr>
          <w:rFonts w:asciiTheme="majorHAnsi" w:hAnsiTheme="majorHAnsi"/>
          <w:lang w:val="sr-Cyrl-RS"/>
        </w:rPr>
        <w:t>„</w:t>
      </w:r>
      <w:r w:rsidRPr="001F5289">
        <w:rPr>
          <w:rFonts w:asciiTheme="majorHAnsi" w:hAnsiTheme="majorHAnsi"/>
          <w:lang w:val="sr-Cyrl-RS"/>
        </w:rPr>
        <w:t>Прихватилиште за ургентну заштиту деце и омладине од злостављања и занемаривања</w:t>
      </w:r>
      <w:r>
        <w:rPr>
          <w:rFonts w:asciiTheme="majorHAnsi" w:hAnsiTheme="majorHAnsi"/>
          <w:lang w:val="sr-Cyrl-RS"/>
        </w:rPr>
        <w:t>“</w:t>
      </w:r>
      <w:r w:rsidRPr="001F5289">
        <w:rPr>
          <w:rFonts w:asciiTheme="majorHAnsi" w:hAnsiTheme="majorHAnsi"/>
          <w:lang w:val="sr-Cyrl-RS"/>
        </w:rPr>
        <w:t>, Београд, ул. Браће Јерковић, бр. 119.</w:t>
      </w:r>
    </w:p>
    <w:p w:rsidR="00623CDB" w:rsidRDefault="00623CDB" w:rsidP="00623CDB">
      <w:pPr>
        <w:jc w:val="both"/>
        <w:rPr>
          <w:rFonts w:asciiTheme="majorHAnsi" w:eastAsia="TimesNewRomanPSMT" w:hAnsiTheme="majorHAnsi"/>
        </w:rPr>
      </w:pPr>
    </w:p>
    <w:p w:rsidR="00A408B1" w:rsidRPr="00374421" w:rsidRDefault="00A408B1" w:rsidP="00A408B1">
      <w:pPr>
        <w:jc w:val="both"/>
        <w:rPr>
          <w:rFonts w:asciiTheme="majorHAnsi" w:hAnsiTheme="majorHAnsi"/>
          <w:lang w:val="sr-Cyrl-CS" w:eastAsia="sr-Cyrl-CS"/>
        </w:rPr>
      </w:pPr>
    </w:p>
    <w:p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sidR="007C7970">
              <w:rPr>
                <w:rFonts w:asciiTheme="majorHAnsi" w:eastAsia="Calibri" w:hAnsiTheme="majorHAnsi"/>
                <w:i/>
                <w:iCs/>
                <w:lang w:val="sr-Cyrl-R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sidR="007C7970">
              <w:rPr>
                <w:rFonts w:asciiTheme="majorHAnsi" w:eastAsia="Calibri" w:hAnsiTheme="majorHAnsi"/>
                <w:i/>
                <w:iCs/>
                <w:lang w:val="sr-Cyrl-R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sidR="007C7970">
              <w:rPr>
                <w:rFonts w:asciiTheme="majorHAnsi" w:eastAsia="Calibri" w:hAnsiTheme="majorHAnsi"/>
                <w:i/>
                <w:iCs/>
                <w:lang w:val="sr-Cyrl-RS"/>
              </w:rPr>
              <w:t xml:space="preserve"> </w:t>
            </w:r>
            <w:proofErr w:type="spellStart"/>
            <w:r w:rsidRPr="00374421">
              <w:rPr>
                <w:rFonts w:asciiTheme="majorHAnsi" w:eastAsia="Calibri" w:hAnsiTheme="majorHAnsi"/>
                <w:i/>
                <w:iCs/>
              </w:rPr>
              <w:t>број</w:t>
            </w:r>
            <w:proofErr w:type="spellEnd"/>
            <w:r w:rsidR="007C7970">
              <w:rPr>
                <w:rFonts w:asciiTheme="majorHAnsi" w:eastAsia="Calibri" w:hAnsiTheme="majorHAnsi"/>
                <w:i/>
                <w:iCs/>
                <w:lang w:val="sr-Cyrl-R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lang w:val="ru-RU"/>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Имеособезаконтакт</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p w:rsidR="007D39FE" w:rsidRPr="00374421" w:rsidRDefault="007D39FE">
            <w:pPr>
              <w:rPr>
                <w:rFonts w:asciiTheme="majorHAnsi" w:eastAsia="Calibri" w:hAnsiTheme="majorHAnsi"/>
                <w:bCs/>
                <w:iCs/>
              </w:rPr>
            </w:pPr>
          </w:p>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lang w:val="ru-RU"/>
              </w:rPr>
            </w:pPr>
          </w:p>
        </w:tc>
      </w:tr>
      <w:tr w:rsidR="007D39FE" w:rsidRPr="00374421"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ind w:firstLine="708"/>
              <w:rPr>
                <w:rFonts w:asciiTheme="majorHAnsi" w:eastAsia="Calibri" w:hAnsiTheme="majorHAnsi"/>
                <w:bCs/>
                <w:iCs/>
                <w:lang w:val="ru-RU"/>
              </w:rPr>
            </w:pPr>
          </w:p>
        </w:tc>
      </w:tr>
    </w:tbl>
    <w:p w:rsidR="00E81944" w:rsidRPr="00374421" w:rsidRDefault="00E81944" w:rsidP="007D39FE">
      <w:pPr>
        <w:rPr>
          <w:rFonts w:asciiTheme="majorHAnsi" w:eastAsia="TimesNewRomanPSMT" w:hAnsiTheme="majorHAnsi"/>
          <w:b/>
          <w:bCs/>
          <w:i/>
          <w:iCs/>
        </w:rPr>
      </w:pPr>
    </w:p>
    <w:p w:rsidR="007D39FE" w:rsidRPr="00374421" w:rsidRDefault="007D39FE" w:rsidP="007D39FE">
      <w:pPr>
        <w:rPr>
          <w:rFonts w:asciiTheme="majorHAnsi" w:eastAsia="TimesNewRomanPSMT" w:hAnsiTheme="majorHAnsi"/>
          <w:b/>
          <w:bCs/>
          <w:i/>
          <w:iCs/>
        </w:rPr>
      </w:pPr>
    </w:p>
    <w:p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snapToGrid w:val="0"/>
              <w:jc w:val="center"/>
              <w:rPr>
                <w:rFonts w:asciiTheme="majorHAnsi" w:hAnsiTheme="majorHAnsi"/>
              </w:rPr>
            </w:pPr>
          </w:p>
          <w:p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lastRenderedPageBreak/>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Cs/>
          <w:lang w:val="en-GB"/>
        </w:rPr>
      </w:pPr>
    </w:p>
    <w:p w:rsidR="007D39FE" w:rsidRPr="00374421" w:rsidRDefault="007D39FE"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дентификациони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особе</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за</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идентификациони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особе</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за</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D39FE" w:rsidRPr="00374421" w:rsidRDefault="007D39FE">
            <w:pPr>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bl>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374421" w:rsidRDefault="007D39FE" w:rsidP="007D39FE">
      <w:pPr>
        <w:jc w:val="both"/>
        <w:rPr>
          <w:rFonts w:asciiTheme="majorHAnsi" w:eastAsia="TimesNewRomanPSMT" w:hAnsiTheme="majorHAnsi"/>
          <w:b/>
          <w:bCs/>
          <w:lang w:val="en-GB"/>
        </w:rPr>
      </w:pPr>
    </w:p>
    <w:p w:rsidR="007D39FE" w:rsidRPr="00374421" w:rsidRDefault="007D39FE"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идентификациони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особе</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за</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идентификациони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идентификациони</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особе</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за</w:t>
            </w:r>
            <w:proofErr w:type="spellEnd"/>
            <w:r w:rsidR="007C7970">
              <w:rPr>
                <w:rFonts w:asciiTheme="majorHAnsi" w:eastAsia="TimesNewRomanPSMT" w:hAnsiTheme="majorHAnsi"/>
                <w:bCs/>
                <w:i/>
                <w:lang w:val="sr-Cyrl-R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bl>
    <w:p w:rsidR="007D39FE" w:rsidRPr="00374421" w:rsidRDefault="007D39FE" w:rsidP="007D39FE">
      <w:pPr>
        <w:jc w:val="both"/>
        <w:rPr>
          <w:rFonts w:asciiTheme="majorHAnsi" w:eastAsia="Calibri" w:hAnsiTheme="majorHAnsi"/>
          <w:b/>
          <w:bCs/>
          <w:i/>
          <w:iCs/>
          <w:u w:val="single"/>
          <w:lang w:val="sr-Cyrl-CS"/>
        </w:rPr>
      </w:pPr>
    </w:p>
    <w:p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7D39FE" w:rsidRPr="00374421" w:rsidRDefault="007D39FE" w:rsidP="007D39FE">
      <w:pPr>
        <w:jc w:val="both"/>
        <w:rPr>
          <w:rFonts w:asciiTheme="majorHAnsi" w:eastAsia="Calibri" w:hAnsiTheme="majorHAnsi"/>
          <w:i/>
          <w:iCs/>
          <w:lang w:val="ru-RU"/>
        </w:rPr>
      </w:pPr>
    </w:p>
    <w:p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E81944" w:rsidRDefault="007D39FE" w:rsidP="007D39FE">
      <w:pPr>
        <w:jc w:val="both"/>
        <w:rPr>
          <w:rFonts w:asciiTheme="majorHAnsi" w:eastAsia="Calibri" w:hAnsiTheme="majorHAnsi"/>
          <w:i/>
          <w:iCs/>
        </w:rPr>
      </w:pPr>
    </w:p>
    <w:p w:rsidR="007D39FE" w:rsidRPr="00374421" w:rsidRDefault="007D39FE" w:rsidP="007D39FE">
      <w:pPr>
        <w:jc w:val="both"/>
        <w:rPr>
          <w:rFonts w:asciiTheme="majorHAnsi" w:eastAsia="Calibri" w:hAnsiTheme="majorHAnsi"/>
          <w:b/>
          <w:bCs/>
          <w:i/>
          <w:iCs/>
          <w:lang w:val="sr-Latn-CS"/>
        </w:rPr>
      </w:pPr>
    </w:p>
    <w:p w:rsidR="00B1278F" w:rsidRPr="001F5289" w:rsidRDefault="007D39FE" w:rsidP="00B1278F">
      <w:pPr>
        <w:pStyle w:val="Default"/>
        <w:spacing w:line="276" w:lineRule="auto"/>
        <w:ind w:right="-540"/>
        <w:jc w:val="both"/>
        <w:rPr>
          <w:rFonts w:asciiTheme="majorHAnsi" w:hAnsiTheme="majorHAnsi"/>
        </w:rPr>
      </w:pPr>
      <w:r w:rsidRPr="00374421">
        <w:rPr>
          <w:rFonts w:asciiTheme="majorHAnsi" w:eastAsia="TimesNewRomanPSMT" w:hAnsiTheme="majorHAnsi"/>
          <w:b/>
          <w:bCs/>
          <w:lang w:val="sr-Cyrl-CS"/>
        </w:rPr>
        <w:t xml:space="preserve">5) </w:t>
      </w:r>
      <w:r w:rsidRPr="00374421">
        <w:rPr>
          <w:rFonts w:asciiTheme="majorHAnsi" w:eastAsia="TimesNewRomanPSMT" w:hAnsiTheme="majorHAnsi"/>
          <w:b/>
          <w:bCs/>
          <w:lang w:val="ru-RU"/>
        </w:rPr>
        <w:t xml:space="preserve">ОПИС ПРЕДМЕТА НАБАВКЕ ПУТЕМ НАРУЏБЕНИЦЕ </w:t>
      </w:r>
      <w:r w:rsidR="00D74638" w:rsidRPr="00374421">
        <w:rPr>
          <w:rFonts w:asciiTheme="majorHAnsi" w:eastAsia="TimesNewRomanPSMT" w:hAnsiTheme="majorHAnsi"/>
          <w:b/>
          <w:bCs/>
          <w:lang w:val="ru-RU"/>
        </w:rPr>
        <w:t>добара</w:t>
      </w:r>
      <w:r w:rsidRPr="00374421">
        <w:rPr>
          <w:rFonts w:asciiTheme="majorHAnsi" w:eastAsia="TimesNewRomanPSMT" w:hAnsiTheme="majorHAnsi"/>
          <w:b/>
          <w:bCs/>
        </w:rPr>
        <w:t xml:space="preserve">- </w:t>
      </w:r>
      <w:r w:rsidR="00A408B1" w:rsidRPr="00374421">
        <w:rPr>
          <w:rFonts w:asciiTheme="majorHAnsi" w:eastAsia="TimesNewRomanPSMT" w:hAnsiTheme="majorHAnsi"/>
          <w:lang w:val="sr-Cyrl-CS"/>
        </w:rPr>
        <w:t>Набавка добара–</w:t>
      </w:r>
      <w:r w:rsidR="00B1278F">
        <w:t xml:space="preserve"> </w:t>
      </w:r>
      <w:r w:rsidR="00B1278F">
        <w:rPr>
          <w:rFonts w:asciiTheme="majorHAnsi" w:hAnsiTheme="majorHAnsi"/>
          <w:lang w:val="sr-Cyrl-RS"/>
        </w:rPr>
        <w:t xml:space="preserve">Набавка опреме </w:t>
      </w:r>
      <w:r w:rsidR="00B1278F" w:rsidRPr="001F5289">
        <w:rPr>
          <w:rFonts w:asciiTheme="majorHAnsi" w:hAnsiTheme="majorHAnsi"/>
          <w:lang w:val="sr-Cyrl-RS"/>
        </w:rPr>
        <w:t xml:space="preserve">за РЈ </w:t>
      </w:r>
      <w:r w:rsidR="00B1278F">
        <w:rPr>
          <w:rFonts w:asciiTheme="majorHAnsi" w:hAnsiTheme="majorHAnsi"/>
          <w:lang w:val="sr-Cyrl-RS"/>
        </w:rPr>
        <w:t>„</w:t>
      </w:r>
      <w:r w:rsidR="00B1278F" w:rsidRPr="001F5289">
        <w:rPr>
          <w:rFonts w:asciiTheme="majorHAnsi" w:hAnsiTheme="majorHAnsi"/>
          <w:lang w:val="sr-Cyrl-RS"/>
        </w:rPr>
        <w:t>Прихватилиште за ургентну заштиту деце и омладине од злостављања и занемаривања</w:t>
      </w:r>
      <w:r w:rsidR="00B1278F">
        <w:rPr>
          <w:rFonts w:asciiTheme="majorHAnsi" w:hAnsiTheme="majorHAnsi"/>
          <w:lang w:val="sr-Cyrl-RS"/>
        </w:rPr>
        <w:t>“</w:t>
      </w:r>
      <w:r w:rsidR="00B1278F" w:rsidRPr="001F5289">
        <w:rPr>
          <w:rFonts w:asciiTheme="majorHAnsi" w:hAnsiTheme="majorHAnsi"/>
          <w:lang w:val="sr-Cyrl-RS"/>
        </w:rPr>
        <w:t>, Београд, ул. Браће Јерковић, бр. 119.</w:t>
      </w:r>
    </w:p>
    <w:p w:rsidR="00B1278F" w:rsidRPr="001F5289" w:rsidRDefault="00B1278F" w:rsidP="00B1278F">
      <w:pPr>
        <w:pStyle w:val="Default"/>
        <w:numPr>
          <w:ilvl w:val="0"/>
          <w:numId w:val="21"/>
        </w:numPr>
        <w:spacing w:line="276" w:lineRule="auto"/>
        <w:ind w:right="-540"/>
        <w:jc w:val="both"/>
        <w:rPr>
          <w:rFonts w:asciiTheme="majorHAnsi" w:hAnsiTheme="majorHAnsi"/>
          <w:lang w:val="sr-Cyrl-RS"/>
        </w:rPr>
      </w:pPr>
      <w:r w:rsidRPr="001F5289">
        <w:rPr>
          <w:rFonts w:asciiTheme="majorHAnsi" w:hAnsiTheme="majorHAnsi"/>
          <w:lang w:val="sr-Cyrl-RS"/>
        </w:rPr>
        <w:t xml:space="preserve">Партија бр. 1- Набавка намештаја за РЈ </w:t>
      </w:r>
      <w:r>
        <w:rPr>
          <w:rFonts w:asciiTheme="majorHAnsi" w:hAnsiTheme="majorHAnsi"/>
          <w:lang w:val="sr-Cyrl-RS"/>
        </w:rPr>
        <w:t>„</w:t>
      </w:r>
      <w:r w:rsidRPr="001F5289">
        <w:rPr>
          <w:rFonts w:asciiTheme="majorHAnsi" w:hAnsiTheme="majorHAnsi"/>
          <w:lang w:val="sr-Cyrl-RS"/>
        </w:rPr>
        <w:t>Прихватилиште за ургентну заштиту деце и омладине од злостављања и занемаривања</w:t>
      </w:r>
      <w:r>
        <w:rPr>
          <w:rFonts w:asciiTheme="majorHAnsi" w:hAnsiTheme="majorHAnsi"/>
          <w:lang w:val="sr-Cyrl-RS"/>
        </w:rPr>
        <w:t>“</w:t>
      </w:r>
      <w:r w:rsidRPr="001F5289">
        <w:rPr>
          <w:rFonts w:asciiTheme="majorHAnsi" w:hAnsiTheme="majorHAnsi"/>
          <w:lang w:val="sr-Cyrl-RS"/>
        </w:rPr>
        <w:t>, Београд, ул. Браће Јерковић, бр. 119</w:t>
      </w:r>
      <w:r w:rsidR="009D210E">
        <w:rPr>
          <w:rFonts w:asciiTheme="majorHAnsi" w:hAnsiTheme="majorHAnsi"/>
          <w:lang w:val="sr-Cyrl-RS"/>
        </w:rPr>
        <w:t>.</w:t>
      </w:r>
    </w:p>
    <w:p w:rsidR="00E81944" w:rsidRDefault="00E81944" w:rsidP="00E81944">
      <w:pPr>
        <w:jc w:val="both"/>
      </w:pPr>
    </w:p>
    <w:p w:rsidR="002F4280" w:rsidRPr="00374421" w:rsidRDefault="002F4280" w:rsidP="00D74638">
      <w:pPr>
        <w:autoSpaceDE w:val="0"/>
        <w:autoSpaceDN w:val="0"/>
        <w:adjustRightInd w:val="0"/>
        <w:jc w:val="both"/>
        <w:rPr>
          <w:rFonts w:asciiTheme="majorHAnsi" w:hAnsiTheme="majorHAnsi"/>
        </w:rPr>
      </w:pPr>
    </w:p>
    <w:tbl>
      <w:tblPr>
        <w:tblW w:w="1107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5965"/>
        <w:gridCol w:w="2057"/>
        <w:gridCol w:w="1838"/>
      </w:tblGrid>
      <w:tr w:rsidR="003644FF" w:rsidRPr="009F1300" w:rsidTr="00981034">
        <w:trPr>
          <w:trHeight w:val="846"/>
        </w:trPr>
        <w:tc>
          <w:tcPr>
            <w:tcW w:w="673" w:type="dxa"/>
            <w:shd w:val="clear" w:color="auto" w:fill="auto"/>
            <w:vAlign w:val="center"/>
          </w:tcPr>
          <w:p w:rsidR="003644FF" w:rsidRPr="009F1300" w:rsidRDefault="003644FF" w:rsidP="00981034">
            <w:pPr>
              <w:jc w:val="center"/>
            </w:pPr>
            <w:proofErr w:type="spellStart"/>
            <w:r w:rsidRPr="009F1300">
              <w:t>Р.б</w:t>
            </w:r>
            <w:proofErr w:type="spellEnd"/>
            <w:r w:rsidRPr="009F1300">
              <w:t>.</w:t>
            </w:r>
          </w:p>
        </w:tc>
        <w:tc>
          <w:tcPr>
            <w:tcW w:w="3295" w:type="dxa"/>
            <w:shd w:val="clear" w:color="auto" w:fill="auto"/>
            <w:vAlign w:val="center"/>
          </w:tcPr>
          <w:p w:rsidR="003644FF" w:rsidRPr="004C638B" w:rsidRDefault="003644FF" w:rsidP="00981034">
            <w:pPr>
              <w:jc w:val="center"/>
            </w:pPr>
            <w:proofErr w:type="spellStart"/>
            <w:r w:rsidRPr="004C638B">
              <w:t>Врста</w:t>
            </w:r>
            <w:proofErr w:type="spellEnd"/>
            <w:r w:rsidRPr="004C638B">
              <w:t xml:space="preserve"> </w:t>
            </w:r>
            <w:proofErr w:type="spellStart"/>
            <w:r w:rsidRPr="004C638B">
              <w:t>добра</w:t>
            </w:r>
            <w:proofErr w:type="spellEnd"/>
          </w:p>
        </w:tc>
        <w:tc>
          <w:tcPr>
            <w:tcW w:w="1136" w:type="dxa"/>
            <w:shd w:val="clear" w:color="auto" w:fill="auto"/>
            <w:vAlign w:val="center"/>
          </w:tcPr>
          <w:p w:rsidR="003644FF" w:rsidRPr="009F1300" w:rsidRDefault="003644FF" w:rsidP="00981034">
            <w:pPr>
              <w:jc w:val="center"/>
            </w:pPr>
            <w:proofErr w:type="spellStart"/>
            <w:r w:rsidRPr="009F1300">
              <w:t>Јединица</w:t>
            </w:r>
            <w:proofErr w:type="spellEnd"/>
            <w:r>
              <w:t xml:space="preserve"> </w:t>
            </w:r>
            <w:proofErr w:type="spellStart"/>
            <w:r w:rsidRPr="009F1300">
              <w:t>мере</w:t>
            </w:r>
            <w:proofErr w:type="spellEnd"/>
          </w:p>
        </w:tc>
        <w:tc>
          <w:tcPr>
            <w:tcW w:w="1015" w:type="dxa"/>
            <w:shd w:val="clear" w:color="auto" w:fill="auto"/>
            <w:vAlign w:val="center"/>
          </w:tcPr>
          <w:p w:rsidR="003644FF" w:rsidRPr="009F1300" w:rsidRDefault="003644FF" w:rsidP="00981034">
            <w:pPr>
              <w:jc w:val="center"/>
              <w:rPr>
                <w:lang w:val="sr-Cyrl-CS"/>
              </w:rPr>
            </w:pPr>
            <w:r w:rsidRPr="009F1300">
              <w:rPr>
                <w:lang w:val="sr-Cyrl-CS"/>
              </w:rPr>
              <w:t>Количина</w:t>
            </w:r>
          </w:p>
        </w:tc>
      </w:tr>
      <w:tr w:rsidR="003644FF" w:rsidRPr="00A10FFF" w:rsidTr="00981034">
        <w:trPr>
          <w:trHeight w:val="2511"/>
        </w:trPr>
        <w:tc>
          <w:tcPr>
            <w:tcW w:w="673" w:type="dxa"/>
            <w:shd w:val="clear" w:color="auto" w:fill="auto"/>
            <w:noWrap/>
            <w:vAlign w:val="bottom"/>
          </w:tcPr>
          <w:p w:rsidR="003644FF" w:rsidRPr="001F1406" w:rsidRDefault="003644FF" w:rsidP="00981034">
            <w:pPr>
              <w:jc w:val="right"/>
              <w:rPr>
                <w:lang w:val="sr-Cyrl-RS"/>
              </w:rPr>
            </w:pPr>
            <w:r w:rsidRPr="009F1300">
              <w:t>1</w:t>
            </w:r>
            <w:r>
              <w:rPr>
                <w:lang w:val="sr-Cyrl-RS"/>
              </w:rPr>
              <w:t>.</w:t>
            </w:r>
          </w:p>
        </w:tc>
        <w:tc>
          <w:tcPr>
            <w:tcW w:w="3295" w:type="dxa"/>
            <w:shd w:val="clear" w:color="auto" w:fill="auto"/>
          </w:tcPr>
          <w:p w:rsidR="003644FF" w:rsidRPr="00A10FFF" w:rsidRDefault="003644FF" w:rsidP="00981034">
            <w:pPr>
              <w:snapToGrid w:val="0"/>
            </w:pPr>
            <w:r w:rsidRPr="00A10FFF">
              <w:t xml:space="preserve">Klub </w:t>
            </w:r>
            <w:proofErr w:type="spellStart"/>
            <w:r w:rsidRPr="00A10FFF">
              <w:t>garnitura</w:t>
            </w:r>
            <w:proofErr w:type="spellEnd"/>
            <w:r w:rsidRPr="00A10FFF">
              <w:t xml:space="preserve"> - </w:t>
            </w:r>
            <w:proofErr w:type="spellStart"/>
            <w:r w:rsidRPr="00A10FFF">
              <w:t>dvosed</w:t>
            </w:r>
            <w:proofErr w:type="spellEnd"/>
            <w:r w:rsidRPr="00A10FFF">
              <w:t xml:space="preserve">, dim. š-175cm*d-80cm*v-75cm. </w:t>
            </w:r>
            <w:proofErr w:type="spellStart"/>
            <w:r w:rsidRPr="00A10FFF">
              <w:t>Konstrukcija</w:t>
            </w:r>
            <w:proofErr w:type="spellEnd"/>
            <w:r w:rsidRPr="00A10FFF">
              <w:t xml:space="preserve"> od </w:t>
            </w:r>
            <w:proofErr w:type="spellStart"/>
            <w:r w:rsidRPr="00A10FFF">
              <w:t>univera</w:t>
            </w:r>
            <w:proofErr w:type="spellEnd"/>
            <w:r w:rsidRPr="00A10FFF">
              <w:t xml:space="preserve"> </w:t>
            </w:r>
            <w:proofErr w:type="spellStart"/>
            <w:r w:rsidRPr="00A10FFF">
              <w:t>i</w:t>
            </w:r>
            <w:proofErr w:type="spellEnd"/>
            <w:r w:rsidRPr="00A10FFF">
              <w:t xml:space="preserve"> </w:t>
            </w:r>
            <w:proofErr w:type="spellStart"/>
            <w:r w:rsidRPr="00A10FFF">
              <w:t>punog</w:t>
            </w:r>
            <w:proofErr w:type="spellEnd"/>
            <w:r w:rsidRPr="00A10FFF">
              <w:t xml:space="preserve"> </w:t>
            </w:r>
            <w:proofErr w:type="spellStart"/>
            <w:r w:rsidRPr="00A10FFF">
              <w:t>drveta</w:t>
            </w:r>
            <w:proofErr w:type="spellEnd"/>
            <w:r w:rsidRPr="00A10FFF">
              <w:t xml:space="preserve">. </w:t>
            </w:r>
            <w:proofErr w:type="spellStart"/>
            <w:r w:rsidRPr="00A10FFF">
              <w:t>Ispuna</w:t>
            </w:r>
            <w:proofErr w:type="spellEnd"/>
            <w:r w:rsidRPr="00A10FFF">
              <w:t xml:space="preserve"> </w:t>
            </w:r>
            <w:proofErr w:type="spellStart"/>
            <w:r w:rsidRPr="00A10FFF">
              <w:t>val</w:t>
            </w:r>
            <w:proofErr w:type="spellEnd"/>
            <w:r w:rsidRPr="00A10FFF">
              <w:t xml:space="preserve"> </w:t>
            </w:r>
            <w:proofErr w:type="spellStart"/>
            <w:r w:rsidRPr="00A10FFF">
              <w:t>opruge</w:t>
            </w:r>
            <w:proofErr w:type="spellEnd"/>
            <w:r w:rsidRPr="00A10FFF">
              <w:t xml:space="preserve"> </w:t>
            </w:r>
            <w:proofErr w:type="spellStart"/>
            <w:r w:rsidRPr="00A10FFF">
              <w:t>i</w:t>
            </w:r>
            <w:proofErr w:type="spellEnd"/>
            <w:r w:rsidRPr="00A10FFF">
              <w:t xml:space="preserve"> pun pod. </w:t>
            </w:r>
            <w:proofErr w:type="spellStart"/>
            <w:r w:rsidRPr="00A10FFF">
              <w:t>Stranice</w:t>
            </w:r>
            <w:proofErr w:type="spellEnd"/>
            <w:r w:rsidRPr="00A10FFF">
              <w:t xml:space="preserve"> </w:t>
            </w:r>
            <w:proofErr w:type="spellStart"/>
            <w:r w:rsidRPr="00A10FFF">
              <w:t>dvostrano</w:t>
            </w:r>
            <w:proofErr w:type="spellEnd"/>
            <w:r w:rsidRPr="00A10FFF">
              <w:t xml:space="preserve">. Bez </w:t>
            </w:r>
            <w:proofErr w:type="spellStart"/>
            <w:r w:rsidRPr="00A10FFF">
              <w:t>funkcije</w:t>
            </w:r>
            <w:proofErr w:type="spellEnd"/>
            <w:r w:rsidRPr="00A10FFF">
              <w:t xml:space="preserve"> za </w:t>
            </w:r>
            <w:proofErr w:type="spellStart"/>
            <w:r w:rsidRPr="00A10FFF">
              <w:t>spavanje</w:t>
            </w:r>
            <w:proofErr w:type="spellEnd"/>
            <w:r w:rsidRPr="00A10FFF">
              <w:t xml:space="preserve"> </w:t>
            </w:r>
            <w:proofErr w:type="spellStart"/>
            <w:r w:rsidRPr="00A10FFF">
              <w:t>i</w:t>
            </w:r>
            <w:proofErr w:type="spellEnd"/>
            <w:r w:rsidRPr="00A10FFF">
              <w:t xml:space="preserve"> </w:t>
            </w:r>
            <w:proofErr w:type="spellStart"/>
            <w:r w:rsidRPr="00A10FFF">
              <w:t>sanduka</w:t>
            </w:r>
            <w:proofErr w:type="spellEnd"/>
            <w:r w:rsidRPr="00A10FFF">
              <w:t xml:space="preserve"> za </w:t>
            </w:r>
            <w:proofErr w:type="spellStart"/>
            <w:r w:rsidRPr="00A10FFF">
              <w:t>posteljinu</w:t>
            </w:r>
            <w:proofErr w:type="spellEnd"/>
            <w:r w:rsidRPr="00A10FFF">
              <w:t xml:space="preserve">. </w:t>
            </w:r>
            <w:proofErr w:type="spellStart"/>
            <w:r w:rsidRPr="00A10FFF">
              <w:t>Nogice</w:t>
            </w:r>
            <w:proofErr w:type="spellEnd"/>
            <w:r w:rsidRPr="00A10FFF">
              <w:t xml:space="preserve"> PVC </w:t>
            </w:r>
            <w:proofErr w:type="spellStart"/>
            <w:r w:rsidRPr="00A10FFF">
              <w:t>ili</w:t>
            </w:r>
            <w:proofErr w:type="spellEnd"/>
            <w:r w:rsidRPr="00A10FFF">
              <w:t xml:space="preserve"> </w:t>
            </w:r>
            <w:proofErr w:type="spellStart"/>
            <w:r w:rsidRPr="00A10FFF">
              <w:t>čelične</w:t>
            </w:r>
            <w:proofErr w:type="spellEnd"/>
            <w:r w:rsidRPr="00A10FFF">
              <w:t xml:space="preserve">. </w:t>
            </w:r>
            <w:proofErr w:type="spellStart"/>
            <w:r w:rsidRPr="00A10FFF">
              <w:t>Materijal</w:t>
            </w:r>
            <w:proofErr w:type="spellEnd"/>
            <w:r w:rsidRPr="00A10FFF">
              <w:t xml:space="preserve"> </w:t>
            </w:r>
            <w:proofErr w:type="spellStart"/>
            <w:r w:rsidRPr="00A10FFF">
              <w:t>štof</w:t>
            </w:r>
            <w:proofErr w:type="spellEnd"/>
            <w:r w:rsidRPr="00A10FFF">
              <w:t xml:space="preserve"> – </w:t>
            </w:r>
            <w:proofErr w:type="spellStart"/>
            <w:r w:rsidRPr="00A10FFF">
              <w:t>siva</w:t>
            </w:r>
            <w:proofErr w:type="spellEnd"/>
            <w:r w:rsidRPr="00A10FFF">
              <w:t xml:space="preserve"> </w:t>
            </w:r>
            <w:proofErr w:type="spellStart"/>
            <w:r w:rsidRPr="00A10FFF">
              <w:t>boja</w:t>
            </w:r>
            <w:proofErr w:type="spellEnd"/>
            <w:r w:rsidRPr="00A10FFF">
              <w:t>.</w:t>
            </w:r>
          </w:p>
        </w:tc>
        <w:tc>
          <w:tcPr>
            <w:tcW w:w="1136" w:type="dxa"/>
            <w:shd w:val="clear" w:color="auto" w:fill="auto"/>
            <w:noWrap/>
          </w:tcPr>
          <w:p w:rsidR="003644FF" w:rsidRPr="00A10FFF" w:rsidRDefault="003644FF" w:rsidP="00981034">
            <w:pPr>
              <w:snapToGrid w:val="0"/>
              <w:jc w:val="center"/>
              <w:rPr>
                <w:lang w:val="sr-Cyrl-CS"/>
              </w:rPr>
            </w:pPr>
            <w:r>
              <w:rPr>
                <w:lang w:val="sr-Cyrl-CS"/>
              </w:rPr>
              <w:t>КОМ</w:t>
            </w:r>
          </w:p>
        </w:tc>
        <w:tc>
          <w:tcPr>
            <w:tcW w:w="1015" w:type="dxa"/>
            <w:shd w:val="clear" w:color="auto" w:fill="auto"/>
            <w:noWrap/>
            <w:vAlign w:val="bottom"/>
          </w:tcPr>
          <w:p w:rsidR="003644FF" w:rsidRPr="00A10FFF" w:rsidRDefault="003644FF" w:rsidP="00981034">
            <w:pPr>
              <w:rPr>
                <w:color w:val="000000"/>
                <w:lang w:val="sr-Cyrl-RS"/>
              </w:rPr>
            </w:pPr>
            <w:r w:rsidRPr="00A10FFF">
              <w:rPr>
                <w:color w:val="000000"/>
                <w:lang w:val="sr-Cyrl-RS"/>
              </w:rPr>
              <w:t>1</w:t>
            </w:r>
          </w:p>
        </w:tc>
      </w:tr>
      <w:tr w:rsidR="003644FF" w:rsidRPr="00A10FFF" w:rsidTr="00981034">
        <w:trPr>
          <w:trHeight w:val="455"/>
        </w:trPr>
        <w:tc>
          <w:tcPr>
            <w:tcW w:w="673" w:type="dxa"/>
            <w:shd w:val="clear" w:color="auto" w:fill="auto"/>
            <w:noWrap/>
            <w:vAlign w:val="bottom"/>
          </w:tcPr>
          <w:p w:rsidR="003644FF" w:rsidRPr="00A10FFF" w:rsidRDefault="003644FF" w:rsidP="00981034">
            <w:pPr>
              <w:jc w:val="right"/>
              <w:rPr>
                <w:lang w:val="sr-Cyrl-RS"/>
              </w:rPr>
            </w:pPr>
            <w:r>
              <w:rPr>
                <w:lang w:val="sr-Cyrl-RS"/>
              </w:rPr>
              <w:t>2.</w:t>
            </w:r>
          </w:p>
        </w:tc>
        <w:tc>
          <w:tcPr>
            <w:tcW w:w="3295" w:type="dxa"/>
            <w:shd w:val="clear" w:color="auto" w:fill="auto"/>
          </w:tcPr>
          <w:p w:rsidR="003644FF" w:rsidRPr="00A10FFF" w:rsidRDefault="003644FF" w:rsidP="00981034">
            <w:pPr>
              <w:snapToGrid w:val="0"/>
            </w:pPr>
            <w:r>
              <w:t xml:space="preserve">Klub </w:t>
            </w:r>
            <w:proofErr w:type="spellStart"/>
            <w:r>
              <w:t>fotelja</w:t>
            </w:r>
            <w:proofErr w:type="spellEnd"/>
            <w:r>
              <w:t xml:space="preserve">, dim. š-58cm*d-74cm*v-58cm. </w:t>
            </w:r>
            <w:proofErr w:type="spellStart"/>
            <w:r>
              <w:t>Konstrukcija</w:t>
            </w:r>
            <w:proofErr w:type="spellEnd"/>
            <w:r>
              <w:t xml:space="preserve"> od </w:t>
            </w:r>
            <w:proofErr w:type="spellStart"/>
            <w:r>
              <w:t>univera</w:t>
            </w:r>
            <w:proofErr w:type="spellEnd"/>
            <w:r>
              <w:t xml:space="preserve"> </w:t>
            </w:r>
            <w:proofErr w:type="spellStart"/>
            <w:r>
              <w:t>i</w:t>
            </w:r>
            <w:proofErr w:type="spellEnd"/>
            <w:r>
              <w:t xml:space="preserve"> </w:t>
            </w:r>
            <w:proofErr w:type="spellStart"/>
            <w:r>
              <w:t>punog</w:t>
            </w:r>
            <w:proofErr w:type="spellEnd"/>
            <w:r>
              <w:t xml:space="preserve"> </w:t>
            </w:r>
            <w:proofErr w:type="spellStart"/>
            <w:r>
              <w:t>drveta</w:t>
            </w:r>
            <w:proofErr w:type="spellEnd"/>
            <w:r>
              <w:t xml:space="preserve">. </w:t>
            </w:r>
            <w:proofErr w:type="spellStart"/>
            <w:r>
              <w:t>Ispuna</w:t>
            </w:r>
            <w:proofErr w:type="spellEnd"/>
            <w:r>
              <w:t xml:space="preserve"> </w:t>
            </w:r>
            <w:proofErr w:type="spellStart"/>
            <w:r>
              <w:t>val</w:t>
            </w:r>
            <w:proofErr w:type="spellEnd"/>
            <w:r>
              <w:t xml:space="preserve"> </w:t>
            </w:r>
            <w:proofErr w:type="spellStart"/>
            <w:r>
              <w:t>opruge</w:t>
            </w:r>
            <w:proofErr w:type="spellEnd"/>
            <w:r>
              <w:t xml:space="preserve"> </w:t>
            </w:r>
            <w:proofErr w:type="spellStart"/>
            <w:r>
              <w:t>i</w:t>
            </w:r>
            <w:proofErr w:type="spellEnd"/>
            <w:r>
              <w:t xml:space="preserve"> pun pod. </w:t>
            </w:r>
            <w:proofErr w:type="spellStart"/>
            <w:r>
              <w:t>Stranice</w:t>
            </w:r>
            <w:proofErr w:type="spellEnd"/>
            <w:r>
              <w:t xml:space="preserve"> </w:t>
            </w:r>
            <w:proofErr w:type="spellStart"/>
            <w:r>
              <w:t>dvostrano</w:t>
            </w:r>
            <w:proofErr w:type="spellEnd"/>
            <w:r>
              <w:t xml:space="preserve">. Bez </w:t>
            </w:r>
            <w:proofErr w:type="spellStart"/>
            <w:r>
              <w:t>funkcije</w:t>
            </w:r>
            <w:proofErr w:type="spellEnd"/>
            <w:r>
              <w:t xml:space="preserve"> za </w:t>
            </w:r>
            <w:proofErr w:type="spellStart"/>
            <w:r>
              <w:t>spavanje</w:t>
            </w:r>
            <w:proofErr w:type="spellEnd"/>
            <w:r>
              <w:t xml:space="preserve"> </w:t>
            </w:r>
            <w:proofErr w:type="spellStart"/>
            <w:r>
              <w:t>i</w:t>
            </w:r>
            <w:proofErr w:type="spellEnd"/>
            <w:r>
              <w:t xml:space="preserve"> </w:t>
            </w:r>
            <w:proofErr w:type="spellStart"/>
            <w:r>
              <w:t>sanduka</w:t>
            </w:r>
            <w:proofErr w:type="spellEnd"/>
            <w:r>
              <w:t xml:space="preserve"> za </w:t>
            </w:r>
            <w:proofErr w:type="spellStart"/>
            <w:r>
              <w:t>posteljinu</w:t>
            </w:r>
            <w:proofErr w:type="spellEnd"/>
            <w:r>
              <w:t xml:space="preserve">. </w:t>
            </w:r>
            <w:proofErr w:type="spellStart"/>
            <w:r>
              <w:t>Nogice</w:t>
            </w:r>
            <w:proofErr w:type="spellEnd"/>
            <w:r>
              <w:t xml:space="preserve"> PVC </w:t>
            </w:r>
            <w:proofErr w:type="spellStart"/>
            <w:r>
              <w:t>ili</w:t>
            </w:r>
            <w:proofErr w:type="spellEnd"/>
            <w:r>
              <w:t xml:space="preserve"> </w:t>
            </w:r>
            <w:proofErr w:type="spellStart"/>
            <w:r>
              <w:t>čelične</w:t>
            </w:r>
            <w:proofErr w:type="spellEnd"/>
            <w:r>
              <w:t xml:space="preserve">. </w:t>
            </w:r>
            <w:proofErr w:type="spellStart"/>
            <w:r>
              <w:t>Materijal</w:t>
            </w:r>
            <w:proofErr w:type="spellEnd"/>
            <w:r>
              <w:t xml:space="preserve"> </w:t>
            </w:r>
            <w:proofErr w:type="spellStart"/>
            <w:r>
              <w:t>štof</w:t>
            </w:r>
            <w:proofErr w:type="spellEnd"/>
            <w:r>
              <w:t xml:space="preserve"> – </w:t>
            </w:r>
            <w:proofErr w:type="spellStart"/>
            <w:r>
              <w:t>žuta</w:t>
            </w:r>
            <w:proofErr w:type="spellEnd"/>
            <w:r>
              <w:t xml:space="preserve"> </w:t>
            </w:r>
            <w:proofErr w:type="spellStart"/>
            <w:r>
              <w:t>boja</w:t>
            </w:r>
            <w:proofErr w:type="spellEnd"/>
            <w:r>
              <w:t>.</w:t>
            </w:r>
          </w:p>
        </w:tc>
        <w:tc>
          <w:tcPr>
            <w:tcW w:w="1136" w:type="dxa"/>
            <w:shd w:val="clear" w:color="auto" w:fill="auto"/>
            <w:noWrap/>
          </w:tcPr>
          <w:p w:rsidR="003644FF" w:rsidRPr="00A10FFF" w:rsidRDefault="003644FF" w:rsidP="00981034">
            <w:pPr>
              <w:snapToGrid w:val="0"/>
              <w:jc w:val="center"/>
              <w:rPr>
                <w:lang w:val="sr-Cyrl-CS"/>
              </w:rPr>
            </w:pPr>
            <w:r>
              <w:rPr>
                <w:lang w:val="sr-Cyrl-CS"/>
              </w:rPr>
              <w:t>КОМ</w:t>
            </w:r>
          </w:p>
        </w:tc>
        <w:tc>
          <w:tcPr>
            <w:tcW w:w="1015" w:type="dxa"/>
            <w:shd w:val="clear" w:color="auto" w:fill="auto"/>
            <w:noWrap/>
            <w:vAlign w:val="bottom"/>
          </w:tcPr>
          <w:p w:rsidR="003644FF" w:rsidRPr="00A10FFF" w:rsidRDefault="003644FF" w:rsidP="00981034">
            <w:pPr>
              <w:rPr>
                <w:color w:val="000000"/>
                <w:lang w:val="sr-Cyrl-RS"/>
              </w:rPr>
            </w:pPr>
            <w:r>
              <w:rPr>
                <w:color w:val="000000"/>
                <w:lang w:val="sr-Cyrl-RS"/>
              </w:rPr>
              <w:t>2</w:t>
            </w:r>
          </w:p>
        </w:tc>
      </w:tr>
      <w:tr w:rsidR="003644FF" w:rsidTr="00981034">
        <w:trPr>
          <w:trHeight w:val="455"/>
        </w:trPr>
        <w:tc>
          <w:tcPr>
            <w:tcW w:w="673" w:type="dxa"/>
            <w:shd w:val="clear" w:color="auto" w:fill="auto"/>
            <w:noWrap/>
            <w:vAlign w:val="bottom"/>
          </w:tcPr>
          <w:p w:rsidR="003644FF" w:rsidRDefault="003644FF" w:rsidP="00981034">
            <w:pPr>
              <w:jc w:val="right"/>
              <w:rPr>
                <w:lang w:val="sr-Cyrl-RS"/>
              </w:rPr>
            </w:pPr>
            <w:r>
              <w:rPr>
                <w:lang w:val="sr-Cyrl-RS"/>
              </w:rPr>
              <w:t>3.</w:t>
            </w:r>
          </w:p>
        </w:tc>
        <w:tc>
          <w:tcPr>
            <w:tcW w:w="3295" w:type="dxa"/>
            <w:shd w:val="clear" w:color="auto" w:fill="auto"/>
          </w:tcPr>
          <w:p w:rsidR="003644FF" w:rsidRDefault="003644FF" w:rsidP="00981034">
            <w:pPr>
              <w:snapToGrid w:val="0"/>
            </w:pPr>
            <w:proofErr w:type="spellStart"/>
            <w:r>
              <w:t>Radna</w:t>
            </w:r>
            <w:proofErr w:type="spellEnd"/>
            <w:r>
              <w:t xml:space="preserve"> </w:t>
            </w:r>
            <w:proofErr w:type="spellStart"/>
            <w:r>
              <w:t>stolica</w:t>
            </w:r>
            <w:proofErr w:type="spellEnd"/>
            <w:r>
              <w:t xml:space="preserve"> - </w:t>
            </w:r>
            <w:proofErr w:type="spellStart"/>
            <w:r>
              <w:t>daktilo</w:t>
            </w:r>
            <w:proofErr w:type="spellEnd"/>
            <w:r>
              <w:t xml:space="preserve">., dim. š-61cm*d-62cm*v-109-119cm. </w:t>
            </w:r>
            <w:proofErr w:type="spellStart"/>
            <w:r>
              <w:t>Visina</w:t>
            </w:r>
            <w:proofErr w:type="spellEnd"/>
            <w:r>
              <w:t xml:space="preserve"> </w:t>
            </w:r>
            <w:proofErr w:type="spellStart"/>
            <w:r>
              <w:t>sedišta</w:t>
            </w:r>
            <w:proofErr w:type="spellEnd"/>
            <w:r>
              <w:t xml:space="preserve"> 47cm. PVC </w:t>
            </w:r>
            <w:proofErr w:type="spellStart"/>
            <w:r>
              <w:t>baza</w:t>
            </w:r>
            <w:proofErr w:type="spellEnd"/>
            <w:r>
              <w:t xml:space="preserve">, </w:t>
            </w:r>
            <w:proofErr w:type="spellStart"/>
            <w:r>
              <w:t>točkići</w:t>
            </w:r>
            <w:proofErr w:type="spellEnd"/>
            <w:r>
              <w:t xml:space="preserve"> I </w:t>
            </w:r>
            <w:proofErr w:type="spellStart"/>
            <w:r>
              <w:t>rukonasloni</w:t>
            </w:r>
            <w:proofErr w:type="spellEnd"/>
            <w:r>
              <w:t xml:space="preserve">. </w:t>
            </w:r>
            <w:proofErr w:type="spellStart"/>
            <w:r>
              <w:t>Štof</w:t>
            </w:r>
            <w:proofErr w:type="spellEnd"/>
            <w:r>
              <w:t xml:space="preserve"> </w:t>
            </w:r>
            <w:proofErr w:type="spellStart"/>
            <w:r>
              <w:t>platno</w:t>
            </w:r>
            <w:proofErr w:type="spellEnd"/>
            <w:r>
              <w:t xml:space="preserve"> po </w:t>
            </w:r>
            <w:proofErr w:type="spellStart"/>
            <w:r>
              <w:t>izboru</w:t>
            </w:r>
            <w:proofErr w:type="spellEnd"/>
            <w:r>
              <w:t xml:space="preserve"> </w:t>
            </w:r>
            <w:proofErr w:type="spellStart"/>
            <w:r>
              <w:t>korisnika</w:t>
            </w:r>
            <w:proofErr w:type="spellEnd"/>
            <w:r>
              <w:t xml:space="preserve"> </w:t>
            </w:r>
            <w:proofErr w:type="spellStart"/>
            <w:r>
              <w:t>iz</w:t>
            </w:r>
            <w:proofErr w:type="spellEnd"/>
            <w:r>
              <w:t xml:space="preserve"> palate </w:t>
            </w:r>
            <w:proofErr w:type="spellStart"/>
            <w:r>
              <w:t>ponuđača</w:t>
            </w:r>
            <w:proofErr w:type="spellEnd"/>
            <w:r>
              <w:t xml:space="preserve">. </w:t>
            </w:r>
            <w:proofErr w:type="spellStart"/>
            <w:r>
              <w:t>Ispuna</w:t>
            </w:r>
            <w:proofErr w:type="spellEnd"/>
            <w:r>
              <w:t xml:space="preserve"> PU </w:t>
            </w:r>
            <w:proofErr w:type="spellStart"/>
            <w:r>
              <w:t>pena</w:t>
            </w:r>
            <w:proofErr w:type="spellEnd"/>
            <w:r>
              <w:t>.</w:t>
            </w:r>
          </w:p>
        </w:tc>
        <w:tc>
          <w:tcPr>
            <w:tcW w:w="1136" w:type="dxa"/>
            <w:shd w:val="clear" w:color="auto" w:fill="auto"/>
            <w:noWrap/>
          </w:tcPr>
          <w:p w:rsidR="003644FF" w:rsidRDefault="003644FF" w:rsidP="00981034">
            <w:pPr>
              <w:snapToGrid w:val="0"/>
              <w:jc w:val="center"/>
              <w:rPr>
                <w:lang w:val="sr-Cyrl-CS"/>
              </w:rPr>
            </w:pPr>
            <w:r>
              <w:rPr>
                <w:lang w:val="sr-Cyrl-CS"/>
              </w:rPr>
              <w:t>КОМ</w:t>
            </w:r>
          </w:p>
        </w:tc>
        <w:tc>
          <w:tcPr>
            <w:tcW w:w="1015" w:type="dxa"/>
            <w:shd w:val="clear" w:color="auto" w:fill="auto"/>
            <w:noWrap/>
            <w:vAlign w:val="bottom"/>
          </w:tcPr>
          <w:p w:rsidR="003644FF" w:rsidRDefault="003644FF" w:rsidP="00981034">
            <w:pPr>
              <w:rPr>
                <w:color w:val="000000"/>
                <w:lang w:val="sr-Cyrl-RS"/>
              </w:rPr>
            </w:pPr>
            <w:r>
              <w:rPr>
                <w:color w:val="000000"/>
                <w:lang w:val="sr-Cyrl-RS"/>
              </w:rPr>
              <w:t>2</w:t>
            </w:r>
          </w:p>
        </w:tc>
      </w:tr>
      <w:tr w:rsidR="003644FF" w:rsidTr="00981034">
        <w:trPr>
          <w:trHeight w:val="455"/>
        </w:trPr>
        <w:tc>
          <w:tcPr>
            <w:tcW w:w="673" w:type="dxa"/>
            <w:shd w:val="clear" w:color="auto" w:fill="auto"/>
            <w:noWrap/>
            <w:vAlign w:val="bottom"/>
          </w:tcPr>
          <w:p w:rsidR="003644FF" w:rsidRDefault="003644FF" w:rsidP="00981034">
            <w:pPr>
              <w:jc w:val="right"/>
              <w:rPr>
                <w:lang w:val="sr-Cyrl-RS"/>
              </w:rPr>
            </w:pPr>
            <w:r>
              <w:rPr>
                <w:lang w:val="sr-Cyrl-RS"/>
              </w:rPr>
              <w:t>4.</w:t>
            </w:r>
          </w:p>
        </w:tc>
        <w:tc>
          <w:tcPr>
            <w:tcW w:w="3295" w:type="dxa"/>
            <w:shd w:val="clear" w:color="auto" w:fill="auto"/>
          </w:tcPr>
          <w:p w:rsidR="003644FF" w:rsidRDefault="003644FF" w:rsidP="00981034">
            <w:pPr>
              <w:snapToGrid w:val="0"/>
            </w:pPr>
            <w:proofErr w:type="spellStart"/>
            <w:r>
              <w:t>Dvokrilni</w:t>
            </w:r>
            <w:proofErr w:type="spellEnd"/>
            <w:r>
              <w:t xml:space="preserve"> </w:t>
            </w:r>
            <w:proofErr w:type="spellStart"/>
            <w:r>
              <w:t>orman</w:t>
            </w:r>
            <w:proofErr w:type="spellEnd"/>
            <w:r>
              <w:t xml:space="preserve">, dim. š-100cm*d-40cm*v-150cm. </w:t>
            </w:r>
            <w:proofErr w:type="spellStart"/>
            <w:r>
              <w:t>Korpus</w:t>
            </w:r>
            <w:proofErr w:type="spellEnd"/>
            <w:r>
              <w:t xml:space="preserve"> </w:t>
            </w:r>
            <w:proofErr w:type="spellStart"/>
            <w:r>
              <w:t>ormana</w:t>
            </w:r>
            <w:proofErr w:type="spellEnd"/>
            <w:r>
              <w:t xml:space="preserve">, police </w:t>
            </w:r>
            <w:proofErr w:type="spellStart"/>
            <w:r>
              <w:t>i</w:t>
            </w:r>
            <w:proofErr w:type="spellEnd"/>
            <w:r>
              <w:t xml:space="preserve"> </w:t>
            </w:r>
            <w:proofErr w:type="spellStart"/>
            <w:r>
              <w:t>vrata</w:t>
            </w:r>
            <w:proofErr w:type="spellEnd"/>
            <w:r>
              <w:t xml:space="preserve"> </w:t>
            </w:r>
            <w:proofErr w:type="spellStart"/>
            <w:r>
              <w:t>izrađeni</w:t>
            </w:r>
            <w:proofErr w:type="spellEnd"/>
            <w:r>
              <w:t xml:space="preserve"> </w:t>
            </w:r>
            <w:proofErr w:type="spellStart"/>
            <w:r>
              <w:t>od</w:t>
            </w:r>
            <w:proofErr w:type="spellEnd"/>
            <w:r>
              <w:t xml:space="preserve"> </w:t>
            </w:r>
            <w:proofErr w:type="spellStart"/>
            <w:r>
              <w:t>univera</w:t>
            </w:r>
            <w:proofErr w:type="spellEnd"/>
            <w:r>
              <w:t xml:space="preserve"> </w:t>
            </w:r>
            <w:proofErr w:type="spellStart"/>
            <w:r>
              <w:t>debljine</w:t>
            </w:r>
            <w:proofErr w:type="spellEnd"/>
            <w:r>
              <w:t xml:space="preserve"> min.18mm </w:t>
            </w:r>
            <w:proofErr w:type="spellStart"/>
            <w:r>
              <w:t>presvučen</w:t>
            </w:r>
            <w:proofErr w:type="spellEnd"/>
            <w:r>
              <w:t xml:space="preserve"> </w:t>
            </w:r>
            <w:proofErr w:type="spellStart"/>
            <w:r>
              <w:t>melaninskom</w:t>
            </w:r>
            <w:proofErr w:type="spellEnd"/>
            <w:r>
              <w:t xml:space="preserve"> </w:t>
            </w:r>
            <w:proofErr w:type="spellStart"/>
            <w:r>
              <w:t>folijom</w:t>
            </w:r>
            <w:proofErr w:type="spellEnd"/>
            <w:r>
              <w:t xml:space="preserve"> </w:t>
            </w:r>
            <w:proofErr w:type="spellStart"/>
            <w:r>
              <w:t>boja</w:t>
            </w:r>
            <w:proofErr w:type="spellEnd"/>
            <w:r>
              <w:t xml:space="preserve"> </w:t>
            </w:r>
            <w:proofErr w:type="spellStart"/>
            <w:r>
              <w:t>i</w:t>
            </w:r>
            <w:proofErr w:type="spellEnd"/>
            <w:r>
              <w:t xml:space="preserve"> </w:t>
            </w:r>
            <w:proofErr w:type="spellStart"/>
            <w:r>
              <w:t>dezen</w:t>
            </w:r>
            <w:proofErr w:type="spellEnd"/>
            <w:r>
              <w:t xml:space="preserve">- po </w:t>
            </w:r>
            <w:proofErr w:type="spellStart"/>
            <w:r>
              <w:t>izboru</w:t>
            </w:r>
            <w:proofErr w:type="spellEnd"/>
            <w:r>
              <w:t xml:space="preserve"> </w:t>
            </w:r>
            <w:proofErr w:type="spellStart"/>
            <w:r>
              <w:t>Korisnika</w:t>
            </w:r>
            <w:proofErr w:type="spellEnd"/>
            <w:r>
              <w:t xml:space="preserve">. Orman </w:t>
            </w:r>
            <w:proofErr w:type="spellStart"/>
            <w:r>
              <w:t>sadrži</w:t>
            </w:r>
            <w:proofErr w:type="spellEnd"/>
            <w:r>
              <w:t xml:space="preserve"> 3-4 police </w:t>
            </w:r>
            <w:proofErr w:type="spellStart"/>
            <w:r>
              <w:t>sa</w:t>
            </w:r>
            <w:proofErr w:type="spellEnd"/>
            <w:r>
              <w:t xml:space="preserve"> </w:t>
            </w:r>
            <w:proofErr w:type="spellStart"/>
            <w:r>
              <w:t>mogućnošću</w:t>
            </w:r>
            <w:proofErr w:type="spellEnd"/>
            <w:r>
              <w:t xml:space="preserve"> </w:t>
            </w:r>
            <w:proofErr w:type="spellStart"/>
            <w:r>
              <w:t>postavljanja</w:t>
            </w:r>
            <w:proofErr w:type="spellEnd"/>
            <w:r>
              <w:t xml:space="preserve"> </w:t>
            </w:r>
            <w:proofErr w:type="spellStart"/>
            <w:r>
              <w:t>polica</w:t>
            </w:r>
            <w:proofErr w:type="spellEnd"/>
            <w:r>
              <w:t xml:space="preserve"> </w:t>
            </w:r>
            <w:proofErr w:type="spellStart"/>
            <w:r>
              <w:t>na</w:t>
            </w:r>
            <w:proofErr w:type="spellEnd"/>
            <w:r>
              <w:t xml:space="preserve"> </w:t>
            </w:r>
            <w:proofErr w:type="spellStart"/>
            <w:r>
              <w:t>različitom</w:t>
            </w:r>
            <w:proofErr w:type="spellEnd"/>
            <w:r>
              <w:t xml:space="preserve"> </w:t>
            </w:r>
            <w:proofErr w:type="spellStart"/>
            <w:r>
              <w:t>razmaku</w:t>
            </w:r>
            <w:proofErr w:type="spellEnd"/>
            <w:r>
              <w:t xml:space="preserve">. </w:t>
            </w:r>
            <w:proofErr w:type="spellStart"/>
            <w:r>
              <w:t>Bočne</w:t>
            </w:r>
            <w:proofErr w:type="spellEnd"/>
            <w:r>
              <w:t xml:space="preserve"> </w:t>
            </w:r>
            <w:proofErr w:type="spellStart"/>
            <w:r>
              <w:t>stranice</w:t>
            </w:r>
            <w:proofErr w:type="spellEnd"/>
            <w:r>
              <w:t xml:space="preserve"> </w:t>
            </w:r>
            <w:proofErr w:type="spellStart"/>
            <w:r>
              <w:t>ormana</w:t>
            </w:r>
            <w:proofErr w:type="spellEnd"/>
            <w:r>
              <w:t xml:space="preserve"> </w:t>
            </w:r>
            <w:proofErr w:type="spellStart"/>
            <w:r>
              <w:t>izraditi</w:t>
            </w:r>
            <w:proofErr w:type="spellEnd"/>
            <w:r>
              <w:t xml:space="preserve"> </w:t>
            </w:r>
            <w:proofErr w:type="spellStart"/>
            <w:r>
              <w:t>sa</w:t>
            </w:r>
            <w:proofErr w:type="spellEnd"/>
            <w:r>
              <w:t xml:space="preserve"> </w:t>
            </w:r>
            <w:proofErr w:type="spellStart"/>
            <w:r>
              <w:t>perforacijom</w:t>
            </w:r>
            <w:proofErr w:type="spellEnd"/>
            <w:r>
              <w:t xml:space="preserve"> </w:t>
            </w:r>
            <w:proofErr w:type="spellStart"/>
            <w:r>
              <w:t>rupa</w:t>
            </w:r>
            <w:proofErr w:type="spellEnd"/>
            <w:r>
              <w:t xml:space="preserve"> </w:t>
            </w:r>
            <w:proofErr w:type="spellStart"/>
            <w:r>
              <w:t>na</w:t>
            </w:r>
            <w:proofErr w:type="spellEnd"/>
            <w:r>
              <w:t xml:space="preserve"> </w:t>
            </w:r>
            <w:proofErr w:type="spellStart"/>
            <w:r>
              <w:t>unutrašnjoj</w:t>
            </w:r>
            <w:proofErr w:type="spellEnd"/>
            <w:r>
              <w:t xml:space="preserve"> </w:t>
            </w:r>
            <w:proofErr w:type="spellStart"/>
            <w:r>
              <w:t>strani</w:t>
            </w:r>
            <w:proofErr w:type="spellEnd"/>
            <w:r>
              <w:t xml:space="preserve"> </w:t>
            </w:r>
            <w:proofErr w:type="spellStart"/>
            <w:r>
              <w:t>na</w:t>
            </w:r>
            <w:proofErr w:type="spellEnd"/>
            <w:r>
              <w:t xml:space="preserve"> 3-5cm </w:t>
            </w:r>
            <w:proofErr w:type="spellStart"/>
            <w:r>
              <w:t>radi</w:t>
            </w:r>
            <w:proofErr w:type="spellEnd"/>
            <w:r>
              <w:t xml:space="preserve"> </w:t>
            </w:r>
            <w:proofErr w:type="spellStart"/>
            <w:r>
              <w:t>postavljanja</w:t>
            </w:r>
            <w:proofErr w:type="spellEnd"/>
            <w:r>
              <w:t xml:space="preserve"> </w:t>
            </w:r>
            <w:proofErr w:type="spellStart"/>
            <w:r>
              <w:t>polica</w:t>
            </w:r>
            <w:proofErr w:type="spellEnd"/>
            <w:r>
              <w:t xml:space="preserve"> </w:t>
            </w:r>
            <w:proofErr w:type="spellStart"/>
            <w:r>
              <w:t>na</w:t>
            </w:r>
            <w:proofErr w:type="spellEnd"/>
            <w:r>
              <w:t xml:space="preserve"> </w:t>
            </w:r>
            <w:proofErr w:type="spellStart"/>
            <w:r>
              <w:t>različitim</w:t>
            </w:r>
            <w:proofErr w:type="spellEnd"/>
            <w:r>
              <w:t xml:space="preserve"> </w:t>
            </w:r>
            <w:proofErr w:type="spellStart"/>
            <w:r>
              <w:t>visinama</w:t>
            </w:r>
            <w:proofErr w:type="spellEnd"/>
            <w:r>
              <w:t xml:space="preserve">. </w:t>
            </w:r>
            <w:proofErr w:type="spellStart"/>
            <w:r>
              <w:t>Sve</w:t>
            </w:r>
            <w:proofErr w:type="spellEnd"/>
            <w:r>
              <w:t xml:space="preserve"> </w:t>
            </w:r>
            <w:proofErr w:type="spellStart"/>
            <w:r>
              <w:t>vidne</w:t>
            </w:r>
            <w:proofErr w:type="spellEnd"/>
            <w:r>
              <w:t xml:space="preserve"> </w:t>
            </w:r>
            <w:proofErr w:type="spellStart"/>
            <w:r>
              <w:t>ivice</w:t>
            </w:r>
            <w:proofErr w:type="spellEnd"/>
            <w:r>
              <w:t xml:space="preserve"> </w:t>
            </w:r>
            <w:proofErr w:type="spellStart"/>
            <w:r>
              <w:t>kantovati</w:t>
            </w:r>
            <w:proofErr w:type="spellEnd"/>
            <w:r>
              <w:t xml:space="preserve"> ABS </w:t>
            </w:r>
            <w:proofErr w:type="spellStart"/>
            <w:r>
              <w:t>trakom</w:t>
            </w:r>
            <w:proofErr w:type="spellEnd"/>
            <w:r>
              <w:t xml:space="preserve"> </w:t>
            </w:r>
            <w:proofErr w:type="spellStart"/>
            <w:r>
              <w:t>debljine</w:t>
            </w:r>
            <w:proofErr w:type="spellEnd"/>
            <w:r>
              <w:t xml:space="preserve"> 2mm. </w:t>
            </w:r>
            <w:proofErr w:type="spellStart"/>
            <w:r>
              <w:t>Poleđina</w:t>
            </w:r>
            <w:proofErr w:type="spellEnd"/>
            <w:r>
              <w:t xml:space="preserve"> je </w:t>
            </w:r>
            <w:proofErr w:type="spellStart"/>
            <w:r>
              <w:t>izrađena</w:t>
            </w:r>
            <w:proofErr w:type="spellEnd"/>
            <w:r>
              <w:t xml:space="preserve"> </w:t>
            </w:r>
            <w:proofErr w:type="spellStart"/>
            <w:r>
              <w:t>od</w:t>
            </w:r>
            <w:proofErr w:type="spellEnd"/>
            <w:r>
              <w:t xml:space="preserve"> </w:t>
            </w:r>
            <w:proofErr w:type="spellStart"/>
            <w:r>
              <w:t>bele</w:t>
            </w:r>
            <w:proofErr w:type="spellEnd"/>
            <w:r>
              <w:t xml:space="preserve"> HDF </w:t>
            </w:r>
            <w:proofErr w:type="spellStart"/>
            <w:r>
              <w:t>ploče</w:t>
            </w:r>
            <w:proofErr w:type="spellEnd"/>
            <w:r>
              <w:t xml:space="preserve"> </w:t>
            </w:r>
            <w:proofErr w:type="spellStart"/>
            <w:r>
              <w:t>debljine</w:t>
            </w:r>
            <w:proofErr w:type="spellEnd"/>
            <w:r>
              <w:t xml:space="preserve"> min. 3mm. </w:t>
            </w:r>
            <w:proofErr w:type="spellStart"/>
            <w:r>
              <w:t>Vrata</w:t>
            </w:r>
            <w:proofErr w:type="spellEnd"/>
            <w:r>
              <w:t xml:space="preserve"> </w:t>
            </w:r>
            <w:proofErr w:type="spellStart"/>
            <w:r>
              <w:t>ormana</w:t>
            </w:r>
            <w:proofErr w:type="spellEnd"/>
            <w:r>
              <w:t xml:space="preserve"> </w:t>
            </w:r>
            <w:proofErr w:type="spellStart"/>
            <w:r>
              <w:t>snabdevena</w:t>
            </w:r>
            <w:proofErr w:type="spellEnd"/>
            <w:r>
              <w:t xml:space="preserve"> </w:t>
            </w:r>
            <w:proofErr w:type="spellStart"/>
            <w:r>
              <w:t>sa</w:t>
            </w:r>
            <w:proofErr w:type="spellEnd"/>
            <w:r>
              <w:t xml:space="preserve"> </w:t>
            </w:r>
            <w:proofErr w:type="spellStart"/>
            <w:r>
              <w:t>dve</w:t>
            </w:r>
            <w:proofErr w:type="spellEnd"/>
            <w:r>
              <w:t xml:space="preserve"> mat </w:t>
            </w:r>
            <w:proofErr w:type="spellStart"/>
            <w:r>
              <w:t>hromirane</w:t>
            </w:r>
            <w:proofErr w:type="spellEnd"/>
            <w:r>
              <w:t xml:space="preserve"> </w:t>
            </w:r>
            <w:proofErr w:type="spellStart"/>
            <w:r>
              <w:t>zaobljene</w:t>
            </w:r>
            <w:proofErr w:type="spellEnd"/>
            <w:r>
              <w:t xml:space="preserve"> </w:t>
            </w:r>
            <w:proofErr w:type="spellStart"/>
            <w:r>
              <w:t>ručice</w:t>
            </w:r>
            <w:proofErr w:type="spellEnd"/>
            <w:r>
              <w:t xml:space="preserve"> </w:t>
            </w:r>
            <w:proofErr w:type="spellStart"/>
            <w:r>
              <w:t>dužine</w:t>
            </w:r>
            <w:proofErr w:type="spellEnd"/>
            <w:r>
              <w:t xml:space="preserve"> min. 12 cm </w:t>
            </w:r>
            <w:proofErr w:type="spellStart"/>
            <w:r>
              <w:t>i</w:t>
            </w:r>
            <w:proofErr w:type="spellEnd"/>
            <w:r>
              <w:t xml:space="preserve"> </w:t>
            </w:r>
            <w:proofErr w:type="spellStart"/>
            <w:r>
              <w:t>bravicom</w:t>
            </w:r>
            <w:proofErr w:type="spellEnd"/>
            <w:r>
              <w:t xml:space="preserve"> za </w:t>
            </w:r>
            <w:proofErr w:type="spellStart"/>
            <w:r>
              <w:t>zaključavanje</w:t>
            </w:r>
            <w:proofErr w:type="spellEnd"/>
            <w:r>
              <w:t xml:space="preserve"> </w:t>
            </w:r>
            <w:proofErr w:type="spellStart"/>
            <w:r>
              <w:t>i</w:t>
            </w:r>
            <w:proofErr w:type="spellEnd"/>
            <w:r>
              <w:t xml:space="preserve"> </w:t>
            </w:r>
            <w:proofErr w:type="spellStart"/>
            <w:r>
              <w:t>dva</w:t>
            </w:r>
            <w:proofErr w:type="spellEnd"/>
            <w:r>
              <w:t xml:space="preserve"> </w:t>
            </w:r>
            <w:proofErr w:type="spellStart"/>
            <w:r>
              <w:t>ključa</w:t>
            </w:r>
            <w:proofErr w:type="spellEnd"/>
            <w:r>
              <w:t xml:space="preserve">. </w:t>
            </w:r>
            <w:proofErr w:type="spellStart"/>
            <w:r>
              <w:t>Oslonac</w:t>
            </w:r>
            <w:proofErr w:type="spellEnd"/>
            <w:r>
              <w:t xml:space="preserve"> na </w:t>
            </w:r>
            <w:proofErr w:type="spellStart"/>
            <w:r>
              <w:t>coklo</w:t>
            </w:r>
            <w:proofErr w:type="spellEnd"/>
            <w:r>
              <w:t xml:space="preserve"> 6cm.</w:t>
            </w:r>
          </w:p>
        </w:tc>
        <w:tc>
          <w:tcPr>
            <w:tcW w:w="1136" w:type="dxa"/>
            <w:shd w:val="clear" w:color="auto" w:fill="auto"/>
            <w:noWrap/>
          </w:tcPr>
          <w:p w:rsidR="003644FF" w:rsidRDefault="003644FF" w:rsidP="00981034">
            <w:pPr>
              <w:snapToGrid w:val="0"/>
              <w:jc w:val="center"/>
              <w:rPr>
                <w:lang w:val="sr-Cyrl-CS"/>
              </w:rPr>
            </w:pPr>
            <w:r>
              <w:rPr>
                <w:lang w:val="sr-Cyrl-CS"/>
              </w:rPr>
              <w:t>КОМ</w:t>
            </w:r>
          </w:p>
        </w:tc>
        <w:tc>
          <w:tcPr>
            <w:tcW w:w="1015" w:type="dxa"/>
            <w:shd w:val="clear" w:color="auto" w:fill="auto"/>
            <w:noWrap/>
            <w:vAlign w:val="bottom"/>
          </w:tcPr>
          <w:p w:rsidR="003644FF" w:rsidRDefault="003644FF" w:rsidP="00981034">
            <w:pPr>
              <w:rPr>
                <w:color w:val="000000"/>
                <w:lang w:val="sr-Cyrl-RS"/>
              </w:rPr>
            </w:pPr>
            <w:r>
              <w:rPr>
                <w:color w:val="000000"/>
                <w:lang w:val="sr-Cyrl-RS"/>
              </w:rPr>
              <w:t>1</w:t>
            </w:r>
          </w:p>
        </w:tc>
      </w:tr>
      <w:tr w:rsidR="003644FF" w:rsidTr="00981034">
        <w:trPr>
          <w:trHeight w:val="455"/>
        </w:trPr>
        <w:tc>
          <w:tcPr>
            <w:tcW w:w="673" w:type="dxa"/>
            <w:shd w:val="clear" w:color="auto" w:fill="auto"/>
            <w:noWrap/>
            <w:vAlign w:val="bottom"/>
          </w:tcPr>
          <w:p w:rsidR="003644FF" w:rsidRDefault="003644FF" w:rsidP="00981034">
            <w:pPr>
              <w:jc w:val="right"/>
              <w:rPr>
                <w:lang w:val="sr-Cyrl-RS"/>
              </w:rPr>
            </w:pPr>
            <w:r>
              <w:rPr>
                <w:lang w:val="sr-Cyrl-RS"/>
              </w:rPr>
              <w:t>5.</w:t>
            </w:r>
          </w:p>
        </w:tc>
        <w:tc>
          <w:tcPr>
            <w:tcW w:w="3295" w:type="dxa"/>
            <w:shd w:val="clear" w:color="auto" w:fill="auto"/>
          </w:tcPr>
          <w:p w:rsidR="003644FF" w:rsidRDefault="003644FF" w:rsidP="00981034">
            <w:pPr>
              <w:snapToGrid w:val="0"/>
            </w:pPr>
            <w:proofErr w:type="spellStart"/>
            <w:r>
              <w:t>Otvorena</w:t>
            </w:r>
            <w:proofErr w:type="spellEnd"/>
            <w:r>
              <w:t xml:space="preserve"> </w:t>
            </w:r>
            <w:proofErr w:type="spellStart"/>
            <w:r>
              <w:t>kupatilska</w:t>
            </w:r>
            <w:proofErr w:type="spellEnd"/>
            <w:r>
              <w:t xml:space="preserve"> </w:t>
            </w:r>
            <w:proofErr w:type="spellStart"/>
            <w:r>
              <w:t>polica</w:t>
            </w:r>
            <w:proofErr w:type="spellEnd"/>
            <w:r>
              <w:t xml:space="preserve">, dim. š-60cm*d-25cm*v-75cm. </w:t>
            </w:r>
            <w:proofErr w:type="spellStart"/>
            <w:r>
              <w:t>Korpus</w:t>
            </w:r>
            <w:proofErr w:type="spellEnd"/>
            <w:r>
              <w:t xml:space="preserve"> </w:t>
            </w:r>
            <w:proofErr w:type="spellStart"/>
            <w:r>
              <w:t>ormana</w:t>
            </w:r>
            <w:proofErr w:type="spellEnd"/>
            <w:r>
              <w:t xml:space="preserve"> </w:t>
            </w:r>
            <w:proofErr w:type="spellStart"/>
            <w:r>
              <w:t>i</w:t>
            </w:r>
            <w:proofErr w:type="spellEnd"/>
            <w:r>
              <w:t xml:space="preserve"> police </w:t>
            </w:r>
            <w:proofErr w:type="spellStart"/>
            <w:r>
              <w:t>izrađeni</w:t>
            </w:r>
            <w:proofErr w:type="spellEnd"/>
            <w:r>
              <w:t xml:space="preserve"> </w:t>
            </w:r>
            <w:proofErr w:type="spellStart"/>
            <w:r>
              <w:t>od</w:t>
            </w:r>
            <w:proofErr w:type="spellEnd"/>
            <w:r>
              <w:t xml:space="preserve"> </w:t>
            </w:r>
            <w:proofErr w:type="spellStart"/>
            <w:r>
              <w:t>univera</w:t>
            </w:r>
            <w:proofErr w:type="spellEnd"/>
            <w:r>
              <w:t xml:space="preserve"> </w:t>
            </w:r>
            <w:proofErr w:type="spellStart"/>
            <w:r>
              <w:t>debljine</w:t>
            </w:r>
            <w:proofErr w:type="spellEnd"/>
            <w:r>
              <w:t xml:space="preserve"> min.18mm </w:t>
            </w:r>
            <w:proofErr w:type="spellStart"/>
            <w:r>
              <w:t>presvučen</w:t>
            </w:r>
            <w:proofErr w:type="spellEnd"/>
            <w:r>
              <w:t xml:space="preserve"> </w:t>
            </w:r>
            <w:proofErr w:type="spellStart"/>
            <w:r>
              <w:t>melaninskom</w:t>
            </w:r>
            <w:proofErr w:type="spellEnd"/>
            <w:r>
              <w:t xml:space="preserve"> </w:t>
            </w:r>
            <w:proofErr w:type="spellStart"/>
            <w:r>
              <w:t>folijom</w:t>
            </w:r>
            <w:proofErr w:type="spellEnd"/>
            <w:r>
              <w:t xml:space="preserve"> </w:t>
            </w:r>
            <w:proofErr w:type="spellStart"/>
            <w:r>
              <w:t>boja</w:t>
            </w:r>
            <w:proofErr w:type="spellEnd"/>
            <w:r>
              <w:t xml:space="preserve"> </w:t>
            </w:r>
            <w:proofErr w:type="spellStart"/>
            <w:r>
              <w:t>i</w:t>
            </w:r>
            <w:proofErr w:type="spellEnd"/>
            <w:r>
              <w:t xml:space="preserve"> </w:t>
            </w:r>
            <w:proofErr w:type="spellStart"/>
            <w:r>
              <w:t>dezen</w:t>
            </w:r>
            <w:proofErr w:type="spellEnd"/>
            <w:r>
              <w:t xml:space="preserve">- po </w:t>
            </w:r>
            <w:proofErr w:type="spellStart"/>
            <w:r>
              <w:t>izboru</w:t>
            </w:r>
            <w:proofErr w:type="spellEnd"/>
            <w:r>
              <w:t xml:space="preserve"> </w:t>
            </w:r>
            <w:proofErr w:type="spellStart"/>
            <w:r>
              <w:t>Korisnika</w:t>
            </w:r>
            <w:proofErr w:type="spellEnd"/>
            <w:r>
              <w:t xml:space="preserve">. Orman </w:t>
            </w:r>
            <w:proofErr w:type="spellStart"/>
            <w:r>
              <w:t>sadrži</w:t>
            </w:r>
            <w:proofErr w:type="spellEnd"/>
            <w:r>
              <w:t xml:space="preserve"> 1-2 police </w:t>
            </w:r>
            <w:proofErr w:type="spellStart"/>
            <w:r>
              <w:t>sa</w:t>
            </w:r>
            <w:proofErr w:type="spellEnd"/>
            <w:r>
              <w:t xml:space="preserve"> </w:t>
            </w:r>
            <w:proofErr w:type="spellStart"/>
            <w:r>
              <w:t>mogućnošću</w:t>
            </w:r>
            <w:proofErr w:type="spellEnd"/>
            <w:r>
              <w:t xml:space="preserve"> </w:t>
            </w:r>
            <w:proofErr w:type="spellStart"/>
            <w:r>
              <w:t>postavljanja</w:t>
            </w:r>
            <w:proofErr w:type="spellEnd"/>
            <w:r>
              <w:t xml:space="preserve"> </w:t>
            </w:r>
            <w:proofErr w:type="spellStart"/>
            <w:r>
              <w:t>polica</w:t>
            </w:r>
            <w:proofErr w:type="spellEnd"/>
            <w:r>
              <w:t xml:space="preserve"> </w:t>
            </w:r>
            <w:proofErr w:type="spellStart"/>
            <w:r>
              <w:t>na</w:t>
            </w:r>
            <w:proofErr w:type="spellEnd"/>
            <w:r>
              <w:t xml:space="preserve"> </w:t>
            </w:r>
            <w:proofErr w:type="spellStart"/>
            <w:r>
              <w:t>različitom</w:t>
            </w:r>
            <w:proofErr w:type="spellEnd"/>
            <w:r>
              <w:t xml:space="preserve"> </w:t>
            </w:r>
            <w:proofErr w:type="spellStart"/>
            <w:r>
              <w:t>razmaku</w:t>
            </w:r>
            <w:proofErr w:type="spellEnd"/>
            <w:r>
              <w:t xml:space="preserve">. </w:t>
            </w:r>
            <w:proofErr w:type="spellStart"/>
            <w:r>
              <w:t>Bočne</w:t>
            </w:r>
            <w:proofErr w:type="spellEnd"/>
            <w:r>
              <w:t xml:space="preserve"> </w:t>
            </w:r>
            <w:proofErr w:type="spellStart"/>
            <w:r>
              <w:t>stranice</w:t>
            </w:r>
            <w:proofErr w:type="spellEnd"/>
            <w:r>
              <w:t xml:space="preserve"> </w:t>
            </w:r>
            <w:proofErr w:type="spellStart"/>
            <w:r>
              <w:lastRenderedPageBreak/>
              <w:t>ormana</w:t>
            </w:r>
            <w:proofErr w:type="spellEnd"/>
            <w:r>
              <w:t xml:space="preserve"> </w:t>
            </w:r>
            <w:proofErr w:type="spellStart"/>
            <w:r>
              <w:t>izraditi</w:t>
            </w:r>
            <w:proofErr w:type="spellEnd"/>
            <w:r>
              <w:t xml:space="preserve"> </w:t>
            </w:r>
            <w:proofErr w:type="spellStart"/>
            <w:r>
              <w:t>sa</w:t>
            </w:r>
            <w:proofErr w:type="spellEnd"/>
            <w:r>
              <w:t xml:space="preserve"> </w:t>
            </w:r>
            <w:proofErr w:type="spellStart"/>
            <w:r>
              <w:t>perforacijom</w:t>
            </w:r>
            <w:proofErr w:type="spellEnd"/>
            <w:r>
              <w:t xml:space="preserve"> </w:t>
            </w:r>
            <w:proofErr w:type="spellStart"/>
            <w:r>
              <w:t>rupa</w:t>
            </w:r>
            <w:proofErr w:type="spellEnd"/>
            <w:r>
              <w:t xml:space="preserve"> </w:t>
            </w:r>
            <w:proofErr w:type="spellStart"/>
            <w:r>
              <w:t>na</w:t>
            </w:r>
            <w:proofErr w:type="spellEnd"/>
            <w:r>
              <w:t xml:space="preserve"> </w:t>
            </w:r>
            <w:proofErr w:type="spellStart"/>
            <w:r>
              <w:t>unutrašnjoj</w:t>
            </w:r>
            <w:proofErr w:type="spellEnd"/>
            <w:r>
              <w:t xml:space="preserve"> </w:t>
            </w:r>
            <w:proofErr w:type="spellStart"/>
            <w:r>
              <w:t>strani</w:t>
            </w:r>
            <w:proofErr w:type="spellEnd"/>
            <w:r>
              <w:t xml:space="preserve"> </w:t>
            </w:r>
            <w:proofErr w:type="spellStart"/>
            <w:r>
              <w:t>na</w:t>
            </w:r>
            <w:proofErr w:type="spellEnd"/>
            <w:r>
              <w:t xml:space="preserve"> 3-5cm </w:t>
            </w:r>
            <w:proofErr w:type="spellStart"/>
            <w:r>
              <w:t>radi</w:t>
            </w:r>
            <w:proofErr w:type="spellEnd"/>
            <w:r>
              <w:t xml:space="preserve"> </w:t>
            </w:r>
            <w:proofErr w:type="spellStart"/>
            <w:r>
              <w:t>postavljanja</w:t>
            </w:r>
            <w:proofErr w:type="spellEnd"/>
            <w:r>
              <w:t xml:space="preserve"> </w:t>
            </w:r>
            <w:proofErr w:type="spellStart"/>
            <w:r>
              <w:t>polica</w:t>
            </w:r>
            <w:proofErr w:type="spellEnd"/>
            <w:r>
              <w:t xml:space="preserve"> </w:t>
            </w:r>
            <w:proofErr w:type="spellStart"/>
            <w:r>
              <w:t>na</w:t>
            </w:r>
            <w:proofErr w:type="spellEnd"/>
            <w:r>
              <w:t xml:space="preserve"> </w:t>
            </w:r>
            <w:proofErr w:type="spellStart"/>
            <w:r>
              <w:t>različitim</w:t>
            </w:r>
            <w:proofErr w:type="spellEnd"/>
            <w:r>
              <w:t xml:space="preserve"> </w:t>
            </w:r>
            <w:proofErr w:type="spellStart"/>
            <w:r>
              <w:t>visinama</w:t>
            </w:r>
            <w:proofErr w:type="spellEnd"/>
            <w:r>
              <w:t xml:space="preserve">. </w:t>
            </w:r>
            <w:proofErr w:type="spellStart"/>
            <w:r>
              <w:t>Sve</w:t>
            </w:r>
            <w:proofErr w:type="spellEnd"/>
            <w:r>
              <w:t xml:space="preserve"> </w:t>
            </w:r>
            <w:proofErr w:type="spellStart"/>
            <w:r>
              <w:t>vidne</w:t>
            </w:r>
            <w:proofErr w:type="spellEnd"/>
            <w:r>
              <w:t xml:space="preserve"> </w:t>
            </w:r>
            <w:proofErr w:type="spellStart"/>
            <w:r>
              <w:t>ivice</w:t>
            </w:r>
            <w:proofErr w:type="spellEnd"/>
            <w:r>
              <w:t xml:space="preserve"> </w:t>
            </w:r>
            <w:proofErr w:type="spellStart"/>
            <w:r>
              <w:t>kantovati</w:t>
            </w:r>
            <w:proofErr w:type="spellEnd"/>
            <w:r>
              <w:t xml:space="preserve"> ABS </w:t>
            </w:r>
            <w:proofErr w:type="spellStart"/>
            <w:r>
              <w:t>trakom</w:t>
            </w:r>
            <w:proofErr w:type="spellEnd"/>
            <w:r>
              <w:t xml:space="preserve"> </w:t>
            </w:r>
            <w:proofErr w:type="spellStart"/>
            <w:r>
              <w:t>debljine</w:t>
            </w:r>
            <w:proofErr w:type="spellEnd"/>
            <w:r>
              <w:t xml:space="preserve"> 2mm. </w:t>
            </w:r>
            <w:proofErr w:type="spellStart"/>
            <w:r>
              <w:t>Poleđina</w:t>
            </w:r>
            <w:proofErr w:type="spellEnd"/>
            <w:r>
              <w:t xml:space="preserve"> je </w:t>
            </w:r>
            <w:proofErr w:type="spellStart"/>
            <w:r>
              <w:t>izrađena</w:t>
            </w:r>
            <w:proofErr w:type="spellEnd"/>
            <w:r>
              <w:t xml:space="preserve"> </w:t>
            </w:r>
            <w:proofErr w:type="spellStart"/>
            <w:r>
              <w:t>od</w:t>
            </w:r>
            <w:proofErr w:type="spellEnd"/>
            <w:r>
              <w:t xml:space="preserve"> </w:t>
            </w:r>
            <w:proofErr w:type="spellStart"/>
            <w:r>
              <w:t>bele</w:t>
            </w:r>
            <w:proofErr w:type="spellEnd"/>
            <w:r>
              <w:t xml:space="preserve"> HDF </w:t>
            </w:r>
            <w:proofErr w:type="spellStart"/>
            <w:r>
              <w:t>ploče</w:t>
            </w:r>
            <w:proofErr w:type="spellEnd"/>
            <w:r>
              <w:t xml:space="preserve"> </w:t>
            </w:r>
            <w:proofErr w:type="spellStart"/>
            <w:r>
              <w:t>debljine</w:t>
            </w:r>
            <w:proofErr w:type="spellEnd"/>
            <w:r>
              <w:t xml:space="preserve"> min. 3mm. </w:t>
            </w:r>
            <w:proofErr w:type="spellStart"/>
            <w:r>
              <w:t>Montaža</w:t>
            </w:r>
            <w:proofErr w:type="spellEnd"/>
            <w:r>
              <w:t xml:space="preserve"> na </w:t>
            </w:r>
            <w:proofErr w:type="spellStart"/>
            <w:r>
              <w:t>zid</w:t>
            </w:r>
            <w:proofErr w:type="spellEnd"/>
            <w:r>
              <w:t>.</w:t>
            </w:r>
          </w:p>
        </w:tc>
        <w:tc>
          <w:tcPr>
            <w:tcW w:w="1136" w:type="dxa"/>
            <w:shd w:val="clear" w:color="auto" w:fill="auto"/>
            <w:noWrap/>
          </w:tcPr>
          <w:p w:rsidR="003644FF" w:rsidRDefault="003644FF" w:rsidP="00981034">
            <w:pPr>
              <w:snapToGrid w:val="0"/>
              <w:jc w:val="center"/>
              <w:rPr>
                <w:lang w:val="sr-Cyrl-CS"/>
              </w:rPr>
            </w:pPr>
            <w:r>
              <w:rPr>
                <w:lang w:val="sr-Cyrl-CS"/>
              </w:rPr>
              <w:lastRenderedPageBreak/>
              <w:t>КОМ</w:t>
            </w:r>
          </w:p>
        </w:tc>
        <w:tc>
          <w:tcPr>
            <w:tcW w:w="1015" w:type="dxa"/>
            <w:shd w:val="clear" w:color="auto" w:fill="auto"/>
            <w:noWrap/>
            <w:vAlign w:val="bottom"/>
          </w:tcPr>
          <w:p w:rsidR="003644FF" w:rsidRDefault="003644FF" w:rsidP="00981034">
            <w:pPr>
              <w:rPr>
                <w:color w:val="000000"/>
                <w:lang w:val="sr-Cyrl-RS"/>
              </w:rPr>
            </w:pPr>
            <w:r>
              <w:rPr>
                <w:color w:val="000000"/>
                <w:lang w:val="sr-Cyrl-RS"/>
              </w:rPr>
              <w:t>6</w:t>
            </w:r>
          </w:p>
        </w:tc>
      </w:tr>
      <w:tr w:rsidR="003644FF" w:rsidTr="00981034">
        <w:trPr>
          <w:trHeight w:val="455"/>
        </w:trPr>
        <w:tc>
          <w:tcPr>
            <w:tcW w:w="673" w:type="dxa"/>
            <w:shd w:val="clear" w:color="auto" w:fill="auto"/>
            <w:noWrap/>
            <w:vAlign w:val="bottom"/>
          </w:tcPr>
          <w:p w:rsidR="003644FF" w:rsidRDefault="003644FF" w:rsidP="00981034">
            <w:pPr>
              <w:jc w:val="right"/>
              <w:rPr>
                <w:lang w:val="sr-Cyrl-RS"/>
              </w:rPr>
            </w:pPr>
            <w:r>
              <w:rPr>
                <w:lang w:val="sr-Cyrl-RS"/>
              </w:rPr>
              <w:t>6.</w:t>
            </w:r>
          </w:p>
        </w:tc>
        <w:tc>
          <w:tcPr>
            <w:tcW w:w="3295" w:type="dxa"/>
            <w:shd w:val="clear" w:color="auto" w:fill="auto"/>
          </w:tcPr>
          <w:p w:rsidR="003644FF" w:rsidRDefault="003644FF" w:rsidP="00981034">
            <w:pPr>
              <w:snapToGrid w:val="0"/>
            </w:pPr>
            <w:proofErr w:type="spellStart"/>
            <w:r>
              <w:t>Garnitura</w:t>
            </w:r>
            <w:proofErr w:type="spellEnd"/>
            <w:r>
              <w:t xml:space="preserve"> za </w:t>
            </w:r>
            <w:proofErr w:type="spellStart"/>
            <w:r>
              <w:t>terasu</w:t>
            </w:r>
            <w:proofErr w:type="spellEnd"/>
            <w:r>
              <w:t xml:space="preserve">. </w:t>
            </w:r>
            <w:proofErr w:type="spellStart"/>
            <w:r>
              <w:t>Sačinjena</w:t>
            </w:r>
            <w:proofErr w:type="spellEnd"/>
            <w:r>
              <w:t xml:space="preserve"> od </w:t>
            </w:r>
            <w:proofErr w:type="spellStart"/>
            <w:r>
              <w:t>dvoseda</w:t>
            </w:r>
            <w:proofErr w:type="spellEnd"/>
            <w:r>
              <w:t xml:space="preserve"> dim. š-123cm*v-76cm, d-66cm, </w:t>
            </w:r>
            <w:proofErr w:type="spellStart"/>
            <w:r>
              <w:t>dve</w:t>
            </w:r>
            <w:proofErr w:type="spellEnd"/>
            <w:r>
              <w:t xml:space="preserve"> </w:t>
            </w:r>
            <w:proofErr w:type="spellStart"/>
            <w:r>
              <w:t>fotelje</w:t>
            </w:r>
            <w:proofErr w:type="spellEnd"/>
            <w:r>
              <w:t xml:space="preserve"> dim. š-66cm*v-76cm, d-66cm I </w:t>
            </w:r>
            <w:proofErr w:type="spellStart"/>
            <w:r>
              <w:t>klub</w:t>
            </w:r>
            <w:proofErr w:type="spellEnd"/>
            <w:r>
              <w:t xml:space="preserve"> stola dim. š-56cm*v-43cm, d-93cm dim. </w:t>
            </w:r>
            <w:proofErr w:type="spellStart"/>
            <w:r>
              <w:t>Materijal</w:t>
            </w:r>
            <w:proofErr w:type="spellEnd"/>
            <w:r>
              <w:t xml:space="preserve"> </w:t>
            </w:r>
            <w:proofErr w:type="spellStart"/>
            <w:r>
              <w:t>izrade</w:t>
            </w:r>
            <w:proofErr w:type="spellEnd"/>
            <w:r>
              <w:t xml:space="preserve"> </w:t>
            </w:r>
            <w:proofErr w:type="spellStart"/>
            <w:r>
              <w:t>otporan</w:t>
            </w:r>
            <w:proofErr w:type="spellEnd"/>
            <w:r>
              <w:t xml:space="preserve"> </w:t>
            </w:r>
            <w:proofErr w:type="spellStart"/>
            <w:r>
              <w:t>na</w:t>
            </w:r>
            <w:proofErr w:type="spellEnd"/>
            <w:r>
              <w:t xml:space="preserve"> </w:t>
            </w:r>
            <w:proofErr w:type="spellStart"/>
            <w:r>
              <w:t>kišu</w:t>
            </w:r>
            <w:proofErr w:type="spellEnd"/>
            <w:r>
              <w:t xml:space="preserve"> ( </w:t>
            </w:r>
            <w:proofErr w:type="spellStart"/>
            <w:r>
              <w:t>polietilen</w:t>
            </w:r>
            <w:proofErr w:type="spellEnd"/>
            <w:r>
              <w:t xml:space="preserve"> </w:t>
            </w:r>
            <w:proofErr w:type="spellStart"/>
            <w:r>
              <w:t>ili</w:t>
            </w:r>
            <w:proofErr w:type="spellEnd"/>
            <w:r>
              <w:t xml:space="preserve"> </w:t>
            </w:r>
            <w:proofErr w:type="spellStart"/>
            <w:r>
              <w:t>ekvivalent</w:t>
            </w:r>
            <w:proofErr w:type="spellEnd"/>
            <w:r>
              <w:t xml:space="preserve"> ). </w:t>
            </w:r>
            <w:proofErr w:type="spellStart"/>
            <w:r>
              <w:t>Jastuci</w:t>
            </w:r>
            <w:proofErr w:type="spellEnd"/>
            <w:r>
              <w:t xml:space="preserve"> za </w:t>
            </w:r>
            <w:proofErr w:type="spellStart"/>
            <w:r>
              <w:t>sedenje</w:t>
            </w:r>
            <w:proofErr w:type="spellEnd"/>
            <w:r>
              <w:t xml:space="preserve"> I </w:t>
            </w:r>
            <w:proofErr w:type="spellStart"/>
            <w:r>
              <w:t>jastuci</w:t>
            </w:r>
            <w:proofErr w:type="spellEnd"/>
            <w:r>
              <w:t xml:space="preserve"> za </w:t>
            </w:r>
            <w:proofErr w:type="spellStart"/>
            <w:r>
              <w:t>naslon</w:t>
            </w:r>
            <w:proofErr w:type="spellEnd"/>
            <w:r>
              <w:t xml:space="preserve"> se </w:t>
            </w:r>
            <w:proofErr w:type="spellStart"/>
            <w:r>
              <w:t>isporučuju</w:t>
            </w:r>
            <w:proofErr w:type="spellEnd"/>
            <w:r>
              <w:t xml:space="preserve"> u </w:t>
            </w:r>
            <w:proofErr w:type="spellStart"/>
            <w:r>
              <w:t>sklopu</w:t>
            </w:r>
            <w:proofErr w:type="spellEnd"/>
            <w:r>
              <w:t xml:space="preserve"> garniture.</w:t>
            </w:r>
          </w:p>
        </w:tc>
        <w:tc>
          <w:tcPr>
            <w:tcW w:w="1136" w:type="dxa"/>
            <w:shd w:val="clear" w:color="auto" w:fill="auto"/>
            <w:noWrap/>
          </w:tcPr>
          <w:p w:rsidR="003644FF" w:rsidRDefault="003644FF" w:rsidP="00981034">
            <w:pPr>
              <w:snapToGrid w:val="0"/>
              <w:jc w:val="center"/>
              <w:rPr>
                <w:lang w:val="sr-Cyrl-CS"/>
              </w:rPr>
            </w:pPr>
            <w:r>
              <w:rPr>
                <w:lang w:val="sr-Cyrl-CS"/>
              </w:rPr>
              <w:t>КОМ</w:t>
            </w:r>
          </w:p>
        </w:tc>
        <w:tc>
          <w:tcPr>
            <w:tcW w:w="1015" w:type="dxa"/>
            <w:shd w:val="clear" w:color="auto" w:fill="auto"/>
            <w:noWrap/>
            <w:vAlign w:val="bottom"/>
          </w:tcPr>
          <w:p w:rsidR="003644FF" w:rsidRDefault="003644FF" w:rsidP="00981034">
            <w:pPr>
              <w:rPr>
                <w:color w:val="000000"/>
                <w:lang w:val="sr-Cyrl-RS"/>
              </w:rPr>
            </w:pPr>
            <w:r>
              <w:rPr>
                <w:color w:val="000000"/>
                <w:lang w:val="sr-Cyrl-RS"/>
              </w:rPr>
              <w:t>1</w:t>
            </w:r>
          </w:p>
        </w:tc>
      </w:tr>
      <w:tr w:rsidR="003644FF" w:rsidTr="00981034">
        <w:trPr>
          <w:trHeight w:val="455"/>
        </w:trPr>
        <w:tc>
          <w:tcPr>
            <w:tcW w:w="673" w:type="dxa"/>
            <w:shd w:val="clear" w:color="auto" w:fill="auto"/>
            <w:noWrap/>
            <w:vAlign w:val="bottom"/>
          </w:tcPr>
          <w:p w:rsidR="003644FF" w:rsidRDefault="003644FF" w:rsidP="00981034">
            <w:pPr>
              <w:jc w:val="right"/>
              <w:rPr>
                <w:lang w:val="sr-Cyrl-RS"/>
              </w:rPr>
            </w:pPr>
            <w:r>
              <w:rPr>
                <w:lang w:val="sr-Cyrl-RS"/>
              </w:rPr>
              <w:t>7.</w:t>
            </w:r>
          </w:p>
        </w:tc>
        <w:tc>
          <w:tcPr>
            <w:tcW w:w="3295" w:type="dxa"/>
            <w:shd w:val="clear" w:color="auto" w:fill="auto"/>
          </w:tcPr>
          <w:p w:rsidR="003644FF" w:rsidRDefault="003644FF" w:rsidP="00981034">
            <w:pPr>
              <w:snapToGrid w:val="0"/>
            </w:pPr>
            <w:proofErr w:type="spellStart"/>
            <w:r>
              <w:t>Tepih</w:t>
            </w:r>
            <w:proofErr w:type="spellEnd"/>
            <w:r>
              <w:t xml:space="preserve"> dim. 160x120cm. </w:t>
            </w:r>
            <w:proofErr w:type="spellStart"/>
            <w:r>
              <w:t>Jednobojni</w:t>
            </w:r>
            <w:proofErr w:type="spellEnd"/>
            <w:r>
              <w:t xml:space="preserve"> za </w:t>
            </w:r>
            <w:proofErr w:type="spellStart"/>
            <w:r>
              <w:t>završnim</w:t>
            </w:r>
            <w:proofErr w:type="spellEnd"/>
            <w:r>
              <w:t xml:space="preserve"> </w:t>
            </w:r>
            <w:proofErr w:type="spellStart"/>
            <w:r>
              <w:t>porubom</w:t>
            </w:r>
            <w:proofErr w:type="spellEnd"/>
            <w:r>
              <w:t xml:space="preserve"> </w:t>
            </w:r>
            <w:proofErr w:type="spellStart"/>
            <w:r>
              <w:t>sa</w:t>
            </w:r>
            <w:proofErr w:type="spellEnd"/>
            <w:r>
              <w:t xml:space="preserve"> </w:t>
            </w:r>
            <w:proofErr w:type="spellStart"/>
            <w:r>
              <w:t>svih</w:t>
            </w:r>
            <w:proofErr w:type="spellEnd"/>
            <w:r>
              <w:t xml:space="preserve"> </w:t>
            </w:r>
            <w:proofErr w:type="spellStart"/>
            <w:r>
              <w:t>strana</w:t>
            </w:r>
            <w:proofErr w:type="spellEnd"/>
            <w:r>
              <w:t>.</w:t>
            </w:r>
          </w:p>
        </w:tc>
        <w:tc>
          <w:tcPr>
            <w:tcW w:w="1136" w:type="dxa"/>
            <w:shd w:val="clear" w:color="auto" w:fill="auto"/>
            <w:noWrap/>
          </w:tcPr>
          <w:p w:rsidR="003644FF" w:rsidRDefault="003644FF" w:rsidP="00981034">
            <w:pPr>
              <w:snapToGrid w:val="0"/>
              <w:jc w:val="center"/>
              <w:rPr>
                <w:lang w:val="sr-Cyrl-CS"/>
              </w:rPr>
            </w:pPr>
            <w:r>
              <w:rPr>
                <w:lang w:val="sr-Cyrl-CS"/>
              </w:rPr>
              <w:t>КОМ</w:t>
            </w:r>
          </w:p>
        </w:tc>
        <w:tc>
          <w:tcPr>
            <w:tcW w:w="1015" w:type="dxa"/>
            <w:shd w:val="clear" w:color="auto" w:fill="auto"/>
            <w:noWrap/>
            <w:vAlign w:val="bottom"/>
          </w:tcPr>
          <w:p w:rsidR="003644FF" w:rsidRDefault="003644FF" w:rsidP="00981034">
            <w:pPr>
              <w:rPr>
                <w:color w:val="000000"/>
                <w:lang w:val="sr-Cyrl-RS"/>
              </w:rPr>
            </w:pPr>
            <w:r>
              <w:rPr>
                <w:color w:val="000000"/>
                <w:lang w:val="sr-Cyrl-RS"/>
              </w:rPr>
              <w:t>1</w:t>
            </w:r>
          </w:p>
        </w:tc>
      </w:tr>
    </w:tbl>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3644FF" w:rsidRPr="001F5289" w:rsidRDefault="00FE2E06" w:rsidP="003644FF">
      <w:pPr>
        <w:pStyle w:val="Default"/>
        <w:spacing w:line="276" w:lineRule="auto"/>
        <w:ind w:right="-540"/>
        <w:jc w:val="both"/>
        <w:rPr>
          <w:rFonts w:asciiTheme="majorHAnsi" w:hAnsiTheme="majorHAnsi"/>
        </w:rPr>
      </w:pPr>
      <w:r w:rsidRPr="00374421">
        <w:rPr>
          <w:rFonts w:asciiTheme="majorHAnsi" w:eastAsia="TimesNewRomanPSMT" w:hAnsiTheme="majorHAnsi"/>
          <w:b/>
          <w:bCs/>
          <w:lang w:val="ru-RU"/>
        </w:rPr>
        <w:t>ОБРАЗАЦ СТРУКТУРЕ ПОНУЂЕНЕ ЦЕНЕ</w:t>
      </w:r>
      <w:r w:rsidRPr="00374421">
        <w:rPr>
          <w:rFonts w:asciiTheme="majorHAnsi" w:hAnsiTheme="majorHAnsi"/>
          <w:lang w:val="sr-Cyrl-CS"/>
        </w:rPr>
        <w:t xml:space="preserve"> </w:t>
      </w:r>
      <w:r w:rsidRPr="003238D9">
        <w:rPr>
          <w:rFonts w:asciiTheme="majorHAnsi" w:hAnsiTheme="majorHAnsi"/>
          <w:b/>
          <w:bCs/>
          <w:lang w:val="sr-Cyrl-CS"/>
        </w:rPr>
        <w:t>добара</w:t>
      </w:r>
      <w:r w:rsidRPr="00374421">
        <w:rPr>
          <w:rFonts w:asciiTheme="majorHAnsi" w:hAnsiTheme="majorHAnsi"/>
          <w:lang w:val="sr-Cyrl-CS"/>
        </w:rPr>
        <w:t xml:space="preserve">- </w:t>
      </w:r>
      <w:proofErr w:type="spellStart"/>
      <w:r w:rsidR="00E81944">
        <w:t>Набавка</w:t>
      </w:r>
      <w:proofErr w:type="spellEnd"/>
      <w:r w:rsidR="00E81944">
        <w:t xml:space="preserve"> </w:t>
      </w:r>
      <w:proofErr w:type="spellStart"/>
      <w:r w:rsidR="00E81944">
        <w:t>добара</w:t>
      </w:r>
      <w:proofErr w:type="spellEnd"/>
      <w:r w:rsidR="00E81944">
        <w:t>–</w:t>
      </w:r>
      <w:r w:rsidR="003644FF">
        <w:t xml:space="preserve"> </w:t>
      </w:r>
      <w:r w:rsidR="003644FF">
        <w:rPr>
          <w:rFonts w:asciiTheme="majorHAnsi" w:hAnsiTheme="majorHAnsi"/>
          <w:lang w:val="sr-Cyrl-RS"/>
        </w:rPr>
        <w:t xml:space="preserve">Набавка опреме </w:t>
      </w:r>
      <w:r w:rsidR="003644FF" w:rsidRPr="001F5289">
        <w:rPr>
          <w:rFonts w:asciiTheme="majorHAnsi" w:hAnsiTheme="majorHAnsi"/>
          <w:lang w:val="sr-Cyrl-RS"/>
        </w:rPr>
        <w:t xml:space="preserve">за РЈ </w:t>
      </w:r>
      <w:r w:rsidR="003644FF">
        <w:rPr>
          <w:rFonts w:asciiTheme="majorHAnsi" w:hAnsiTheme="majorHAnsi"/>
          <w:lang w:val="sr-Cyrl-RS"/>
        </w:rPr>
        <w:t>„</w:t>
      </w:r>
      <w:r w:rsidR="003644FF" w:rsidRPr="001F5289">
        <w:rPr>
          <w:rFonts w:asciiTheme="majorHAnsi" w:hAnsiTheme="majorHAnsi"/>
          <w:lang w:val="sr-Cyrl-RS"/>
        </w:rPr>
        <w:t>Прихватилиште за ургентну заштиту деце и омладине од злостављања и занемаривања</w:t>
      </w:r>
      <w:r w:rsidR="003644FF">
        <w:rPr>
          <w:rFonts w:asciiTheme="majorHAnsi" w:hAnsiTheme="majorHAnsi"/>
          <w:lang w:val="sr-Cyrl-RS"/>
        </w:rPr>
        <w:t>“</w:t>
      </w:r>
      <w:r w:rsidR="003644FF" w:rsidRPr="001F5289">
        <w:rPr>
          <w:rFonts w:asciiTheme="majorHAnsi" w:hAnsiTheme="majorHAnsi"/>
          <w:lang w:val="sr-Cyrl-RS"/>
        </w:rPr>
        <w:t>, Београд, ул. Браће Јерковић, бр. 119.</w:t>
      </w:r>
    </w:p>
    <w:p w:rsidR="003644FF" w:rsidRPr="001F5289" w:rsidRDefault="003644FF" w:rsidP="003644FF">
      <w:pPr>
        <w:pStyle w:val="Default"/>
        <w:numPr>
          <w:ilvl w:val="0"/>
          <w:numId w:val="21"/>
        </w:numPr>
        <w:spacing w:line="276" w:lineRule="auto"/>
        <w:ind w:right="-540"/>
        <w:jc w:val="both"/>
        <w:rPr>
          <w:rFonts w:asciiTheme="majorHAnsi" w:hAnsiTheme="majorHAnsi"/>
          <w:lang w:val="sr-Cyrl-RS"/>
        </w:rPr>
      </w:pPr>
      <w:r w:rsidRPr="001F5289">
        <w:rPr>
          <w:rFonts w:asciiTheme="majorHAnsi" w:hAnsiTheme="majorHAnsi"/>
          <w:lang w:val="sr-Cyrl-RS"/>
        </w:rPr>
        <w:t xml:space="preserve">Партија бр. 1- Набавка намештаја за РЈ </w:t>
      </w:r>
      <w:r>
        <w:rPr>
          <w:rFonts w:asciiTheme="majorHAnsi" w:hAnsiTheme="majorHAnsi"/>
          <w:lang w:val="sr-Cyrl-RS"/>
        </w:rPr>
        <w:t>„</w:t>
      </w:r>
      <w:r w:rsidRPr="001F5289">
        <w:rPr>
          <w:rFonts w:asciiTheme="majorHAnsi" w:hAnsiTheme="majorHAnsi"/>
          <w:lang w:val="sr-Cyrl-RS"/>
        </w:rPr>
        <w:t>Прихватилиште за ургентну заштиту деце и омладине од злостављања и занемаривања</w:t>
      </w:r>
      <w:r>
        <w:rPr>
          <w:rFonts w:asciiTheme="majorHAnsi" w:hAnsiTheme="majorHAnsi"/>
          <w:lang w:val="sr-Cyrl-RS"/>
        </w:rPr>
        <w:t>“</w:t>
      </w:r>
      <w:r w:rsidRPr="001F5289">
        <w:rPr>
          <w:rFonts w:asciiTheme="majorHAnsi" w:hAnsiTheme="majorHAnsi"/>
          <w:lang w:val="sr-Cyrl-RS"/>
        </w:rPr>
        <w:t>, Београд, ул. Браће Јерковић, бр. 119</w:t>
      </w:r>
      <w:r w:rsidR="009D210E">
        <w:rPr>
          <w:rFonts w:asciiTheme="majorHAnsi" w:hAnsiTheme="majorHAnsi"/>
          <w:lang w:val="sr-Cyrl-RS"/>
        </w:rPr>
        <w:t>.</w:t>
      </w:r>
    </w:p>
    <w:p w:rsidR="00E81944" w:rsidRDefault="00E81944" w:rsidP="00E81944">
      <w:pPr>
        <w:jc w:val="both"/>
      </w:pPr>
    </w:p>
    <w:tbl>
      <w:tblPr>
        <w:tblW w:w="1107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3295"/>
        <w:gridCol w:w="1136"/>
        <w:gridCol w:w="1015"/>
        <w:gridCol w:w="1275"/>
        <w:gridCol w:w="1296"/>
        <w:gridCol w:w="1254"/>
        <w:gridCol w:w="1134"/>
      </w:tblGrid>
      <w:tr w:rsidR="003644FF" w:rsidRPr="009F1300" w:rsidTr="00981034">
        <w:trPr>
          <w:trHeight w:val="846"/>
        </w:trPr>
        <w:tc>
          <w:tcPr>
            <w:tcW w:w="673" w:type="dxa"/>
            <w:shd w:val="clear" w:color="auto" w:fill="auto"/>
            <w:vAlign w:val="center"/>
          </w:tcPr>
          <w:p w:rsidR="003644FF" w:rsidRPr="009F1300" w:rsidRDefault="003644FF" w:rsidP="00981034">
            <w:pPr>
              <w:jc w:val="center"/>
            </w:pPr>
            <w:proofErr w:type="spellStart"/>
            <w:r w:rsidRPr="009F1300">
              <w:t>Р.б</w:t>
            </w:r>
            <w:proofErr w:type="spellEnd"/>
            <w:r w:rsidRPr="009F1300">
              <w:t>.</w:t>
            </w:r>
          </w:p>
        </w:tc>
        <w:tc>
          <w:tcPr>
            <w:tcW w:w="3295" w:type="dxa"/>
            <w:shd w:val="clear" w:color="auto" w:fill="auto"/>
            <w:vAlign w:val="center"/>
          </w:tcPr>
          <w:p w:rsidR="003644FF" w:rsidRPr="004C638B" w:rsidRDefault="003644FF" w:rsidP="00981034">
            <w:pPr>
              <w:jc w:val="center"/>
            </w:pPr>
            <w:proofErr w:type="spellStart"/>
            <w:r w:rsidRPr="004C638B">
              <w:t>Врста</w:t>
            </w:r>
            <w:proofErr w:type="spellEnd"/>
            <w:r w:rsidRPr="004C638B">
              <w:t xml:space="preserve"> </w:t>
            </w:r>
            <w:proofErr w:type="spellStart"/>
            <w:r w:rsidRPr="004C638B">
              <w:t>добра</w:t>
            </w:r>
            <w:proofErr w:type="spellEnd"/>
          </w:p>
        </w:tc>
        <w:tc>
          <w:tcPr>
            <w:tcW w:w="1136" w:type="dxa"/>
            <w:shd w:val="clear" w:color="auto" w:fill="auto"/>
            <w:vAlign w:val="center"/>
          </w:tcPr>
          <w:p w:rsidR="003644FF" w:rsidRPr="009F1300" w:rsidRDefault="003644FF" w:rsidP="00981034">
            <w:pPr>
              <w:jc w:val="center"/>
            </w:pPr>
            <w:proofErr w:type="spellStart"/>
            <w:r w:rsidRPr="009F1300">
              <w:t>Јединица</w:t>
            </w:r>
            <w:proofErr w:type="spellEnd"/>
            <w:r>
              <w:t xml:space="preserve"> </w:t>
            </w:r>
            <w:proofErr w:type="spellStart"/>
            <w:r w:rsidRPr="009F1300">
              <w:t>мере</w:t>
            </w:r>
            <w:proofErr w:type="spellEnd"/>
          </w:p>
        </w:tc>
        <w:tc>
          <w:tcPr>
            <w:tcW w:w="1015" w:type="dxa"/>
            <w:shd w:val="clear" w:color="auto" w:fill="auto"/>
            <w:vAlign w:val="center"/>
          </w:tcPr>
          <w:p w:rsidR="003644FF" w:rsidRPr="009F1300" w:rsidRDefault="003644FF" w:rsidP="00981034">
            <w:pPr>
              <w:jc w:val="center"/>
              <w:rPr>
                <w:lang w:val="sr-Cyrl-CS"/>
              </w:rPr>
            </w:pPr>
            <w:r w:rsidRPr="009F1300">
              <w:rPr>
                <w:lang w:val="sr-Cyrl-CS"/>
              </w:rPr>
              <w:t>Количина</w:t>
            </w:r>
          </w:p>
        </w:tc>
        <w:tc>
          <w:tcPr>
            <w:tcW w:w="1275" w:type="dxa"/>
          </w:tcPr>
          <w:p w:rsidR="003644FF" w:rsidRDefault="003644FF" w:rsidP="00981034">
            <w:pPr>
              <w:jc w:val="center"/>
              <w:rPr>
                <w:lang w:val="sr-Cyrl-CS"/>
              </w:rPr>
            </w:pPr>
            <w:r>
              <w:rPr>
                <w:lang w:val="sr-Cyrl-CS"/>
              </w:rPr>
              <w:t>Јединична  цена без ПДВ-а</w:t>
            </w:r>
          </w:p>
        </w:tc>
        <w:tc>
          <w:tcPr>
            <w:tcW w:w="1296" w:type="dxa"/>
          </w:tcPr>
          <w:p w:rsidR="003644FF" w:rsidRDefault="003644FF" w:rsidP="00981034">
            <w:pPr>
              <w:jc w:val="center"/>
              <w:rPr>
                <w:lang w:val="sr-Cyrl-CS"/>
              </w:rPr>
            </w:pPr>
            <w:r>
              <w:rPr>
                <w:lang w:val="sr-Cyrl-CS"/>
              </w:rPr>
              <w:t>Јединична цена са ПДВ-ом</w:t>
            </w:r>
          </w:p>
        </w:tc>
        <w:tc>
          <w:tcPr>
            <w:tcW w:w="1254" w:type="dxa"/>
          </w:tcPr>
          <w:p w:rsidR="003644FF" w:rsidRPr="009F1300" w:rsidRDefault="003644FF" w:rsidP="00981034">
            <w:pPr>
              <w:jc w:val="center"/>
              <w:rPr>
                <w:lang w:val="sr-Cyrl-CS"/>
              </w:rPr>
            </w:pPr>
            <w:r>
              <w:rPr>
                <w:lang w:val="sr-Cyrl-CS"/>
              </w:rPr>
              <w:t>Укупна цена</w:t>
            </w:r>
            <w:r w:rsidRPr="009F1300">
              <w:rPr>
                <w:lang w:val="sr-Cyrl-CS"/>
              </w:rPr>
              <w:t xml:space="preserve"> без ПДВ-а</w:t>
            </w:r>
          </w:p>
        </w:tc>
        <w:tc>
          <w:tcPr>
            <w:tcW w:w="1134" w:type="dxa"/>
            <w:shd w:val="clear" w:color="auto" w:fill="auto"/>
            <w:vAlign w:val="center"/>
          </w:tcPr>
          <w:p w:rsidR="003644FF" w:rsidRPr="009F1300" w:rsidRDefault="003644FF" w:rsidP="00981034">
            <w:pPr>
              <w:jc w:val="center"/>
              <w:rPr>
                <w:lang w:val="sr-Cyrl-CS"/>
              </w:rPr>
            </w:pPr>
            <w:r>
              <w:rPr>
                <w:lang w:val="sr-Cyrl-CS"/>
              </w:rPr>
              <w:t xml:space="preserve">Укупна цена </w:t>
            </w:r>
            <w:r w:rsidRPr="009F1300">
              <w:rPr>
                <w:lang w:val="sr-Cyrl-CS"/>
              </w:rPr>
              <w:t>са ПДВ-ом</w:t>
            </w:r>
          </w:p>
        </w:tc>
      </w:tr>
      <w:tr w:rsidR="003644FF" w:rsidRPr="009F1300" w:rsidTr="00981034">
        <w:trPr>
          <w:trHeight w:val="2511"/>
        </w:trPr>
        <w:tc>
          <w:tcPr>
            <w:tcW w:w="673" w:type="dxa"/>
            <w:shd w:val="clear" w:color="auto" w:fill="auto"/>
            <w:noWrap/>
            <w:vAlign w:val="bottom"/>
          </w:tcPr>
          <w:p w:rsidR="003644FF" w:rsidRPr="001F1406" w:rsidRDefault="003644FF" w:rsidP="00981034">
            <w:pPr>
              <w:jc w:val="right"/>
              <w:rPr>
                <w:lang w:val="sr-Cyrl-RS"/>
              </w:rPr>
            </w:pPr>
            <w:r w:rsidRPr="009F1300">
              <w:t>1</w:t>
            </w:r>
            <w:r>
              <w:rPr>
                <w:lang w:val="sr-Cyrl-RS"/>
              </w:rPr>
              <w:t>.</w:t>
            </w:r>
          </w:p>
        </w:tc>
        <w:tc>
          <w:tcPr>
            <w:tcW w:w="3295" w:type="dxa"/>
            <w:shd w:val="clear" w:color="auto" w:fill="auto"/>
          </w:tcPr>
          <w:p w:rsidR="003644FF" w:rsidRPr="00A10FFF" w:rsidRDefault="003644FF" w:rsidP="00981034">
            <w:pPr>
              <w:snapToGrid w:val="0"/>
            </w:pPr>
            <w:r w:rsidRPr="00A10FFF">
              <w:t xml:space="preserve">Klub </w:t>
            </w:r>
            <w:proofErr w:type="spellStart"/>
            <w:r w:rsidRPr="00A10FFF">
              <w:t>garnitura</w:t>
            </w:r>
            <w:proofErr w:type="spellEnd"/>
            <w:r w:rsidRPr="00A10FFF">
              <w:t xml:space="preserve"> - </w:t>
            </w:r>
            <w:proofErr w:type="spellStart"/>
            <w:r w:rsidRPr="00A10FFF">
              <w:t>dvosed</w:t>
            </w:r>
            <w:proofErr w:type="spellEnd"/>
            <w:r w:rsidRPr="00A10FFF">
              <w:t xml:space="preserve">, dim. š-175cm*d-80cm*v-75cm. </w:t>
            </w:r>
            <w:proofErr w:type="spellStart"/>
            <w:r w:rsidRPr="00A10FFF">
              <w:t>Konstrukcija</w:t>
            </w:r>
            <w:proofErr w:type="spellEnd"/>
            <w:r w:rsidRPr="00A10FFF">
              <w:t xml:space="preserve"> od </w:t>
            </w:r>
            <w:proofErr w:type="spellStart"/>
            <w:r w:rsidRPr="00A10FFF">
              <w:t>univera</w:t>
            </w:r>
            <w:proofErr w:type="spellEnd"/>
            <w:r w:rsidRPr="00A10FFF">
              <w:t xml:space="preserve"> </w:t>
            </w:r>
            <w:proofErr w:type="spellStart"/>
            <w:r w:rsidRPr="00A10FFF">
              <w:t>i</w:t>
            </w:r>
            <w:proofErr w:type="spellEnd"/>
            <w:r w:rsidRPr="00A10FFF">
              <w:t xml:space="preserve"> </w:t>
            </w:r>
            <w:proofErr w:type="spellStart"/>
            <w:r w:rsidRPr="00A10FFF">
              <w:t>punog</w:t>
            </w:r>
            <w:proofErr w:type="spellEnd"/>
            <w:r w:rsidRPr="00A10FFF">
              <w:t xml:space="preserve"> </w:t>
            </w:r>
            <w:proofErr w:type="spellStart"/>
            <w:r w:rsidRPr="00A10FFF">
              <w:t>drveta</w:t>
            </w:r>
            <w:proofErr w:type="spellEnd"/>
            <w:r w:rsidRPr="00A10FFF">
              <w:t xml:space="preserve">. </w:t>
            </w:r>
            <w:proofErr w:type="spellStart"/>
            <w:r w:rsidRPr="00A10FFF">
              <w:t>Ispuna</w:t>
            </w:r>
            <w:proofErr w:type="spellEnd"/>
            <w:r w:rsidRPr="00A10FFF">
              <w:t xml:space="preserve"> </w:t>
            </w:r>
            <w:proofErr w:type="spellStart"/>
            <w:r w:rsidRPr="00A10FFF">
              <w:t>val</w:t>
            </w:r>
            <w:proofErr w:type="spellEnd"/>
            <w:r w:rsidRPr="00A10FFF">
              <w:t xml:space="preserve"> </w:t>
            </w:r>
            <w:proofErr w:type="spellStart"/>
            <w:r w:rsidRPr="00A10FFF">
              <w:t>opruge</w:t>
            </w:r>
            <w:proofErr w:type="spellEnd"/>
            <w:r w:rsidRPr="00A10FFF">
              <w:t xml:space="preserve"> </w:t>
            </w:r>
            <w:proofErr w:type="spellStart"/>
            <w:r w:rsidRPr="00A10FFF">
              <w:t>i</w:t>
            </w:r>
            <w:proofErr w:type="spellEnd"/>
            <w:r w:rsidRPr="00A10FFF">
              <w:t xml:space="preserve"> pun pod. </w:t>
            </w:r>
            <w:proofErr w:type="spellStart"/>
            <w:r w:rsidRPr="00A10FFF">
              <w:t>Stranice</w:t>
            </w:r>
            <w:proofErr w:type="spellEnd"/>
            <w:r w:rsidRPr="00A10FFF">
              <w:t xml:space="preserve"> </w:t>
            </w:r>
            <w:proofErr w:type="spellStart"/>
            <w:r w:rsidRPr="00A10FFF">
              <w:t>dvostrano</w:t>
            </w:r>
            <w:proofErr w:type="spellEnd"/>
            <w:r w:rsidRPr="00A10FFF">
              <w:t xml:space="preserve">. Bez </w:t>
            </w:r>
            <w:proofErr w:type="spellStart"/>
            <w:r w:rsidRPr="00A10FFF">
              <w:t>funkcije</w:t>
            </w:r>
            <w:proofErr w:type="spellEnd"/>
            <w:r w:rsidRPr="00A10FFF">
              <w:t xml:space="preserve"> za </w:t>
            </w:r>
            <w:proofErr w:type="spellStart"/>
            <w:r w:rsidRPr="00A10FFF">
              <w:t>spavanje</w:t>
            </w:r>
            <w:proofErr w:type="spellEnd"/>
            <w:r w:rsidRPr="00A10FFF">
              <w:t xml:space="preserve"> </w:t>
            </w:r>
            <w:proofErr w:type="spellStart"/>
            <w:r w:rsidRPr="00A10FFF">
              <w:t>i</w:t>
            </w:r>
            <w:proofErr w:type="spellEnd"/>
            <w:r w:rsidRPr="00A10FFF">
              <w:t xml:space="preserve"> </w:t>
            </w:r>
            <w:proofErr w:type="spellStart"/>
            <w:r w:rsidRPr="00A10FFF">
              <w:t>sanduka</w:t>
            </w:r>
            <w:proofErr w:type="spellEnd"/>
            <w:r w:rsidRPr="00A10FFF">
              <w:t xml:space="preserve"> za </w:t>
            </w:r>
            <w:proofErr w:type="spellStart"/>
            <w:r w:rsidRPr="00A10FFF">
              <w:t>posteljinu</w:t>
            </w:r>
            <w:proofErr w:type="spellEnd"/>
            <w:r w:rsidRPr="00A10FFF">
              <w:t xml:space="preserve">. </w:t>
            </w:r>
            <w:proofErr w:type="spellStart"/>
            <w:r w:rsidRPr="00A10FFF">
              <w:t>Nogice</w:t>
            </w:r>
            <w:proofErr w:type="spellEnd"/>
            <w:r w:rsidRPr="00A10FFF">
              <w:t xml:space="preserve"> PVC </w:t>
            </w:r>
            <w:proofErr w:type="spellStart"/>
            <w:r w:rsidRPr="00A10FFF">
              <w:t>ili</w:t>
            </w:r>
            <w:proofErr w:type="spellEnd"/>
            <w:r w:rsidRPr="00A10FFF">
              <w:t xml:space="preserve"> </w:t>
            </w:r>
            <w:proofErr w:type="spellStart"/>
            <w:r w:rsidRPr="00A10FFF">
              <w:t>čelične</w:t>
            </w:r>
            <w:proofErr w:type="spellEnd"/>
            <w:r w:rsidRPr="00A10FFF">
              <w:t xml:space="preserve">. </w:t>
            </w:r>
            <w:proofErr w:type="spellStart"/>
            <w:r w:rsidRPr="00A10FFF">
              <w:t>Materijal</w:t>
            </w:r>
            <w:proofErr w:type="spellEnd"/>
            <w:r w:rsidRPr="00A10FFF">
              <w:t xml:space="preserve"> </w:t>
            </w:r>
            <w:proofErr w:type="spellStart"/>
            <w:r w:rsidRPr="00A10FFF">
              <w:t>štof</w:t>
            </w:r>
            <w:proofErr w:type="spellEnd"/>
            <w:r w:rsidRPr="00A10FFF">
              <w:t xml:space="preserve"> – </w:t>
            </w:r>
            <w:proofErr w:type="spellStart"/>
            <w:r w:rsidRPr="00A10FFF">
              <w:t>siva</w:t>
            </w:r>
            <w:proofErr w:type="spellEnd"/>
            <w:r w:rsidRPr="00A10FFF">
              <w:t xml:space="preserve"> </w:t>
            </w:r>
            <w:proofErr w:type="spellStart"/>
            <w:r w:rsidRPr="00A10FFF">
              <w:t>boja</w:t>
            </w:r>
            <w:proofErr w:type="spellEnd"/>
            <w:r w:rsidRPr="00A10FFF">
              <w:t>.</w:t>
            </w:r>
          </w:p>
        </w:tc>
        <w:tc>
          <w:tcPr>
            <w:tcW w:w="1136" w:type="dxa"/>
            <w:shd w:val="clear" w:color="auto" w:fill="auto"/>
            <w:noWrap/>
          </w:tcPr>
          <w:p w:rsidR="003644FF" w:rsidRPr="00A10FFF" w:rsidRDefault="003644FF" w:rsidP="00981034">
            <w:pPr>
              <w:snapToGrid w:val="0"/>
              <w:jc w:val="center"/>
              <w:rPr>
                <w:lang w:val="sr-Cyrl-CS"/>
              </w:rPr>
            </w:pPr>
            <w:r>
              <w:rPr>
                <w:lang w:val="sr-Cyrl-CS"/>
              </w:rPr>
              <w:t>КОМ</w:t>
            </w:r>
          </w:p>
        </w:tc>
        <w:tc>
          <w:tcPr>
            <w:tcW w:w="1015" w:type="dxa"/>
            <w:shd w:val="clear" w:color="auto" w:fill="auto"/>
            <w:noWrap/>
            <w:vAlign w:val="bottom"/>
          </w:tcPr>
          <w:p w:rsidR="003644FF" w:rsidRPr="00A10FFF" w:rsidRDefault="003644FF" w:rsidP="00981034">
            <w:pPr>
              <w:rPr>
                <w:color w:val="000000"/>
                <w:lang w:val="sr-Cyrl-RS"/>
              </w:rPr>
            </w:pPr>
            <w:r w:rsidRPr="00A10FFF">
              <w:rPr>
                <w:color w:val="000000"/>
                <w:lang w:val="sr-Cyrl-RS"/>
              </w:rPr>
              <w:t>1</w:t>
            </w:r>
          </w:p>
        </w:tc>
        <w:tc>
          <w:tcPr>
            <w:tcW w:w="1275" w:type="dxa"/>
          </w:tcPr>
          <w:p w:rsidR="003644FF" w:rsidRPr="00F402A8" w:rsidRDefault="003644FF" w:rsidP="00981034">
            <w:pPr>
              <w:jc w:val="both"/>
              <w:rPr>
                <w:b/>
                <w:bCs/>
                <w:sz w:val="20"/>
                <w:szCs w:val="20"/>
              </w:rPr>
            </w:pPr>
          </w:p>
        </w:tc>
        <w:tc>
          <w:tcPr>
            <w:tcW w:w="1296" w:type="dxa"/>
          </w:tcPr>
          <w:p w:rsidR="003644FF" w:rsidRPr="00F402A8" w:rsidRDefault="003644FF" w:rsidP="00981034">
            <w:pPr>
              <w:jc w:val="both"/>
              <w:rPr>
                <w:b/>
                <w:bCs/>
                <w:sz w:val="20"/>
                <w:szCs w:val="20"/>
              </w:rPr>
            </w:pPr>
          </w:p>
        </w:tc>
        <w:tc>
          <w:tcPr>
            <w:tcW w:w="1254" w:type="dxa"/>
          </w:tcPr>
          <w:p w:rsidR="003644FF" w:rsidRPr="00F402A8" w:rsidRDefault="003644FF" w:rsidP="00981034">
            <w:pPr>
              <w:jc w:val="both"/>
              <w:rPr>
                <w:b/>
                <w:bCs/>
                <w:sz w:val="20"/>
                <w:szCs w:val="20"/>
              </w:rPr>
            </w:pPr>
          </w:p>
        </w:tc>
        <w:tc>
          <w:tcPr>
            <w:tcW w:w="1134" w:type="dxa"/>
            <w:shd w:val="clear" w:color="auto" w:fill="auto"/>
            <w:noWrap/>
            <w:vAlign w:val="bottom"/>
          </w:tcPr>
          <w:p w:rsidR="003644FF" w:rsidRPr="00F402A8" w:rsidRDefault="003644FF" w:rsidP="00981034">
            <w:pPr>
              <w:rPr>
                <w:b/>
                <w:bCs/>
                <w:sz w:val="20"/>
                <w:szCs w:val="20"/>
              </w:rPr>
            </w:pPr>
          </w:p>
        </w:tc>
      </w:tr>
      <w:tr w:rsidR="003644FF" w:rsidRPr="009F1300" w:rsidTr="00981034">
        <w:trPr>
          <w:trHeight w:val="455"/>
        </w:trPr>
        <w:tc>
          <w:tcPr>
            <w:tcW w:w="673" w:type="dxa"/>
            <w:shd w:val="clear" w:color="auto" w:fill="auto"/>
            <w:noWrap/>
            <w:vAlign w:val="bottom"/>
          </w:tcPr>
          <w:p w:rsidR="003644FF" w:rsidRPr="00A10FFF" w:rsidRDefault="003644FF" w:rsidP="00981034">
            <w:pPr>
              <w:jc w:val="right"/>
              <w:rPr>
                <w:lang w:val="sr-Cyrl-RS"/>
              </w:rPr>
            </w:pPr>
            <w:r>
              <w:rPr>
                <w:lang w:val="sr-Cyrl-RS"/>
              </w:rPr>
              <w:t>2.</w:t>
            </w:r>
          </w:p>
        </w:tc>
        <w:tc>
          <w:tcPr>
            <w:tcW w:w="3295" w:type="dxa"/>
            <w:shd w:val="clear" w:color="auto" w:fill="auto"/>
          </w:tcPr>
          <w:p w:rsidR="003644FF" w:rsidRPr="00A10FFF" w:rsidRDefault="003644FF" w:rsidP="00981034">
            <w:pPr>
              <w:snapToGrid w:val="0"/>
            </w:pPr>
            <w:r>
              <w:t xml:space="preserve">Klub </w:t>
            </w:r>
            <w:proofErr w:type="spellStart"/>
            <w:r>
              <w:t>fotelja</w:t>
            </w:r>
            <w:proofErr w:type="spellEnd"/>
            <w:r>
              <w:t xml:space="preserve">, dim. š-58cm*d-74cm*v-58cm. </w:t>
            </w:r>
            <w:proofErr w:type="spellStart"/>
            <w:r>
              <w:t>Konstrukcija</w:t>
            </w:r>
            <w:proofErr w:type="spellEnd"/>
            <w:r>
              <w:t xml:space="preserve"> od </w:t>
            </w:r>
            <w:proofErr w:type="spellStart"/>
            <w:r>
              <w:t>univera</w:t>
            </w:r>
            <w:proofErr w:type="spellEnd"/>
            <w:r>
              <w:t xml:space="preserve"> </w:t>
            </w:r>
            <w:proofErr w:type="spellStart"/>
            <w:r>
              <w:t>i</w:t>
            </w:r>
            <w:proofErr w:type="spellEnd"/>
            <w:r>
              <w:t xml:space="preserve"> </w:t>
            </w:r>
            <w:proofErr w:type="spellStart"/>
            <w:r>
              <w:t>punog</w:t>
            </w:r>
            <w:proofErr w:type="spellEnd"/>
            <w:r>
              <w:t xml:space="preserve"> </w:t>
            </w:r>
            <w:proofErr w:type="spellStart"/>
            <w:r>
              <w:t>drveta</w:t>
            </w:r>
            <w:proofErr w:type="spellEnd"/>
            <w:r>
              <w:t xml:space="preserve">. </w:t>
            </w:r>
            <w:proofErr w:type="spellStart"/>
            <w:r>
              <w:t>Ispuna</w:t>
            </w:r>
            <w:proofErr w:type="spellEnd"/>
            <w:r>
              <w:t xml:space="preserve"> </w:t>
            </w:r>
            <w:proofErr w:type="spellStart"/>
            <w:r>
              <w:t>val</w:t>
            </w:r>
            <w:proofErr w:type="spellEnd"/>
            <w:r>
              <w:t xml:space="preserve"> </w:t>
            </w:r>
            <w:proofErr w:type="spellStart"/>
            <w:r>
              <w:t>opruge</w:t>
            </w:r>
            <w:proofErr w:type="spellEnd"/>
            <w:r>
              <w:t xml:space="preserve"> </w:t>
            </w:r>
            <w:proofErr w:type="spellStart"/>
            <w:r>
              <w:t>i</w:t>
            </w:r>
            <w:proofErr w:type="spellEnd"/>
            <w:r>
              <w:t xml:space="preserve"> pun pod. </w:t>
            </w:r>
            <w:proofErr w:type="spellStart"/>
            <w:r>
              <w:t>Stranice</w:t>
            </w:r>
            <w:proofErr w:type="spellEnd"/>
            <w:r>
              <w:t xml:space="preserve"> </w:t>
            </w:r>
            <w:proofErr w:type="spellStart"/>
            <w:r>
              <w:t>dvostrano</w:t>
            </w:r>
            <w:proofErr w:type="spellEnd"/>
            <w:r>
              <w:t xml:space="preserve">. Bez </w:t>
            </w:r>
            <w:proofErr w:type="spellStart"/>
            <w:r>
              <w:t>funkcije</w:t>
            </w:r>
            <w:proofErr w:type="spellEnd"/>
            <w:r>
              <w:t xml:space="preserve"> za </w:t>
            </w:r>
            <w:proofErr w:type="spellStart"/>
            <w:r>
              <w:t>spavanje</w:t>
            </w:r>
            <w:proofErr w:type="spellEnd"/>
            <w:r>
              <w:t xml:space="preserve"> </w:t>
            </w:r>
            <w:proofErr w:type="spellStart"/>
            <w:r>
              <w:t>i</w:t>
            </w:r>
            <w:proofErr w:type="spellEnd"/>
            <w:r>
              <w:t xml:space="preserve"> </w:t>
            </w:r>
            <w:proofErr w:type="spellStart"/>
            <w:r>
              <w:t>sanduka</w:t>
            </w:r>
            <w:proofErr w:type="spellEnd"/>
            <w:r>
              <w:t xml:space="preserve"> za </w:t>
            </w:r>
            <w:proofErr w:type="spellStart"/>
            <w:r>
              <w:t>posteljinu</w:t>
            </w:r>
            <w:proofErr w:type="spellEnd"/>
            <w:r>
              <w:t xml:space="preserve">. </w:t>
            </w:r>
            <w:proofErr w:type="spellStart"/>
            <w:r>
              <w:t>Nogice</w:t>
            </w:r>
            <w:proofErr w:type="spellEnd"/>
            <w:r>
              <w:t xml:space="preserve"> PVC </w:t>
            </w:r>
            <w:proofErr w:type="spellStart"/>
            <w:r>
              <w:t>ili</w:t>
            </w:r>
            <w:proofErr w:type="spellEnd"/>
            <w:r>
              <w:t xml:space="preserve"> </w:t>
            </w:r>
            <w:proofErr w:type="spellStart"/>
            <w:r>
              <w:t>čelične</w:t>
            </w:r>
            <w:proofErr w:type="spellEnd"/>
            <w:r>
              <w:t xml:space="preserve">. </w:t>
            </w:r>
            <w:proofErr w:type="spellStart"/>
            <w:r>
              <w:t>Materijal</w:t>
            </w:r>
            <w:proofErr w:type="spellEnd"/>
            <w:r>
              <w:t xml:space="preserve"> </w:t>
            </w:r>
            <w:proofErr w:type="spellStart"/>
            <w:r>
              <w:t>štof</w:t>
            </w:r>
            <w:proofErr w:type="spellEnd"/>
            <w:r>
              <w:t xml:space="preserve"> – </w:t>
            </w:r>
            <w:proofErr w:type="spellStart"/>
            <w:r>
              <w:t>žuta</w:t>
            </w:r>
            <w:proofErr w:type="spellEnd"/>
            <w:r>
              <w:t xml:space="preserve"> </w:t>
            </w:r>
            <w:proofErr w:type="spellStart"/>
            <w:r>
              <w:t>boja</w:t>
            </w:r>
            <w:proofErr w:type="spellEnd"/>
            <w:r>
              <w:t>.</w:t>
            </w:r>
          </w:p>
        </w:tc>
        <w:tc>
          <w:tcPr>
            <w:tcW w:w="1136" w:type="dxa"/>
            <w:shd w:val="clear" w:color="auto" w:fill="auto"/>
            <w:noWrap/>
          </w:tcPr>
          <w:p w:rsidR="003644FF" w:rsidRPr="00A10FFF" w:rsidRDefault="003644FF" w:rsidP="00981034">
            <w:pPr>
              <w:snapToGrid w:val="0"/>
              <w:jc w:val="center"/>
              <w:rPr>
                <w:lang w:val="sr-Cyrl-CS"/>
              </w:rPr>
            </w:pPr>
            <w:r>
              <w:rPr>
                <w:lang w:val="sr-Cyrl-CS"/>
              </w:rPr>
              <w:t>КОМ</w:t>
            </w:r>
          </w:p>
        </w:tc>
        <w:tc>
          <w:tcPr>
            <w:tcW w:w="1015" w:type="dxa"/>
            <w:shd w:val="clear" w:color="auto" w:fill="auto"/>
            <w:noWrap/>
            <w:vAlign w:val="bottom"/>
          </w:tcPr>
          <w:p w:rsidR="003644FF" w:rsidRPr="00A10FFF" w:rsidRDefault="003644FF" w:rsidP="00981034">
            <w:pPr>
              <w:rPr>
                <w:color w:val="000000"/>
                <w:lang w:val="sr-Cyrl-RS"/>
              </w:rPr>
            </w:pPr>
            <w:r>
              <w:rPr>
                <w:color w:val="000000"/>
                <w:lang w:val="sr-Cyrl-RS"/>
              </w:rPr>
              <w:t>2</w:t>
            </w:r>
          </w:p>
        </w:tc>
        <w:tc>
          <w:tcPr>
            <w:tcW w:w="1275" w:type="dxa"/>
          </w:tcPr>
          <w:p w:rsidR="003644FF" w:rsidRPr="00402BF1" w:rsidRDefault="003644FF" w:rsidP="00981034">
            <w:pPr>
              <w:jc w:val="both"/>
              <w:rPr>
                <w:b/>
                <w:bCs/>
                <w:sz w:val="20"/>
                <w:szCs w:val="20"/>
              </w:rPr>
            </w:pPr>
          </w:p>
        </w:tc>
        <w:tc>
          <w:tcPr>
            <w:tcW w:w="1296" w:type="dxa"/>
          </w:tcPr>
          <w:p w:rsidR="003644FF" w:rsidRPr="00476BF6" w:rsidRDefault="003644FF" w:rsidP="00981034">
            <w:pPr>
              <w:jc w:val="both"/>
              <w:rPr>
                <w:b/>
                <w:bCs/>
                <w:sz w:val="20"/>
                <w:szCs w:val="20"/>
                <w:lang w:val="sr-Latn-RS"/>
              </w:rPr>
            </w:pPr>
          </w:p>
        </w:tc>
        <w:tc>
          <w:tcPr>
            <w:tcW w:w="1254" w:type="dxa"/>
          </w:tcPr>
          <w:p w:rsidR="003644FF" w:rsidRPr="00402BF1" w:rsidRDefault="003644FF" w:rsidP="00981034">
            <w:pPr>
              <w:jc w:val="both"/>
              <w:rPr>
                <w:b/>
                <w:bCs/>
                <w:sz w:val="20"/>
                <w:szCs w:val="20"/>
              </w:rPr>
            </w:pPr>
          </w:p>
        </w:tc>
        <w:tc>
          <w:tcPr>
            <w:tcW w:w="1134" w:type="dxa"/>
            <w:shd w:val="clear" w:color="auto" w:fill="auto"/>
            <w:noWrap/>
            <w:vAlign w:val="bottom"/>
          </w:tcPr>
          <w:p w:rsidR="003644FF" w:rsidRPr="00402BF1" w:rsidRDefault="003644FF" w:rsidP="00981034">
            <w:pPr>
              <w:rPr>
                <w:b/>
                <w:bCs/>
                <w:sz w:val="20"/>
                <w:szCs w:val="20"/>
              </w:rPr>
            </w:pPr>
          </w:p>
        </w:tc>
      </w:tr>
      <w:tr w:rsidR="003644FF" w:rsidRPr="009F1300" w:rsidTr="00981034">
        <w:trPr>
          <w:trHeight w:val="455"/>
        </w:trPr>
        <w:tc>
          <w:tcPr>
            <w:tcW w:w="673" w:type="dxa"/>
            <w:shd w:val="clear" w:color="auto" w:fill="auto"/>
            <w:noWrap/>
            <w:vAlign w:val="bottom"/>
          </w:tcPr>
          <w:p w:rsidR="003644FF" w:rsidRDefault="003644FF" w:rsidP="00981034">
            <w:pPr>
              <w:jc w:val="right"/>
              <w:rPr>
                <w:lang w:val="sr-Cyrl-RS"/>
              </w:rPr>
            </w:pPr>
            <w:r>
              <w:rPr>
                <w:lang w:val="sr-Cyrl-RS"/>
              </w:rPr>
              <w:t>3.</w:t>
            </w:r>
          </w:p>
        </w:tc>
        <w:tc>
          <w:tcPr>
            <w:tcW w:w="3295" w:type="dxa"/>
            <w:shd w:val="clear" w:color="auto" w:fill="auto"/>
          </w:tcPr>
          <w:p w:rsidR="003644FF" w:rsidRDefault="003644FF" w:rsidP="00981034">
            <w:pPr>
              <w:snapToGrid w:val="0"/>
            </w:pPr>
            <w:proofErr w:type="spellStart"/>
            <w:r>
              <w:t>Radna</w:t>
            </w:r>
            <w:proofErr w:type="spellEnd"/>
            <w:r>
              <w:t xml:space="preserve"> </w:t>
            </w:r>
            <w:proofErr w:type="spellStart"/>
            <w:r>
              <w:t>stolica</w:t>
            </w:r>
            <w:proofErr w:type="spellEnd"/>
            <w:r>
              <w:t xml:space="preserve"> - </w:t>
            </w:r>
            <w:proofErr w:type="spellStart"/>
            <w:r>
              <w:t>daktilo</w:t>
            </w:r>
            <w:proofErr w:type="spellEnd"/>
            <w:r>
              <w:t xml:space="preserve">., dim. š-61cm*d-62cm*v-109-119cm. </w:t>
            </w:r>
            <w:proofErr w:type="spellStart"/>
            <w:r>
              <w:t>Visina</w:t>
            </w:r>
            <w:proofErr w:type="spellEnd"/>
            <w:r>
              <w:t xml:space="preserve"> </w:t>
            </w:r>
            <w:proofErr w:type="spellStart"/>
            <w:r>
              <w:t>sedišta</w:t>
            </w:r>
            <w:proofErr w:type="spellEnd"/>
            <w:r>
              <w:t xml:space="preserve"> 47cm. PVC </w:t>
            </w:r>
            <w:proofErr w:type="spellStart"/>
            <w:r>
              <w:t>baza</w:t>
            </w:r>
            <w:proofErr w:type="spellEnd"/>
            <w:r>
              <w:t xml:space="preserve">, </w:t>
            </w:r>
            <w:proofErr w:type="spellStart"/>
            <w:r>
              <w:t>točkići</w:t>
            </w:r>
            <w:proofErr w:type="spellEnd"/>
            <w:r>
              <w:t xml:space="preserve"> I </w:t>
            </w:r>
            <w:proofErr w:type="spellStart"/>
            <w:r>
              <w:t>rukonasloni</w:t>
            </w:r>
            <w:proofErr w:type="spellEnd"/>
            <w:r>
              <w:t xml:space="preserve">. </w:t>
            </w:r>
            <w:proofErr w:type="spellStart"/>
            <w:r>
              <w:t>Štof</w:t>
            </w:r>
            <w:proofErr w:type="spellEnd"/>
            <w:r>
              <w:t xml:space="preserve"> </w:t>
            </w:r>
            <w:proofErr w:type="spellStart"/>
            <w:r>
              <w:t>platno</w:t>
            </w:r>
            <w:proofErr w:type="spellEnd"/>
            <w:r>
              <w:t xml:space="preserve"> po </w:t>
            </w:r>
            <w:proofErr w:type="spellStart"/>
            <w:r>
              <w:t>izboru</w:t>
            </w:r>
            <w:proofErr w:type="spellEnd"/>
            <w:r>
              <w:t xml:space="preserve"> </w:t>
            </w:r>
            <w:proofErr w:type="spellStart"/>
            <w:r>
              <w:t>korisnika</w:t>
            </w:r>
            <w:proofErr w:type="spellEnd"/>
            <w:r>
              <w:t xml:space="preserve"> </w:t>
            </w:r>
            <w:proofErr w:type="spellStart"/>
            <w:r>
              <w:t>iz</w:t>
            </w:r>
            <w:proofErr w:type="spellEnd"/>
            <w:r>
              <w:t xml:space="preserve"> palate </w:t>
            </w:r>
            <w:proofErr w:type="spellStart"/>
            <w:r>
              <w:t>ponuđača</w:t>
            </w:r>
            <w:proofErr w:type="spellEnd"/>
            <w:r>
              <w:t xml:space="preserve">. </w:t>
            </w:r>
            <w:proofErr w:type="spellStart"/>
            <w:r>
              <w:t>Ispuna</w:t>
            </w:r>
            <w:proofErr w:type="spellEnd"/>
            <w:r>
              <w:t xml:space="preserve"> PU </w:t>
            </w:r>
            <w:proofErr w:type="spellStart"/>
            <w:r>
              <w:t>pena</w:t>
            </w:r>
            <w:proofErr w:type="spellEnd"/>
            <w:r>
              <w:t>.</w:t>
            </w:r>
          </w:p>
        </w:tc>
        <w:tc>
          <w:tcPr>
            <w:tcW w:w="1136" w:type="dxa"/>
            <w:shd w:val="clear" w:color="auto" w:fill="auto"/>
            <w:noWrap/>
          </w:tcPr>
          <w:p w:rsidR="003644FF" w:rsidRDefault="003644FF" w:rsidP="00981034">
            <w:pPr>
              <w:snapToGrid w:val="0"/>
              <w:jc w:val="center"/>
              <w:rPr>
                <w:lang w:val="sr-Cyrl-CS"/>
              </w:rPr>
            </w:pPr>
            <w:r>
              <w:rPr>
                <w:lang w:val="sr-Cyrl-CS"/>
              </w:rPr>
              <w:t>КОМ</w:t>
            </w:r>
          </w:p>
        </w:tc>
        <w:tc>
          <w:tcPr>
            <w:tcW w:w="1015" w:type="dxa"/>
            <w:shd w:val="clear" w:color="auto" w:fill="auto"/>
            <w:noWrap/>
            <w:vAlign w:val="bottom"/>
          </w:tcPr>
          <w:p w:rsidR="003644FF" w:rsidRDefault="003644FF" w:rsidP="00981034">
            <w:pPr>
              <w:rPr>
                <w:color w:val="000000"/>
                <w:lang w:val="sr-Cyrl-RS"/>
              </w:rPr>
            </w:pPr>
            <w:r>
              <w:rPr>
                <w:color w:val="000000"/>
                <w:lang w:val="sr-Cyrl-RS"/>
              </w:rPr>
              <w:t>2</w:t>
            </w:r>
          </w:p>
        </w:tc>
        <w:tc>
          <w:tcPr>
            <w:tcW w:w="1275" w:type="dxa"/>
          </w:tcPr>
          <w:p w:rsidR="003644FF" w:rsidRPr="00402BF1" w:rsidRDefault="003644FF" w:rsidP="00981034">
            <w:pPr>
              <w:jc w:val="both"/>
              <w:rPr>
                <w:b/>
                <w:bCs/>
                <w:sz w:val="20"/>
                <w:szCs w:val="20"/>
              </w:rPr>
            </w:pPr>
          </w:p>
        </w:tc>
        <w:tc>
          <w:tcPr>
            <w:tcW w:w="1296" w:type="dxa"/>
          </w:tcPr>
          <w:p w:rsidR="003644FF" w:rsidRPr="00402BF1" w:rsidRDefault="003644FF" w:rsidP="00981034">
            <w:pPr>
              <w:jc w:val="both"/>
              <w:rPr>
                <w:b/>
                <w:bCs/>
                <w:sz w:val="20"/>
                <w:szCs w:val="20"/>
              </w:rPr>
            </w:pPr>
          </w:p>
        </w:tc>
        <w:tc>
          <w:tcPr>
            <w:tcW w:w="1254" w:type="dxa"/>
          </w:tcPr>
          <w:p w:rsidR="003644FF" w:rsidRPr="00402BF1" w:rsidRDefault="003644FF" w:rsidP="00981034">
            <w:pPr>
              <w:jc w:val="both"/>
              <w:rPr>
                <w:b/>
                <w:bCs/>
                <w:sz w:val="20"/>
                <w:szCs w:val="20"/>
              </w:rPr>
            </w:pPr>
          </w:p>
        </w:tc>
        <w:tc>
          <w:tcPr>
            <w:tcW w:w="1134" w:type="dxa"/>
            <w:shd w:val="clear" w:color="auto" w:fill="auto"/>
            <w:noWrap/>
            <w:vAlign w:val="bottom"/>
          </w:tcPr>
          <w:p w:rsidR="003644FF" w:rsidRPr="00402BF1" w:rsidRDefault="003644FF" w:rsidP="00981034">
            <w:pPr>
              <w:rPr>
                <w:b/>
                <w:bCs/>
                <w:sz w:val="20"/>
                <w:szCs w:val="20"/>
              </w:rPr>
            </w:pPr>
          </w:p>
        </w:tc>
      </w:tr>
      <w:tr w:rsidR="003644FF" w:rsidRPr="009F1300" w:rsidTr="00981034">
        <w:trPr>
          <w:trHeight w:val="455"/>
        </w:trPr>
        <w:tc>
          <w:tcPr>
            <w:tcW w:w="673" w:type="dxa"/>
            <w:shd w:val="clear" w:color="auto" w:fill="auto"/>
            <w:noWrap/>
            <w:vAlign w:val="bottom"/>
          </w:tcPr>
          <w:p w:rsidR="003644FF" w:rsidRDefault="003644FF" w:rsidP="00981034">
            <w:pPr>
              <w:jc w:val="right"/>
              <w:rPr>
                <w:lang w:val="sr-Cyrl-RS"/>
              </w:rPr>
            </w:pPr>
            <w:r>
              <w:rPr>
                <w:lang w:val="sr-Cyrl-RS"/>
              </w:rPr>
              <w:t>4.</w:t>
            </w:r>
          </w:p>
        </w:tc>
        <w:tc>
          <w:tcPr>
            <w:tcW w:w="3295" w:type="dxa"/>
            <w:shd w:val="clear" w:color="auto" w:fill="auto"/>
          </w:tcPr>
          <w:p w:rsidR="003644FF" w:rsidRDefault="003644FF" w:rsidP="00981034">
            <w:pPr>
              <w:snapToGrid w:val="0"/>
            </w:pPr>
            <w:proofErr w:type="spellStart"/>
            <w:r>
              <w:t>Dvokrilni</w:t>
            </w:r>
            <w:proofErr w:type="spellEnd"/>
            <w:r>
              <w:t xml:space="preserve"> </w:t>
            </w:r>
            <w:proofErr w:type="spellStart"/>
            <w:r>
              <w:t>orman</w:t>
            </w:r>
            <w:proofErr w:type="spellEnd"/>
            <w:r>
              <w:t xml:space="preserve">, dim. š-100cm*d-40cm*v-150cm. </w:t>
            </w:r>
            <w:proofErr w:type="spellStart"/>
            <w:r>
              <w:lastRenderedPageBreak/>
              <w:t>Korpus</w:t>
            </w:r>
            <w:proofErr w:type="spellEnd"/>
            <w:r>
              <w:t xml:space="preserve"> </w:t>
            </w:r>
            <w:proofErr w:type="spellStart"/>
            <w:r>
              <w:t>ormana</w:t>
            </w:r>
            <w:proofErr w:type="spellEnd"/>
            <w:r>
              <w:t xml:space="preserve">, police </w:t>
            </w:r>
            <w:proofErr w:type="spellStart"/>
            <w:r>
              <w:t>i</w:t>
            </w:r>
            <w:proofErr w:type="spellEnd"/>
            <w:r>
              <w:t xml:space="preserve"> </w:t>
            </w:r>
            <w:proofErr w:type="spellStart"/>
            <w:r>
              <w:t>vrata</w:t>
            </w:r>
            <w:proofErr w:type="spellEnd"/>
            <w:r>
              <w:t xml:space="preserve"> </w:t>
            </w:r>
            <w:proofErr w:type="spellStart"/>
            <w:r>
              <w:t>izrađeni</w:t>
            </w:r>
            <w:proofErr w:type="spellEnd"/>
            <w:r>
              <w:t xml:space="preserve"> </w:t>
            </w:r>
            <w:proofErr w:type="spellStart"/>
            <w:r>
              <w:t>od</w:t>
            </w:r>
            <w:proofErr w:type="spellEnd"/>
            <w:r>
              <w:t xml:space="preserve"> </w:t>
            </w:r>
            <w:proofErr w:type="spellStart"/>
            <w:r>
              <w:t>univera</w:t>
            </w:r>
            <w:proofErr w:type="spellEnd"/>
            <w:r>
              <w:t xml:space="preserve"> </w:t>
            </w:r>
            <w:proofErr w:type="spellStart"/>
            <w:r>
              <w:t>debljine</w:t>
            </w:r>
            <w:proofErr w:type="spellEnd"/>
            <w:r>
              <w:t xml:space="preserve"> min.18mm </w:t>
            </w:r>
            <w:proofErr w:type="spellStart"/>
            <w:r>
              <w:t>presvučen</w:t>
            </w:r>
            <w:proofErr w:type="spellEnd"/>
            <w:r>
              <w:t xml:space="preserve"> </w:t>
            </w:r>
            <w:proofErr w:type="spellStart"/>
            <w:r>
              <w:t>melaninskom</w:t>
            </w:r>
            <w:proofErr w:type="spellEnd"/>
            <w:r>
              <w:t xml:space="preserve"> </w:t>
            </w:r>
            <w:proofErr w:type="spellStart"/>
            <w:r>
              <w:t>folijom</w:t>
            </w:r>
            <w:proofErr w:type="spellEnd"/>
            <w:r>
              <w:t xml:space="preserve"> </w:t>
            </w:r>
            <w:proofErr w:type="spellStart"/>
            <w:r>
              <w:t>boja</w:t>
            </w:r>
            <w:proofErr w:type="spellEnd"/>
            <w:r>
              <w:t xml:space="preserve"> </w:t>
            </w:r>
            <w:proofErr w:type="spellStart"/>
            <w:r>
              <w:t>i</w:t>
            </w:r>
            <w:proofErr w:type="spellEnd"/>
            <w:r>
              <w:t xml:space="preserve"> </w:t>
            </w:r>
            <w:proofErr w:type="spellStart"/>
            <w:r>
              <w:t>dezen</w:t>
            </w:r>
            <w:proofErr w:type="spellEnd"/>
            <w:r>
              <w:t xml:space="preserve">- po </w:t>
            </w:r>
            <w:proofErr w:type="spellStart"/>
            <w:r>
              <w:t>izboru</w:t>
            </w:r>
            <w:proofErr w:type="spellEnd"/>
            <w:r>
              <w:t xml:space="preserve"> </w:t>
            </w:r>
            <w:proofErr w:type="spellStart"/>
            <w:r>
              <w:t>Korisnika</w:t>
            </w:r>
            <w:proofErr w:type="spellEnd"/>
            <w:r>
              <w:t xml:space="preserve">. Orman </w:t>
            </w:r>
            <w:proofErr w:type="spellStart"/>
            <w:r>
              <w:t>sadrži</w:t>
            </w:r>
            <w:proofErr w:type="spellEnd"/>
            <w:r>
              <w:t xml:space="preserve"> 3-4 police </w:t>
            </w:r>
            <w:proofErr w:type="spellStart"/>
            <w:r>
              <w:t>sa</w:t>
            </w:r>
            <w:proofErr w:type="spellEnd"/>
            <w:r>
              <w:t xml:space="preserve"> </w:t>
            </w:r>
            <w:proofErr w:type="spellStart"/>
            <w:r>
              <w:t>mogućnošću</w:t>
            </w:r>
            <w:proofErr w:type="spellEnd"/>
            <w:r>
              <w:t xml:space="preserve"> </w:t>
            </w:r>
            <w:proofErr w:type="spellStart"/>
            <w:r>
              <w:t>postavljanja</w:t>
            </w:r>
            <w:proofErr w:type="spellEnd"/>
            <w:r>
              <w:t xml:space="preserve"> </w:t>
            </w:r>
            <w:proofErr w:type="spellStart"/>
            <w:r>
              <w:t>polica</w:t>
            </w:r>
            <w:proofErr w:type="spellEnd"/>
            <w:r>
              <w:t xml:space="preserve"> </w:t>
            </w:r>
            <w:proofErr w:type="spellStart"/>
            <w:r>
              <w:t>na</w:t>
            </w:r>
            <w:proofErr w:type="spellEnd"/>
            <w:r>
              <w:t xml:space="preserve"> </w:t>
            </w:r>
            <w:proofErr w:type="spellStart"/>
            <w:r>
              <w:t>različitom</w:t>
            </w:r>
            <w:proofErr w:type="spellEnd"/>
            <w:r>
              <w:t xml:space="preserve"> </w:t>
            </w:r>
            <w:proofErr w:type="spellStart"/>
            <w:r>
              <w:t>razmaku</w:t>
            </w:r>
            <w:proofErr w:type="spellEnd"/>
            <w:r>
              <w:t xml:space="preserve">. </w:t>
            </w:r>
            <w:proofErr w:type="spellStart"/>
            <w:r>
              <w:t>Bočne</w:t>
            </w:r>
            <w:proofErr w:type="spellEnd"/>
            <w:r>
              <w:t xml:space="preserve"> </w:t>
            </w:r>
            <w:proofErr w:type="spellStart"/>
            <w:r>
              <w:t>stranice</w:t>
            </w:r>
            <w:proofErr w:type="spellEnd"/>
            <w:r>
              <w:t xml:space="preserve"> </w:t>
            </w:r>
            <w:proofErr w:type="spellStart"/>
            <w:r>
              <w:t>ormana</w:t>
            </w:r>
            <w:proofErr w:type="spellEnd"/>
            <w:r>
              <w:t xml:space="preserve"> </w:t>
            </w:r>
            <w:proofErr w:type="spellStart"/>
            <w:r>
              <w:t>izraditi</w:t>
            </w:r>
            <w:proofErr w:type="spellEnd"/>
            <w:r>
              <w:t xml:space="preserve"> </w:t>
            </w:r>
            <w:proofErr w:type="spellStart"/>
            <w:r>
              <w:t>sa</w:t>
            </w:r>
            <w:proofErr w:type="spellEnd"/>
            <w:r>
              <w:t xml:space="preserve"> </w:t>
            </w:r>
            <w:proofErr w:type="spellStart"/>
            <w:r>
              <w:t>perforacijom</w:t>
            </w:r>
            <w:proofErr w:type="spellEnd"/>
            <w:r>
              <w:t xml:space="preserve"> </w:t>
            </w:r>
            <w:proofErr w:type="spellStart"/>
            <w:r>
              <w:t>rupa</w:t>
            </w:r>
            <w:proofErr w:type="spellEnd"/>
            <w:r>
              <w:t xml:space="preserve"> </w:t>
            </w:r>
            <w:proofErr w:type="spellStart"/>
            <w:r>
              <w:t>na</w:t>
            </w:r>
            <w:proofErr w:type="spellEnd"/>
            <w:r>
              <w:t xml:space="preserve"> </w:t>
            </w:r>
            <w:proofErr w:type="spellStart"/>
            <w:r>
              <w:t>unutrašnjoj</w:t>
            </w:r>
            <w:proofErr w:type="spellEnd"/>
            <w:r>
              <w:t xml:space="preserve"> </w:t>
            </w:r>
            <w:proofErr w:type="spellStart"/>
            <w:r>
              <w:t>strani</w:t>
            </w:r>
            <w:proofErr w:type="spellEnd"/>
            <w:r>
              <w:t xml:space="preserve"> </w:t>
            </w:r>
            <w:proofErr w:type="spellStart"/>
            <w:r>
              <w:t>na</w:t>
            </w:r>
            <w:proofErr w:type="spellEnd"/>
            <w:r>
              <w:t xml:space="preserve"> 3-5cm </w:t>
            </w:r>
            <w:proofErr w:type="spellStart"/>
            <w:r>
              <w:t>radi</w:t>
            </w:r>
            <w:proofErr w:type="spellEnd"/>
            <w:r>
              <w:t xml:space="preserve"> </w:t>
            </w:r>
            <w:proofErr w:type="spellStart"/>
            <w:r>
              <w:t>postavljanja</w:t>
            </w:r>
            <w:proofErr w:type="spellEnd"/>
            <w:r>
              <w:t xml:space="preserve"> </w:t>
            </w:r>
            <w:proofErr w:type="spellStart"/>
            <w:r>
              <w:t>polica</w:t>
            </w:r>
            <w:proofErr w:type="spellEnd"/>
            <w:r>
              <w:t xml:space="preserve"> </w:t>
            </w:r>
            <w:proofErr w:type="spellStart"/>
            <w:r>
              <w:t>na</w:t>
            </w:r>
            <w:proofErr w:type="spellEnd"/>
            <w:r>
              <w:t xml:space="preserve"> </w:t>
            </w:r>
            <w:proofErr w:type="spellStart"/>
            <w:r>
              <w:t>različitim</w:t>
            </w:r>
            <w:proofErr w:type="spellEnd"/>
            <w:r>
              <w:t xml:space="preserve"> </w:t>
            </w:r>
            <w:proofErr w:type="spellStart"/>
            <w:r>
              <w:t>visinama</w:t>
            </w:r>
            <w:proofErr w:type="spellEnd"/>
            <w:r>
              <w:t xml:space="preserve">. </w:t>
            </w:r>
            <w:proofErr w:type="spellStart"/>
            <w:r>
              <w:t>Sve</w:t>
            </w:r>
            <w:proofErr w:type="spellEnd"/>
            <w:r>
              <w:t xml:space="preserve"> </w:t>
            </w:r>
            <w:proofErr w:type="spellStart"/>
            <w:r>
              <w:t>vidne</w:t>
            </w:r>
            <w:proofErr w:type="spellEnd"/>
            <w:r>
              <w:t xml:space="preserve"> </w:t>
            </w:r>
            <w:proofErr w:type="spellStart"/>
            <w:r>
              <w:t>ivice</w:t>
            </w:r>
            <w:proofErr w:type="spellEnd"/>
            <w:r>
              <w:t xml:space="preserve"> </w:t>
            </w:r>
            <w:proofErr w:type="spellStart"/>
            <w:r>
              <w:t>kantovati</w:t>
            </w:r>
            <w:proofErr w:type="spellEnd"/>
            <w:r>
              <w:t xml:space="preserve"> ABS </w:t>
            </w:r>
            <w:proofErr w:type="spellStart"/>
            <w:r>
              <w:t>trakom</w:t>
            </w:r>
            <w:proofErr w:type="spellEnd"/>
            <w:r>
              <w:t xml:space="preserve"> </w:t>
            </w:r>
            <w:proofErr w:type="spellStart"/>
            <w:r>
              <w:t>debljine</w:t>
            </w:r>
            <w:proofErr w:type="spellEnd"/>
            <w:r>
              <w:t xml:space="preserve"> 2mm. </w:t>
            </w:r>
            <w:proofErr w:type="spellStart"/>
            <w:r>
              <w:t>Poleđina</w:t>
            </w:r>
            <w:proofErr w:type="spellEnd"/>
            <w:r>
              <w:t xml:space="preserve"> je </w:t>
            </w:r>
            <w:proofErr w:type="spellStart"/>
            <w:r>
              <w:t>izrađena</w:t>
            </w:r>
            <w:proofErr w:type="spellEnd"/>
            <w:r>
              <w:t xml:space="preserve"> </w:t>
            </w:r>
            <w:proofErr w:type="spellStart"/>
            <w:r>
              <w:t>od</w:t>
            </w:r>
            <w:proofErr w:type="spellEnd"/>
            <w:r>
              <w:t xml:space="preserve"> </w:t>
            </w:r>
            <w:proofErr w:type="spellStart"/>
            <w:r>
              <w:t>bele</w:t>
            </w:r>
            <w:proofErr w:type="spellEnd"/>
            <w:r>
              <w:t xml:space="preserve"> HDF </w:t>
            </w:r>
            <w:proofErr w:type="spellStart"/>
            <w:r>
              <w:t>ploče</w:t>
            </w:r>
            <w:proofErr w:type="spellEnd"/>
            <w:r>
              <w:t xml:space="preserve"> </w:t>
            </w:r>
            <w:proofErr w:type="spellStart"/>
            <w:r>
              <w:t>debljine</w:t>
            </w:r>
            <w:proofErr w:type="spellEnd"/>
            <w:r>
              <w:t xml:space="preserve"> min. 3mm. </w:t>
            </w:r>
            <w:proofErr w:type="spellStart"/>
            <w:r>
              <w:t>Vrata</w:t>
            </w:r>
            <w:proofErr w:type="spellEnd"/>
            <w:r>
              <w:t xml:space="preserve"> </w:t>
            </w:r>
            <w:proofErr w:type="spellStart"/>
            <w:r>
              <w:t>ormana</w:t>
            </w:r>
            <w:proofErr w:type="spellEnd"/>
            <w:r>
              <w:t xml:space="preserve"> </w:t>
            </w:r>
            <w:proofErr w:type="spellStart"/>
            <w:r>
              <w:t>snabdevena</w:t>
            </w:r>
            <w:proofErr w:type="spellEnd"/>
            <w:r>
              <w:t xml:space="preserve"> </w:t>
            </w:r>
            <w:proofErr w:type="spellStart"/>
            <w:r>
              <w:t>sa</w:t>
            </w:r>
            <w:proofErr w:type="spellEnd"/>
            <w:r>
              <w:t xml:space="preserve"> </w:t>
            </w:r>
            <w:proofErr w:type="spellStart"/>
            <w:r>
              <w:t>dve</w:t>
            </w:r>
            <w:proofErr w:type="spellEnd"/>
            <w:r>
              <w:t xml:space="preserve"> mat </w:t>
            </w:r>
            <w:proofErr w:type="spellStart"/>
            <w:r>
              <w:t>hromirane</w:t>
            </w:r>
            <w:proofErr w:type="spellEnd"/>
            <w:r>
              <w:t xml:space="preserve"> </w:t>
            </w:r>
            <w:proofErr w:type="spellStart"/>
            <w:r>
              <w:t>zaobljene</w:t>
            </w:r>
            <w:proofErr w:type="spellEnd"/>
            <w:r>
              <w:t xml:space="preserve"> </w:t>
            </w:r>
            <w:proofErr w:type="spellStart"/>
            <w:r>
              <w:t>ručice</w:t>
            </w:r>
            <w:proofErr w:type="spellEnd"/>
            <w:r>
              <w:t xml:space="preserve"> </w:t>
            </w:r>
            <w:proofErr w:type="spellStart"/>
            <w:r>
              <w:t>dužine</w:t>
            </w:r>
            <w:proofErr w:type="spellEnd"/>
            <w:r>
              <w:t xml:space="preserve"> min. 12 cm </w:t>
            </w:r>
            <w:proofErr w:type="spellStart"/>
            <w:r>
              <w:t>i</w:t>
            </w:r>
            <w:proofErr w:type="spellEnd"/>
            <w:r>
              <w:t xml:space="preserve"> </w:t>
            </w:r>
            <w:proofErr w:type="spellStart"/>
            <w:r>
              <w:t>bravicom</w:t>
            </w:r>
            <w:proofErr w:type="spellEnd"/>
            <w:r>
              <w:t xml:space="preserve"> za </w:t>
            </w:r>
            <w:proofErr w:type="spellStart"/>
            <w:r>
              <w:t>zaključavanje</w:t>
            </w:r>
            <w:proofErr w:type="spellEnd"/>
            <w:r>
              <w:t xml:space="preserve"> </w:t>
            </w:r>
            <w:proofErr w:type="spellStart"/>
            <w:r>
              <w:t>i</w:t>
            </w:r>
            <w:proofErr w:type="spellEnd"/>
            <w:r>
              <w:t xml:space="preserve"> </w:t>
            </w:r>
            <w:proofErr w:type="spellStart"/>
            <w:r>
              <w:t>dva</w:t>
            </w:r>
            <w:proofErr w:type="spellEnd"/>
            <w:r>
              <w:t xml:space="preserve"> </w:t>
            </w:r>
            <w:proofErr w:type="spellStart"/>
            <w:r>
              <w:t>ključa</w:t>
            </w:r>
            <w:proofErr w:type="spellEnd"/>
            <w:r>
              <w:t xml:space="preserve">. </w:t>
            </w:r>
            <w:proofErr w:type="spellStart"/>
            <w:r>
              <w:t>Oslonac</w:t>
            </w:r>
            <w:proofErr w:type="spellEnd"/>
            <w:r>
              <w:t xml:space="preserve"> na </w:t>
            </w:r>
            <w:proofErr w:type="spellStart"/>
            <w:r>
              <w:t>coklo</w:t>
            </w:r>
            <w:proofErr w:type="spellEnd"/>
            <w:r>
              <w:t xml:space="preserve"> 6cm.</w:t>
            </w:r>
          </w:p>
        </w:tc>
        <w:tc>
          <w:tcPr>
            <w:tcW w:w="1136" w:type="dxa"/>
            <w:shd w:val="clear" w:color="auto" w:fill="auto"/>
            <w:noWrap/>
          </w:tcPr>
          <w:p w:rsidR="003644FF" w:rsidRDefault="003644FF" w:rsidP="00981034">
            <w:pPr>
              <w:snapToGrid w:val="0"/>
              <w:jc w:val="center"/>
              <w:rPr>
                <w:lang w:val="sr-Cyrl-CS"/>
              </w:rPr>
            </w:pPr>
            <w:r>
              <w:rPr>
                <w:lang w:val="sr-Cyrl-CS"/>
              </w:rPr>
              <w:lastRenderedPageBreak/>
              <w:t>КОМ</w:t>
            </w:r>
          </w:p>
        </w:tc>
        <w:tc>
          <w:tcPr>
            <w:tcW w:w="1015" w:type="dxa"/>
            <w:shd w:val="clear" w:color="auto" w:fill="auto"/>
            <w:noWrap/>
            <w:vAlign w:val="bottom"/>
          </w:tcPr>
          <w:p w:rsidR="003644FF" w:rsidRDefault="003644FF" w:rsidP="00981034">
            <w:pPr>
              <w:rPr>
                <w:color w:val="000000"/>
                <w:lang w:val="sr-Cyrl-RS"/>
              </w:rPr>
            </w:pPr>
            <w:r>
              <w:rPr>
                <w:color w:val="000000"/>
                <w:lang w:val="sr-Cyrl-RS"/>
              </w:rPr>
              <w:t>1</w:t>
            </w:r>
          </w:p>
        </w:tc>
        <w:tc>
          <w:tcPr>
            <w:tcW w:w="1275" w:type="dxa"/>
          </w:tcPr>
          <w:p w:rsidR="003644FF" w:rsidRPr="00402BF1" w:rsidRDefault="003644FF" w:rsidP="00981034">
            <w:pPr>
              <w:jc w:val="both"/>
              <w:rPr>
                <w:b/>
                <w:bCs/>
                <w:sz w:val="20"/>
                <w:szCs w:val="20"/>
              </w:rPr>
            </w:pPr>
          </w:p>
        </w:tc>
        <w:tc>
          <w:tcPr>
            <w:tcW w:w="1296" w:type="dxa"/>
          </w:tcPr>
          <w:p w:rsidR="003644FF" w:rsidRPr="00402BF1" w:rsidRDefault="003644FF" w:rsidP="00981034">
            <w:pPr>
              <w:jc w:val="both"/>
              <w:rPr>
                <w:b/>
                <w:bCs/>
                <w:sz w:val="20"/>
                <w:szCs w:val="20"/>
              </w:rPr>
            </w:pPr>
          </w:p>
        </w:tc>
        <w:tc>
          <w:tcPr>
            <w:tcW w:w="1254" w:type="dxa"/>
          </w:tcPr>
          <w:p w:rsidR="003644FF" w:rsidRPr="004B4DCB" w:rsidRDefault="003644FF" w:rsidP="00981034">
            <w:pPr>
              <w:jc w:val="both"/>
              <w:rPr>
                <w:b/>
                <w:bCs/>
                <w:sz w:val="20"/>
                <w:szCs w:val="20"/>
                <w:lang w:val="sr-Cyrl-RS"/>
              </w:rPr>
            </w:pPr>
          </w:p>
        </w:tc>
        <w:tc>
          <w:tcPr>
            <w:tcW w:w="1134" w:type="dxa"/>
            <w:shd w:val="clear" w:color="auto" w:fill="auto"/>
            <w:noWrap/>
            <w:vAlign w:val="bottom"/>
          </w:tcPr>
          <w:p w:rsidR="003644FF" w:rsidRPr="00402BF1" w:rsidRDefault="003644FF" w:rsidP="00981034">
            <w:pPr>
              <w:rPr>
                <w:b/>
                <w:bCs/>
                <w:sz w:val="20"/>
                <w:szCs w:val="20"/>
              </w:rPr>
            </w:pPr>
          </w:p>
        </w:tc>
      </w:tr>
      <w:tr w:rsidR="003644FF" w:rsidRPr="009F1300" w:rsidTr="00981034">
        <w:trPr>
          <w:trHeight w:val="455"/>
        </w:trPr>
        <w:tc>
          <w:tcPr>
            <w:tcW w:w="673" w:type="dxa"/>
            <w:shd w:val="clear" w:color="auto" w:fill="auto"/>
            <w:noWrap/>
            <w:vAlign w:val="bottom"/>
          </w:tcPr>
          <w:p w:rsidR="003644FF" w:rsidRDefault="003644FF" w:rsidP="00981034">
            <w:pPr>
              <w:jc w:val="right"/>
              <w:rPr>
                <w:lang w:val="sr-Cyrl-RS"/>
              </w:rPr>
            </w:pPr>
            <w:r>
              <w:rPr>
                <w:lang w:val="sr-Cyrl-RS"/>
              </w:rPr>
              <w:t>5.</w:t>
            </w:r>
          </w:p>
        </w:tc>
        <w:tc>
          <w:tcPr>
            <w:tcW w:w="3295" w:type="dxa"/>
            <w:shd w:val="clear" w:color="auto" w:fill="auto"/>
          </w:tcPr>
          <w:p w:rsidR="003644FF" w:rsidRDefault="003644FF" w:rsidP="00981034">
            <w:pPr>
              <w:snapToGrid w:val="0"/>
            </w:pPr>
            <w:proofErr w:type="spellStart"/>
            <w:r>
              <w:t>Otvorena</w:t>
            </w:r>
            <w:proofErr w:type="spellEnd"/>
            <w:r>
              <w:t xml:space="preserve"> </w:t>
            </w:r>
            <w:proofErr w:type="spellStart"/>
            <w:r>
              <w:t>kupatilska</w:t>
            </w:r>
            <w:proofErr w:type="spellEnd"/>
            <w:r>
              <w:t xml:space="preserve"> </w:t>
            </w:r>
            <w:proofErr w:type="spellStart"/>
            <w:r>
              <w:t>polica</w:t>
            </w:r>
            <w:proofErr w:type="spellEnd"/>
            <w:r>
              <w:t xml:space="preserve">, dim. š-60cm*d-25cm*v-75cm. </w:t>
            </w:r>
            <w:proofErr w:type="spellStart"/>
            <w:r>
              <w:t>Korpus</w:t>
            </w:r>
            <w:proofErr w:type="spellEnd"/>
            <w:r>
              <w:t xml:space="preserve"> </w:t>
            </w:r>
            <w:proofErr w:type="spellStart"/>
            <w:r>
              <w:t>ormana</w:t>
            </w:r>
            <w:proofErr w:type="spellEnd"/>
            <w:r>
              <w:t xml:space="preserve"> </w:t>
            </w:r>
            <w:proofErr w:type="spellStart"/>
            <w:r>
              <w:t>i</w:t>
            </w:r>
            <w:proofErr w:type="spellEnd"/>
            <w:r>
              <w:t xml:space="preserve"> police </w:t>
            </w:r>
            <w:proofErr w:type="spellStart"/>
            <w:r>
              <w:t>izrađeni</w:t>
            </w:r>
            <w:proofErr w:type="spellEnd"/>
            <w:r>
              <w:t xml:space="preserve"> </w:t>
            </w:r>
            <w:proofErr w:type="spellStart"/>
            <w:r>
              <w:t>od</w:t>
            </w:r>
            <w:proofErr w:type="spellEnd"/>
            <w:r>
              <w:t xml:space="preserve"> </w:t>
            </w:r>
            <w:proofErr w:type="spellStart"/>
            <w:r>
              <w:t>univera</w:t>
            </w:r>
            <w:proofErr w:type="spellEnd"/>
            <w:r>
              <w:t xml:space="preserve"> </w:t>
            </w:r>
            <w:proofErr w:type="spellStart"/>
            <w:r>
              <w:t>debljine</w:t>
            </w:r>
            <w:proofErr w:type="spellEnd"/>
            <w:r>
              <w:t xml:space="preserve"> min.18mm </w:t>
            </w:r>
            <w:proofErr w:type="spellStart"/>
            <w:r>
              <w:t>presvučen</w:t>
            </w:r>
            <w:proofErr w:type="spellEnd"/>
            <w:r>
              <w:t xml:space="preserve"> </w:t>
            </w:r>
            <w:proofErr w:type="spellStart"/>
            <w:r>
              <w:t>melaninskom</w:t>
            </w:r>
            <w:proofErr w:type="spellEnd"/>
            <w:r>
              <w:t xml:space="preserve"> </w:t>
            </w:r>
            <w:proofErr w:type="spellStart"/>
            <w:r>
              <w:t>folijom</w:t>
            </w:r>
            <w:proofErr w:type="spellEnd"/>
            <w:r>
              <w:t xml:space="preserve"> </w:t>
            </w:r>
            <w:proofErr w:type="spellStart"/>
            <w:r>
              <w:t>boja</w:t>
            </w:r>
            <w:proofErr w:type="spellEnd"/>
            <w:r>
              <w:t xml:space="preserve"> </w:t>
            </w:r>
            <w:proofErr w:type="spellStart"/>
            <w:r>
              <w:t>i</w:t>
            </w:r>
            <w:proofErr w:type="spellEnd"/>
            <w:r>
              <w:t xml:space="preserve"> </w:t>
            </w:r>
            <w:proofErr w:type="spellStart"/>
            <w:r>
              <w:t>dezen</w:t>
            </w:r>
            <w:proofErr w:type="spellEnd"/>
            <w:r>
              <w:t xml:space="preserve">- po </w:t>
            </w:r>
            <w:proofErr w:type="spellStart"/>
            <w:r>
              <w:t>izboru</w:t>
            </w:r>
            <w:proofErr w:type="spellEnd"/>
            <w:r>
              <w:t xml:space="preserve"> </w:t>
            </w:r>
            <w:proofErr w:type="spellStart"/>
            <w:r>
              <w:t>Korisnika</w:t>
            </w:r>
            <w:proofErr w:type="spellEnd"/>
            <w:r>
              <w:t xml:space="preserve">. Orman </w:t>
            </w:r>
            <w:proofErr w:type="spellStart"/>
            <w:r>
              <w:t>sadrži</w:t>
            </w:r>
            <w:proofErr w:type="spellEnd"/>
            <w:r>
              <w:t xml:space="preserve"> 1-2 police </w:t>
            </w:r>
            <w:proofErr w:type="spellStart"/>
            <w:r>
              <w:t>sa</w:t>
            </w:r>
            <w:proofErr w:type="spellEnd"/>
            <w:r>
              <w:t xml:space="preserve"> </w:t>
            </w:r>
            <w:proofErr w:type="spellStart"/>
            <w:r>
              <w:t>mogućnošću</w:t>
            </w:r>
            <w:proofErr w:type="spellEnd"/>
            <w:r>
              <w:t xml:space="preserve"> </w:t>
            </w:r>
            <w:proofErr w:type="spellStart"/>
            <w:r>
              <w:t>postavljanja</w:t>
            </w:r>
            <w:proofErr w:type="spellEnd"/>
            <w:r>
              <w:t xml:space="preserve"> </w:t>
            </w:r>
            <w:proofErr w:type="spellStart"/>
            <w:r>
              <w:t>polica</w:t>
            </w:r>
            <w:proofErr w:type="spellEnd"/>
            <w:r>
              <w:t xml:space="preserve"> </w:t>
            </w:r>
            <w:proofErr w:type="spellStart"/>
            <w:r>
              <w:t>na</w:t>
            </w:r>
            <w:proofErr w:type="spellEnd"/>
            <w:r>
              <w:t xml:space="preserve"> </w:t>
            </w:r>
            <w:proofErr w:type="spellStart"/>
            <w:r>
              <w:t>različitom</w:t>
            </w:r>
            <w:proofErr w:type="spellEnd"/>
            <w:r>
              <w:t xml:space="preserve"> </w:t>
            </w:r>
            <w:proofErr w:type="spellStart"/>
            <w:r>
              <w:t>razmaku</w:t>
            </w:r>
            <w:proofErr w:type="spellEnd"/>
            <w:r>
              <w:t xml:space="preserve">. </w:t>
            </w:r>
            <w:proofErr w:type="spellStart"/>
            <w:r>
              <w:t>Bočne</w:t>
            </w:r>
            <w:proofErr w:type="spellEnd"/>
            <w:r>
              <w:t xml:space="preserve"> </w:t>
            </w:r>
            <w:proofErr w:type="spellStart"/>
            <w:r>
              <w:t>stranice</w:t>
            </w:r>
            <w:proofErr w:type="spellEnd"/>
            <w:r>
              <w:t xml:space="preserve"> </w:t>
            </w:r>
            <w:proofErr w:type="spellStart"/>
            <w:r>
              <w:t>ormana</w:t>
            </w:r>
            <w:proofErr w:type="spellEnd"/>
            <w:r>
              <w:t xml:space="preserve"> </w:t>
            </w:r>
            <w:proofErr w:type="spellStart"/>
            <w:r>
              <w:t>izraditi</w:t>
            </w:r>
            <w:proofErr w:type="spellEnd"/>
            <w:r>
              <w:t xml:space="preserve"> </w:t>
            </w:r>
            <w:proofErr w:type="spellStart"/>
            <w:r>
              <w:t>sa</w:t>
            </w:r>
            <w:proofErr w:type="spellEnd"/>
            <w:r>
              <w:t xml:space="preserve"> </w:t>
            </w:r>
            <w:proofErr w:type="spellStart"/>
            <w:r>
              <w:t>perforacijom</w:t>
            </w:r>
            <w:proofErr w:type="spellEnd"/>
            <w:r>
              <w:t xml:space="preserve"> </w:t>
            </w:r>
            <w:proofErr w:type="spellStart"/>
            <w:r>
              <w:t>rupa</w:t>
            </w:r>
            <w:proofErr w:type="spellEnd"/>
            <w:r>
              <w:t xml:space="preserve"> </w:t>
            </w:r>
            <w:proofErr w:type="spellStart"/>
            <w:r>
              <w:t>na</w:t>
            </w:r>
            <w:proofErr w:type="spellEnd"/>
            <w:r>
              <w:t xml:space="preserve"> </w:t>
            </w:r>
            <w:proofErr w:type="spellStart"/>
            <w:r>
              <w:t>unutrašnjoj</w:t>
            </w:r>
            <w:proofErr w:type="spellEnd"/>
            <w:r>
              <w:t xml:space="preserve"> </w:t>
            </w:r>
            <w:proofErr w:type="spellStart"/>
            <w:r>
              <w:t>strani</w:t>
            </w:r>
            <w:proofErr w:type="spellEnd"/>
            <w:r>
              <w:t xml:space="preserve"> </w:t>
            </w:r>
            <w:proofErr w:type="spellStart"/>
            <w:r>
              <w:t>na</w:t>
            </w:r>
            <w:proofErr w:type="spellEnd"/>
            <w:r>
              <w:t xml:space="preserve"> 3-5cm </w:t>
            </w:r>
            <w:proofErr w:type="spellStart"/>
            <w:r>
              <w:t>radi</w:t>
            </w:r>
            <w:proofErr w:type="spellEnd"/>
            <w:r>
              <w:t xml:space="preserve"> </w:t>
            </w:r>
            <w:proofErr w:type="spellStart"/>
            <w:r>
              <w:t>postavljanja</w:t>
            </w:r>
            <w:proofErr w:type="spellEnd"/>
            <w:r>
              <w:t xml:space="preserve"> </w:t>
            </w:r>
            <w:proofErr w:type="spellStart"/>
            <w:r>
              <w:t>polica</w:t>
            </w:r>
            <w:proofErr w:type="spellEnd"/>
            <w:r>
              <w:t xml:space="preserve"> </w:t>
            </w:r>
            <w:proofErr w:type="spellStart"/>
            <w:r>
              <w:t>na</w:t>
            </w:r>
            <w:proofErr w:type="spellEnd"/>
            <w:r>
              <w:t xml:space="preserve"> </w:t>
            </w:r>
            <w:proofErr w:type="spellStart"/>
            <w:r>
              <w:t>različitim</w:t>
            </w:r>
            <w:proofErr w:type="spellEnd"/>
            <w:r>
              <w:t xml:space="preserve"> </w:t>
            </w:r>
            <w:proofErr w:type="spellStart"/>
            <w:r>
              <w:t>visinama</w:t>
            </w:r>
            <w:proofErr w:type="spellEnd"/>
            <w:r>
              <w:t xml:space="preserve">. </w:t>
            </w:r>
            <w:proofErr w:type="spellStart"/>
            <w:r>
              <w:t>Sve</w:t>
            </w:r>
            <w:proofErr w:type="spellEnd"/>
            <w:r>
              <w:t xml:space="preserve"> </w:t>
            </w:r>
            <w:proofErr w:type="spellStart"/>
            <w:r>
              <w:t>vidne</w:t>
            </w:r>
            <w:proofErr w:type="spellEnd"/>
            <w:r>
              <w:t xml:space="preserve"> </w:t>
            </w:r>
            <w:proofErr w:type="spellStart"/>
            <w:r>
              <w:t>ivice</w:t>
            </w:r>
            <w:proofErr w:type="spellEnd"/>
            <w:r>
              <w:t xml:space="preserve"> </w:t>
            </w:r>
            <w:proofErr w:type="spellStart"/>
            <w:r>
              <w:t>kantovati</w:t>
            </w:r>
            <w:proofErr w:type="spellEnd"/>
            <w:r>
              <w:t xml:space="preserve"> ABS </w:t>
            </w:r>
            <w:proofErr w:type="spellStart"/>
            <w:r>
              <w:t>trakom</w:t>
            </w:r>
            <w:proofErr w:type="spellEnd"/>
            <w:r>
              <w:t xml:space="preserve"> </w:t>
            </w:r>
            <w:proofErr w:type="spellStart"/>
            <w:r>
              <w:t>debljine</w:t>
            </w:r>
            <w:proofErr w:type="spellEnd"/>
            <w:r>
              <w:t xml:space="preserve"> 2mm. </w:t>
            </w:r>
            <w:proofErr w:type="spellStart"/>
            <w:r>
              <w:t>Poleđina</w:t>
            </w:r>
            <w:proofErr w:type="spellEnd"/>
            <w:r>
              <w:t xml:space="preserve"> je </w:t>
            </w:r>
            <w:proofErr w:type="spellStart"/>
            <w:r>
              <w:t>izrađena</w:t>
            </w:r>
            <w:proofErr w:type="spellEnd"/>
            <w:r>
              <w:t xml:space="preserve"> </w:t>
            </w:r>
            <w:proofErr w:type="spellStart"/>
            <w:r>
              <w:t>od</w:t>
            </w:r>
            <w:proofErr w:type="spellEnd"/>
            <w:r>
              <w:t xml:space="preserve"> </w:t>
            </w:r>
            <w:proofErr w:type="spellStart"/>
            <w:r>
              <w:t>bele</w:t>
            </w:r>
            <w:proofErr w:type="spellEnd"/>
            <w:r>
              <w:t xml:space="preserve"> HDF </w:t>
            </w:r>
            <w:proofErr w:type="spellStart"/>
            <w:r>
              <w:t>ploče</w:t>
            </w:r>
            <w:proofErr w:type="spellEnd"/>
            <w:r>
              <w:t xml:space="preserve"> </w:t>
            </w:r>
            <w:proofErr w:type="spellStart"/>
            <w:r>
              <w:t>debljine</w:t>
            </w:r>
            <w:proofErr w:type="spellEnd"/>
            <w:r>
              <w:t xml:space="preserve"> min. 3mm. </w:t>
            </w:r>
            <w:proofErr w:type="spellStart"/>
            <w:r>
              <w:t>Montaža</w:t>
            </w:r>
            <w:proofErr w:type="spellEnd"/>
            <w:r>
              <w:t xml:space="preserve"> na </w:t>
            </w:r>
            <w:proofErr w:type="spellStart"/>
            <w:r>
              <w:t>zid</w:t>
            </w:r>
            <w:proofErr w:type="spellEnd"/>
            <w:r>
              <w:t>.</w:t>
            </w:r>
          </w:p>
        </w:tc>
        <w:tc>
          <w:tcPr>
            <w:tcW w:w="1136" w:type="dxa"/>
            <w:shd w:val="clear" w:color="auto" w:fill="auto"/>
            <w:noWrap/>
          </w:tcPr>
          <w:p w:rsidR="003644FF" w:rsidRDefault="003644FF" w:rsidP="00981034">
            <w:pPr>
              <w:snapToGrid w:val="0"/>
              <w:jc w:val="center"/>
              <w:rPr>
                <w:lang w:val="sr-Cyrl-CS"/>
              </w:rPr>
            </w:pPr>
            <w:r>
              <w:rPr>
                <w:lang w:val="sr-Cyrl-CS"/>
              </w:rPr>
              <w:t>КОМ</w:t>
            </w:r>
          </w:p>
        </w:tc>
        <w:tc>
          <w:tcPr>
            <w:tcW w:w="1015" w:type="dxa"/>
            <w:shd w:val="clear" w:color="auto" w:fill="auto"/>
            <w:noWrap/>
            <w:vAlign w:val="bottom"/>
          </w:tcPr>
          <w:p w:rsidR="003644FF" w:rsidRDefault="003644FF" w:rsidP="00981034">
            <w:pPr>
              <w:rPr>
                <w:color w:val="000000"/>
                <w:lang w:val="sr-Cyrl-RS"/>
              </w:rPr>
            </w:pPr>
            <w:r>
              <w:rPr>
                <w:color w:val="000000"/>
                <w:lang w:val="sr-Cyrl-RS"/>
              </w:rPr>
              <w:t>6</w:t>
            </w:r>
          </w:p>
        </w:tc>
        <w:tc>
          <w:tcPr>
            <w:tcW w:w="1275" w:type="dxa"/>
          </w:tcPr>
          <w:p w:rsidR="003644FF" w:rsidRPr="002A70F7" w:rsidRDefault="003644FF" w:rsidP="00981034">
            <w:pPr>
              <w:jc w:val="both"/>
              <w:rPr>
                <w:b/>
                <w:bCs/>
                <w:sz w:val="20"/>
                <w:szCs w:val="20"/>
              </w:rPr>
            </w:pPr>
          </w:p>
        </w:tc>
        <w:tc>
          <w:tcPr>
            <w:tcW w:w="1296" w:type="dxa"/>
          </w:tcPr>
          <w:p w:rsidR="003644FF" w:rsidRPr="002A70F7" w:rsidRDefault="003644FF" w:rsidP="00981034">
            <w:pPr>
              <w:jc w:val="both"/>
              <w:rPr>
                <w:b/>
                <w:bCs/>
                <w:sz w:val="20"/>
                <w:szCs w:val="20"/>
              </w:rPr>
            </w:pPr>
          </w:p>
        </w:tc>
        <w:tc>
          <w:tcPr>
            <w:tcW w:w="1254" w:type="dxa"/>
          </w:tcPr>
          <w:p w:rsidR="003644FF" w:rsidRPr="002A70F7" w:rsidRDefault="003644FF" w:rsidP="00981034">
            <w:pPr>
              <w:jc w:val="both"/>
              <w:rPr>
                <w:b/>
                <w:bCs/>
                <w:sz w:val="20"/>
                <w:szCs w:val="20"/>
              </w:rPr>
            </w:pPr>
          </w:p>
        </w:tc>
        <w:tc>
          <w:tcPr>
            <w:tcW w:w="1134" w:type="dxa"/>
            <w:shd w:val="clear" w:color="auto" w:fill="auto"/>
            <w:noWrap/>
            <w:vAlign w:val="bottom"/>
          </w:tcPr>
          <w:p w:rsidR="003644FF" w:rsidRPr="002A70F7" w:rsidRDefault="003644FF" w:rsidP="00981034">
            <w:pPr>
              <w:rPr>
                <w:b/>
                <w:bCs/>
                <w:sz w:val="20"/>
                <w:szCs w:val="20"/>
              </w:rPr>
            </w:pPr>
          </w:p>
        </w:tc>
      </w:tr>
      <w:tr w:rsidR="003644FF" w:rsidRPr="009F1300" w:rsidTr="00981034">
        <w:trPr>
          <w:trHeight w:val="455"/>
        </w:trPr>
        <w:tc>
          <w:tcPr>
            <w:tcW w:w="673" w:type="dxa"/>
            <w:shd w:val="clear" w:color="auto" w:fill="auto"/>
            <w:noWrap/>
            <w:vAlign w:val="bottom"/>
          </w:tcPr>
          <w:p w:rsidR="003644FF" w:rsidRDefault="003644FF" w:rsidP="00981034">
            <w:pPr>
              <w:jc w:val="right"/>
              <w:rPr>
                <w:lang w:val="sr-Cyrl-RS"/>
              </w:rPr>
            </w:pPr>
            <w:r>
              <w:rPr>
                <w:lang w:val="sr-Cyrl-RS"/>
              </w:rPr>
              <w:t>6.</w:t>
            </w:r>
          </w:p>
        </w:tc>
        <w:tc>
          <w:tcPr>
            <w:tcW w:w="3295" w:type="dxa"/>
            <w:shd w:val="clear" w:color="auto" w:fill="auto"/>
          </w:tcPr>
          <w:p w:rsidR="003644FF" w:rsidRDefault="003644FF" w:rsidP="00981034">
            <w:pPr>
              <w:snapToGrid w:val="0"/>
            </w:pPr>
            <w:proofErr w:type="spellStart"/>
            <w:r>
              <w:t>Garnitura</w:t>
            </w:r>
            <w:proofErr w:type="spellEnd"/>
            <w:r>
              <w:t xml:space="preserve"> za </w:t>
            </w:r>
            <w:proofErr w:type="spellStart"/>
            <w:r>
              <w:t>terasu</w:t>
            </w:r>
            <w:proofErr w:type="spellEnd"/>
            <w:r>
              <w:t xml:space="preserve">. </w:t>
            </w:r>
            <w:proofErr w:type="spellStart"/>
            <w:r>
              <w:t>Sačinjena</w:t>
            </w:r>
            <w:proofErr w:type="spellEnd"/>
            <w:r>
              <w:t xml:space="preserve"> od </w:t>
            </w:r>
            <w:proofErr w:type="spellStart"/>
            <w:r>
              <w:t>dvoseda</w:t>
            </w:r>
            <w:proofErr w:type="spellEnd"/>
            <w:r>
              <w:t xml:space="preserve"> dim. š-123cm*v-76cm, d-66cm, </w:t>
            </w:r>
            <w:proofErr w:type="spellStart"/>
            <w:r>
              <w:t>dve</w:t>
            </w:r>
            <w:proofErr w:type="spellEnd"/>
            <w:r>
              <w:t xml:space="preserve"> </w:t>
            </w:r>
            <w:proofErr w:type="spellStart"/>
            <w:r>
              <w:t>fotelje</w:t>
            </w:r>
            <w:proofErr w:type="spellEnd"/>
            <w:r>
              <w:t xml:space="preserve"> dim. š-66cm*v-76cm, d-66cm I </w:t>
            </w:r>
            <w:proofErr w:type="spellStart"/>
            <w:r>
              <w:t>klub</w:t>
            </w:r>
            <w:proofErr w:type="spellEnd"/>
            <w:r>
              <w:t xml:space="preserve"> stola dim. š-56cm*v-43cm, d-93cm dim. </w:t>
            </w:r>
            <w:proofErr w:type="spellStart"/>
            <w:r>
              <w:t>Materijal</w:t>
            </w:r>
            <w:proofErr w:type="spellEnd"/>
            <w:r>
              <w:t xml:space="preserve"> </w:t>
            </w:r>
            <w:proofErr w:type="spellStart"/>
            <w:r>
              <w:t>izrade</w:t>
            </w:r>
            <w:proofErr w:type="spellEnd"/>
            <w:r>
              <w:t xml:space="preserve"> </w:t>
            </w:r>
            <w:proofErr w:type="spellStart"/>
            <w:r>
              <w:t>otporan</w:t>
            </w:r>
            <w:proofErr w:type="spellEnd"/>
            <w:r>
              <w:t xml:space="preserve"> </w:t>
            </w:r>
            <w:proofErr w:type="spellStart"/>
            <w:r>
              <w:t>na</w:t>
            </w:r>
            <w:proofErr w:type="spellEnd"/>
            <w:r>
              <w:t xml:space="preserve"> </w:t>
            </w:r>
            <w:proofErr w:type="spellStart"/>
            <w:r>
              <w:t>kišu</w:t>
            </w:r>
            <w:proofErr w:type="spellEnd"/>
            <w:r>
              <w:t xml:space="preserve"> ( </w:t>
            </w:r>
            <w:proofErr w:type="spellStart"/>
            <w:r>
              <w:t>polietilen</w:t>
            </w:r>
            <w:proofErr w:type="spellEnd"/>
            <w:r>
              <w:t xml:space="preserve"> </w:t>
            </w:r>
            <w:proofErr w:type="spellStart"/>
            <w:r>
              <w:t>ili</w:t>
            </w:r>
            <w:proofErr w:type="spellEnd"/>
            <w:r>
              <w:t xml:space="preserve"> </w:t>
            </w:r>
            <w:proofErr w:type="spellStart"/>
            <w:r>
              <w:t>ekvivalent</w:t>
            </w:r>
            <w:proofErr w:type="spellEnd"/>
            <w:r>
              <w:t xml:space="preserve"> ). </w:t>
            </w:r>
            <w:proofErr w:type="spellStart"/>
            <w:r>
              <w:t>Jastuci</w:t>
            </w:r>
            <w:proofErr w:type="spellEnd"/>
            <w:r>
              <w:t xml:space="preserve"> za </w:t>
            </w:r>
            <w:proofErr w:type="spellStart"/>
            <w:r>
              <w:t>sedenje</w:t>
            </w:r>
            <w:proofErr w:type="spellEnd"/>
            <w:r>
              <w:t xml:space="preserve"> I </w:t>
            </w:r>
            <w:proofErr w:type="spellStart"/>
            <w:r>
              <w:t>jastuci</w:t>
            </w:r>
            <w:proofErr w:type="spellEnd"/>
            <w:r>
              <w:t xml:space="preserve"> za </w:t>
            </w:r>
            <w:proofErr w:type="spellStart"/>
            <w:r>
              <w:t>naslon</w:t>
            </w:r>
            <w:proofErr w:type="spellEnd"/>
            <w:r>
              <w:t xml:space="preserve"> se </w:t>
            </w:r>
            <w:proofErr w:type="spellStart"/>
            <w:r>
              <w:t>isporučuju</w:t>
            </w:r>
            <w:proofErr w:type="spellEnd"/>
            <w:r>
              <w:t xml:space="preserve"> u </w:t>
            </w:r>
            <w:proofErr w:type="spellStart"/>
            <w:r>
              <w:t>sklopu</w:t>
            </w:r>
            <w:proofErr w:type="spellEnd"/>
            <w:r>
              <w:t xml:space="preserve"> garniture.</w:t>
            </w:r>
          </w:p>
        </w:tc>
        <w:tc>
          <w:tcPr>
            <w:tcW w:w="1136" w:type="dxa"/>
            <w:shd w:val="clear" w:color="auto" w:fill="auto"/>
            <w:noWrap/>
          </w:tcPr>
          <w:p w:rsidR="003644FF" w:rsidRDefault="003644FF" w:rsidP="00981034">
            <w:pPr>
              <w:snapToGrid w:val="0"/>
              <w:jc w:val="center"/>
              <w:rPr>
                <w:lang w:val="sr-Cyrl-CS"/>
              </w:rPr>
            </w:pPr>
            <w:r>
              <w:rPr>
                <w:lang w:val="sr-Cyrl-CS"/>
              </w:rPr>
              <w:t>КОМ</w:t>
            </w:r>
          </w:p>
        </w:tc>
        <w:tc>
          <w:tcPr>
            <w:tcW w:w="1015" w:type="dxa"/>
            <w:shd w:val="clear" w:color="auto" w:fill="auto"/>
            <w:noWrap/>
            <w:vAlign w:val="bottom"/>
          </w:tcPr>
          <w:p w:rsidR="003644FF" w:rsidRDefault="003644FF" w:rsidP="00981034">
            <w:pPr>
              <w:rPr>
                <w:color w:val="000000"/>
                <w:lang w:val="sr-Cyrl-RS"/>
              </w:rPr>
            </w:pPr>
            <w:r>
              <w:rPr>
                <w:color w:val="000000"/>
                <w:lang w:val="sr-Cyrl-RS"/>
              </w:rPr>
              <w:t>1</w:t>
            </w:r>
          </w:p>
        </w:tc>
        <w:tc>
          <w:tcPr>
            <w:tcW w:w="1275" w:type="dxa"/>
          </w:tcPr>
          <w:p w:rsidR="003644FF" w:rsidRPr="002A70F7" w:rsidRDefault="003644FF" w:rsidP="00981034">
            <w:pPr>
              <w:jc w:val="both"/>
              <w:rPr>
                <w:b/>
                <w:bCs/>
                <w:sz w:val="20"/>
                <w:szCs w:val="20"/>
              </w:rPr>
            </w:pPr>
          </w:p>
        </w:tc>
        <w:tc>
          <w:tcPr>
            <w:tcW w:w="1296" w:type="dxa"/>
          </w:tcPr>
          <w:p w:rsidR="003644FF" w:rsidRPr="002A70F7" w:rsidRDefault="003644FF" w:rsidP="00981034">
            <w:pPr>
              <w:jc w:val="both"/>
              <w:rPr>
                <w:b/>
                <w:bCs/>
                <w:sz w:val="20"/>
                <w:szCs w:val="20"/>
              </w:rPr>
            </w:pPr>
          </w:p>
        </w:tc>
        <w:tc>
          <w:tcPr>
            <w:tcW w:w="1254" w:type="dxa"/>
          </w:tcPr>
          <w:p w:rsidR="003644FF" w:rsidRPr="004B4DCB" w:rsidRDefault="003644FF" w:rsidP="00981034">
            <w:pPr>
              <w:jc w:val="both"/>
              <w:rPr>
                <w:b/>
                <w:bCs/>
                <w:sz w:val="20"/>
                <w:szCs w:val="20"/>
                <w:lang w:val="sr-Cyrl-RS"/>
              </w:rPr>
            </w:pPr>
          </w:p>
        </w:tc>
        <w:tc>
          <w:tcPr>
            <w:tcW w:w="1134" w:type="dxa"/>
            <w:shd w:val="clear" w:color="auto" w:fill="auto"/>
            <w:noWrap/>
            <w:vAlign w:val="bottom"/>
          </w:tcPr>
          <w:p w:rsidR="003644FF" w:rsidRPr="004B4DCB" w:rsidRDefault="003644FF" w:rsidP="00981034">
            <w:pPr>
              <w:rPr>
                <w:b/>
                <w:bCs/>
                <w:sz w:val="20"/>
                <w:szCs w:val="20"/>
                <w:lang w:val="sr-Cyrl-RS"/>
              </w:rPr>
            </w:pPr>
          </w:p>
        </w:tc>
      </w:tr>
      <w:tr w:rsidR="003644FF" w:rsidRPr="009F1300" w:rsidTr="00981034">
        <w:trPr>
          <w:trHeight w:val="455"/>
        </w:trPr>
        <w:tc>
          <w:tcPr>
            <w:tcW w:w="673" w:type="dxa"/>
            <w:shd w:val="clear" w:color="auto" w:fill="auto"/>
            <w:noWrap/>
            <w:vAlign w:val="bottom"/>
          </w:tcPr>
          <w:p w:rsidR="003644FF" w:rsidRDefault="003644FF" w:rsidP="00981034">
            <w:pPr>
              <w:jc w:val="right"/>
              <w:rPr>
                <w:lang w:val="sr-Cyrl-RS"/>
              </w:rPr>
            </w:pPr>
            <w:r>
              <w:rPr>
                <w:lang w:val="sr-Cyrl-RS"/>
              </w:rPr>
              <w:t>7.</w:t>
            </w:r>
          </w:p>
        </w:tc>
        <w:tc>
          <w:tcPr>
            <w:tcW w:w="3295" w:type="dxa"/>
            <w:shd w:val="clear" w:color="auto" w:fill="auto"/>
          </w:tcPr>
          <w:p w:rsidR="003644FF" w:rsidRDefault="003644FF" w:rsidP="00981034">
            <w:pPr>
              <w:snapToGrid w:val="0"/>
            </w:pPr>
            <w:proofErr w:type="spellStart"/>
            <w:r>
              <w:t>Tepih</w:t>
            </w:r>
            <w:proofErr w:type="spellEnd"/>
            <w:r>
              <w:t xml:space="preserve"> dim. 160x120cm. </w:t>
            </w:r>
            <w:proofErr w:type="spellStart"/>
            <w:r>
              <w:t>Jednobojni</w:t>
            </w:r>
            <w:proofErr w:type="spellEnd"/>
            <w:r>
              <w:t xml:space="preserve"> za </w:t>
            </w:r>
            <w:proofErr w:type="spellStart"/>
            <w:r>
              <w:t>završnim</w:t>
            </w:r>
            <w:proofErr w:type="spellEnd"/>
            <w:r>
              <w:t xml:space="preserve"> </w:t>
            </w:r>
            <w:proofErr w:type="spellStart"/>
            <w:r>
              <w:lastRenderedPageBreak/>
              <w:t>porubom</w:t>
            </w:r>
            <w:proofErr w:type="spellEnd"/>
            <w:r>
              <w:t xml:space="preserve"> </w:t>
            </w:r>
            <w:proofErr w:type="spellStart"/>
            <w:r>
              <w:t>sa</w:t>
            </w:r>
            <w:proofErr w:type="spellEnd"/>
            <w:r>
              <w:t xml:space="preserve"> </w:t>
            </w:r>
            <w:proofErr w:type="spellStart"/>
            <w:r>
              <w:t>svih</w:t>
            </w:r>
            <w:proofErr w:type="spellEnd"/>
            <w:r>
              <w:t xml:space="preserve"> </w:t>
            </w:r>
            <w:proofErr w:type="spellStart"/>
            <w:r>
              <w:t>strana</w:t>
            </w:r>
            <w:proofErr w:type="spellEnd"/>
            <w:r>
              <w:t>.</w:t>
            </w:r>
          </w:p>
        </w:tc>
        <w:tc>
          <w:tcPr>
            <w:tcW w:w="1136" w:type="dxa"/>
            <w:shd w:val="clear" w:color="auto" w:fill="auto"/>
            <w:noWrap/>
          </w:tcPr>
          <w:p w:rsidR="003644FF" w:rsidRDefault="003644FF" w:rsidP="00981034">
            <w:pPr>
              <w:snapToGrid w:val="0"/>
              <w:jc w:val="center"/>
              <w:rPr>
                <w:lang w:val="sr-Cyrl-CS"/>
              </w:rPr>
            </w:pPr>
            <w:r>
              <w:rPr>
                <w:lang w:val="sr-Cyrl-CS"/>
              </w:rPr>
              <w:lastRenderedPageBreak/>
              <w:t>КОМ</w:t>
            </w:r>
          </w:p>
        </w:tc>
        <w:tc>
          <w:tcPr>
            <w:tcW w:w="1015" w:type="dxa"/>
            <w:shd w:val="clear" w:color="auto" w:fill="auto"/>
            <w:noWrap/>
            <w:vAlign w:val="bottom"/>
          </w:tcPr>
          <w:p w:rsidR="003644FF" w:rsidRDefault="003644FF" w:rsidP="00981034">
            <w:pPr>
              <w:rPr>
                <w:color w:val="000000"/>
                <w:lang w:val="sr-Cyrl-RS"/>
              </w:rPr>
            </w:pPr>
            <w:r>
              <w:rPr>
                <w:color w:val="000000"/>
                <w:lang w:val="sr-Cyrl-RS"/>
              </w:rPr>
              <w:t>1</w:t>
            </w:r>
          </w:p>
        </w:tc>
        <w:tc>
          <w:tcPr>
            <w:tcW w:w="1275" w:type="dxa"/>
          </w:tcPr>
          <w:p w:rsidR="003644FF" w:rsidRPr="002A70F7" w:rsidRDefault="003644FF" w:rsidP="00981034">
            <w:pPr>
              <w:jc w:val="both"/>
              <w:rPr>
                <w:b/>
                <w:bCs/>
                <w:sz w:val="20"/>
                <w:szCs w:val="20"/>
              </w:rPr>
            </w:pPr>
          </w:p>
        </w:tc>
        <w:tc>
          <w:tcPr>
            <w:tcW w:w="1296" w:type="dxa"/>
          </w:tcPr>
          <w:p w:rsidR="003644FF" w:rsidRPr="002A70F7" w:rsidRDefault="003644FF" w:rsidP="00981034">
            <w:pPr>
              <w:jc w:val="both"/>
              <w:rPr>
                <w:b/>
                <w:bCs/>
                <w:sz w:val="20"/>
                <w:szCs w:val="20"/>
              </w:rPr>
            </w:pPr>
          </w:p>
        </w:tc>
        <w:tc>
          <w:tcPr>
            <w:tcW w:w="1254" w:type="dxa"/>
          </w:tcPr>
          <w:p w:rsidR="003644FF" w:rsidRPr="002A70F7" w:rsidRDefault="003644FF" w:rsidP="00981034">
            <w:pPr>
              <w:jc w:val="both"/>
              <w:rPr>
                <w:b/>
                <w:bCs/>
                <w:sz w:val="20"/>
                <w:szCs w:val="20"/>
                <w:lang w:val="sr-Cyrl-RS"/>
              </w:rPr>
            </w:pPr>
          </w:p>
        </w:tc>
        <w:tc>
          <w:tcPr>
            <w:tcW w:w="1134" w:type="dxa"/>
            <w:shd w:val="clear" w:color="auto" w:fill="auto"/>
            <w:noWrap/>
            <w:vAlign w:val="bottom"/>
          </w:tcPr>
          <w:p w:rsidR="003644FF" w:rsidRPr="004B4DCB" w:rsidRDefault="003644FF" w:rsidP="00981034">
            <w:pPr>
              <w:rPr>
                <w:b/>
                <w:bCs/>
                <w:sz w:val="20"/>
                <w:szCs w:val="20"/>
                <w:lang w:val="sr-Cyrl-RS"/>
              </w:rPr>
            </w:pPr>
          </w:p>
        </w:tc>
      </w:tr>
    </w:tbl>
    <w:p w:rsidR="003644FF" w:rsidRDefault="003644FF" w:rsidP="003644FF">
      <w:pPr>
        <w:pBdr>
          <w:top w:val="single" w:sz="4" w:space="1" w:color="auto"/>
          <w:left w:val="single" w:sz="4" w:space="4" w:color="auto"/>
          <w:bottom w:val="single" w:sz="4" w:space="1" w:color="auto"/>
          <w:right w:val="single" w:sz="4" w:space="4" w:color="auto"/>
        </w:pBdr>
        <w:suppressAutoHyphens/>
        <w:spacing w:line="100" w:lineRule="atLeast"/>
        <w:rPr>
          <w:rFonts w:asciiTheme="majorHAnsi" w:hAnsiTheme="majorHAnsi"/>
          <w:bCs/>
          <w:lang w:val="sr-Cyrl-RS"/>
        </w:rPr>
      </w:pPr>
      <w:r>
        <w:rPr>
          <w:rFonts w:asciiTheme="majorHAnsi" w:hAnsiTheme="majorHAnsi"/>
          <w:bCs/>
          <w:lang w:val="sr-Cyrl-RS"/>
        </w:rPr>
        <w:t>Укупна цена без ПДВ-а за све ставке:   __________________ динара</w:t>
      </w:r>
    </w:p>
    <w:p w:rsidR="003644FF" w:rsidRDefault="003644FF" w:rsidP="003644FF">
      <w:pPr>
        <w:pBdr>
          <w:top w:val="single" w:sz="4" w:space="1" w:color="auto"/>
          <w:left w:val="single" w:sz="4" w:space="4" w:color="auto"/>
          <w:bottom w:val="single" w:sz="4" w:space="1" w:color="auto"/>
          <w:right w:val="single" w:sz="4" w:space="4" w:color="auto"/>
        </w:pBdr>
        <w:suppressAutoHyphens/>
        <w:spacing w:line="100" w:lineRule="atLeast"/>
        <w:rPr>
          <w:rFonts w:asciiTheme="majorHAnsi" w:hAnsiTheme="majorHAnsi"/>
          <w:bCs/>
          <w:lang w:val="sr-Cyrl-RS"/>
        </w:rPr>
      </w:pPr>
    </w:p>
    <w:p w:rsidR="003644FF" w:rsidRDefault="003644FF" w:rsidP="003644FF">
      <w:pPr>
        <w:pBdr>
          <w:top w:val="single" w:sz="4" w:space="1" w:color="auto"/>
          <w:left w:val="single" w:sz="4" w:space="4" w:color="auto"/>
          <w:bottom w:val="single" w:sz="4" w:space="1" w:color="auto"/>
          <w:right w:val="single" w:sz="4" w:space="4" w:color="auto"/>
        </w:pBdr>
        <w:suppressAutoHyphens/>
        <w:spacing w:line="100" w:lineRule="atLeast"/>
        <w:rPr>
          <w:rFonts w:asciiTheme="majorHAnsi" w:hAnsiTheme="majorHAnsi"/>
          <w:bCs/>
          <w:lang w:val="sr-Cyrl-RS"/>
        </w:rPr>
      </w:pPr>
      <w:r>
        <w:rPr>
          <w:rFonts w:asciiTheme="majorHAnsi" w:hAnsiTheme="majorHAnsi"/>
          <w:bCs/>
          <w:lang w:val="sr-Cyrl-RS"/>
        </w:rPr>
        <w:t xml:space="preserve"> Укупна цена са ПДВ-а за све ставке:     ___________________ динара</w:t>
      </w:r>
    </w:p>
    <w:p w:rsidR="003644FF" w:rsidRPr="006B2EE4" w:rsidRDefault="003644FF" w:rsidP="003644FF">
      <w:pPr>
        <w:pBdr>
          <w:top w:val="single" w:sz="4" w:space="1" w:color="auto"/>
          <w:left w:val="single" w:sz="4" w:space="4" w:color="auto"/>
          <w:bottom w:val="single" w:sz="4" w:space="1" w:color="auto"/>
          <w:right w:val="single" w:sz="4" w:space="4" w:color="auto"/>
        </w:pBdr>
        <w:suppressAutoHyphens/>
        <w:spacing w:line="100" w:lineRule="atLeast"/>
        <w:rPr>
          <w:rFonts w:asciiTheme="majorHAnsi" w:hAnsiTheme="majorHAnsi"/>
          <w:bCs/>
          <w:lang w:val="sr-Cyrl-RS"/>
        </w:rPr>
      </w:pPr>
    </w:p>
    <w:p w:rsidR="003644FF" w:rsidRDefault="003644FF" w:rsidP="003644FF">
      <w:pPr>
        <w:suppressAutoHyphens/>
        <w:spacing w:line="100" w:lineRule="atLeast"/>
        <w:rPr>
          <w:rFonts w:asciiTheme="majorHAnsi" w:hAnsiTheme="majorHAnsi"/>
          <w:bCs/>
        </w:rPr>
      </w:pPr>
    </w:p>
    <w:p w:rsidR="00383A2C" w:rsidRDefault="00383A2C" w:rsidP="00FE2E06">
      <w:pPr>
        <w:jc w:val="both"/>
        <w:rPr>
          <w:rFonts w:asciiTheme="majorHAnsi" w:eastAsia="TimesNewRomanPSMT" w:hAnsiTheme="majorHAnsi"/>
          <w:bCs/>
        </w:rPr>
      </w:pPr>
    </w:p>
    <w:p w:rsidR="009D210E" w:rsidRDefault="009D210E" w:rsidP="00FE2E06">
      <w:pPr>
        <w:jc w:val="both"/>
        <w:rPr>
          <w:rFonts w:asciiTheme="majorHAnsi" w:eastAsia="TimesNewRomanPSMT" w:hAnsiTheme="majorHAnsi"/>
          <w:bCs/>
        </w:rPr>
      </w:pPr>
    </w:p>
    <w:tbl>
      <w:tblPr>
        <w:tblW w:w="0" w:type="auto"/>
        <w:tblInd w:w="308" w:type="dxa"/>
        <w:tblLayout w:type="fixed"/>
        <w:tblLook w:val="0000" w:firstRow="0" w:lastRow="0" w:firstColumn="0" w:lastColumn="0" w:noHBand="0" w:noVBand="0"/>
      </w:tblPr>
      <w:tblGrid>
        <w:gridCol w:w="5250"/>
        <w:gridCol w:w="3365"/>
      </w:tblGrid>
      <w:tr w:rsidR="009D210E" w:rsidRPr="00374421" w:rsidTr="00981034">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9D210E" w:rsidRPr="00374421" w:rsidRDefault="009D210E" w:rsidP="00981034">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9D210E" w:rsidRPr="00374421" w:rsidRDefault="009D210E" w:rsidP="00981034">
            <w:pPr>
              <w:snapToGrid w:val="0"/>
              <w:jc w:val="both"/>
              <w:rPr>
                <w:rFonts w:asciiTheme="majorHAnsi" w:eastAsia="TimesNewRomanPSMT" w:hAnsiTheme="majorHAnsi"/>
                <w:bCs/>
                <w:lang w:val="ru-RU"/>
              </w:rPr>
            </w:pPr>
          </w:p>
        </w:tc>
      </w:tr>
      <w:tr w:rsidR="009D210E" w:rsidRPr="00374421" w:rsidTr="00981034">
        <w:trPr>
          <w:trHeight w:val="1457"/>
        </w:trPr>
        <w:tc>
          <w:tcPr>
            <w:tcW w:w="5250" w:type="dxa"/>
            <w:tcBorders>
              <w:top w:val="single" w:sz="4" w:space="0" w:color="000000"/>
              <w:left w:val="single" w:sz="4" w:space="0" w:color="000000"/>
              <w:bottom w:val="single" w:sz="4" w:space="0" w:color="000000"/>
            </w:tcBorders>
            <w:shd w:val="clear" w:color="auto" w:fill="auto"/>
          </w:tcPr>
          <w:p w:rsidR="009D210E" w:rsidRPr="00374421" w:rsidRDefault="009D210E" w:rsidP="00981034">
            <w:pPr>
              <w:snapToGrid w:val="0"/>
              <w:jc w:val="both"/>
              <w:rPr>
                <w:rFonts w:asciiTheme="majorHAnsi" w:eastAsia="TimesNewRomanPSMT" w:hAnsiTheme="majorHAnsi"/>
                <w:bCs/>
                <w:lang w:val="ru-RU"/>
              </w:rPr>
            </w:pPr>
          </w:p>
          <w:p w:rsidR="009D210E" w:rsidRPr="00374421" w:rsidRDefault="009D210E" w:rsidP="00981034">
            <w:pPr>
              <w:jc w:val="both"/>
              <w:rPr>
                <w:rFonts w:asciiTheme="majorHAnsi" w:eastAsia="TimesNewRomanPSMT" w:hAnsiTheme="majorHAnsi"/>
                <w:bCs/>
                <w:lang w:val="ru-RU"/>
              </w:rPr>
            </w:pPr>
            <w:r>
              <w:rPr>
                <w:rFonts w:asciiTheme="majorHAnsi" w:eastAsia="TimesNewRomanPSMT" w:hAnsiTheme="majorHAnsi"/>
                <w:bCs/>
                <w:lang w:val="ru-RU"/>
              </w:rPr>
              <w:t>Рок важења понуде (минимум 3</w:t>
            </w:r>
            <w:r w:rsidRPr="00374421">
              <w:rPr>
                <w:rFonts w:asciiTheme="majorHAnsi" w:eastAsia="TimesNewRomanPSMT" w:hAnsiTheme="majorHAnsi"/>
                <w:bCs/>
                <w:lang w:val="ru-RU"/>
              </w:rPr>
              <w:t>0 дана од дана отварања понуда)</w:t>
            </w:r>
          </w:p>
          <w:p w:rsidR="009D210E" w:rsidRPr="00374421" w:rsidRDefault="009D210E" w:rsidP="00981034">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D210E" w:rsidRPr="00374421" w:rsidRDefault="009D210E" w:rsidP="00981034">
            <w:pPr>
              <w:snapToGrid w:val="0"/>
              <w:jc w:val="both"/>
              <w:rPr>
                <w:rFonts w:asciiTheme="majorHAnsi" w:eastAsia="TimesNewRomanPSMT" w:hAnsiTheme="majorHAnsi"/>
                <w:bCs/>
                <w:lang w:val="ru-RU"/>
              </w:rPr>
            </w:pPr>
          </w:p>
          <w:p w:rsidR="009D210E" w:rsidRPr="00374421" w:rsidRDefault="009D210E" w:rsidP="00981034">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9D210E" w:rsidRPr="00374421" w:rsidTr="00981034">
        <w:tc>
          <w:tcPr>
            <w:tcW w:w="5250" w:type="dxa"/>
            <w:tcBorders>
              <w:top w:val="single" w:sz="4" w:space="0" w:color="000000"/>
              <w:left w:val="single" w:sz="4" w:space="0" w:color="000000"/>
              <w:bottom w:val="single" w:sz="4" w:space="0" w:color="000000"/>
            </w:tcBorders>
            <w:shd w:val="clear" w:color="auto" w:fill="auto"/>
          </w:tcPr>
          <w:p w:rsidR="009D210E" w:rsidRPr="00374421" w:rsidRDefault="009D210E" w:rsidP="00981034">
            <w:pPr>
              <w:snapToGrid w:val="0"/>
              <w:jc w:val="both"/>
              <w:rPr>
                <w:rFonts w:asciiTheme="majorHAnsi" w:eastAsia="TimesNewRomanPSMT" w:hAnsiTheme="majorHAnsi"/>
                <w:bCs/>
                <w:lang w:val="ru-RU"/>
              </w:rPr>
            </w:pPr>
          </w:p>
          <w:p w:rsidR="009D210E" w:rsidRPr="00374421" w:rsidRDefault="009D210E" w:rsidP="00981034">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Pr="00374421">
              <w:rPr>
                <w:rFonts w:asciiTheme="majorHAnsi" w:hAnsiTheme="majorHAnsi"/>
                <w:lang w:val="sr-Cyrl-CS"/>
              </w:rPr>
              <w:t xml:space="preserve">(максимум </w:t>
            </w:r>
            <w:r>
              <w:rPr>
                <w:rFonts w:asciiTheme="majorHAnsi" w:hAnsiTheme="majorHAnsi"/>
                <w:lang w:val="sr-Cyrl-CS"/>
              </w:rPr>
              <w:t>три</w:t>
            </w:r>
            <w:r w:rsidRPr="00374421">
              <w:rPr>
                <w:rFonts w:asciiTheme="majorHAnsi" w:hAnsiTheme="majorHAnsi"/>
                <w:lang w:val="sr-Cyrl-CS"/>
              </w:rPr>
              <w:t>десет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D210E" w:rsidRPr="00374421" w:rsidRDefault="009D210E" w:rsidP="00981034">
            <w:pPr>
              <w:snapToGrid w:val="0"/>
              <w:jc w:val="both"/>
              <w:rPr>
                <w:rFonts w:asciiTheme="majorHAnsi" w:eastAsia="TimesNewRomanPSMT" w:hAnsiTheme="majorHAnsi"/>
                <w:bCs/>
                <w:lang w:val="ru-RU"/>
              </w:rPr>
            </w:pPr>
          </w:p>
          <w:p w:rsidR="009D210E" w:rsidRPr="00374421" w:rsidRDefault="009D210E" w:rsidP="00981034">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9D210E" w:rsidRPr="00374421" w:rsidTr="00981034">
        <w:tc>
          <w:tcPr>
            <w:tcW w:w="5250" w:type="dxa"/>
            <w:tcBorders>
              <w:top w:val="single" w:sz="4" w:space="0" w:color="000000"/>
              <w:left w:val="single" w:sz="4" w:space="0" w:color="000000"/>
              <w:bottom w:val="single" w:sz="4" w:space="0" w:color="000000"/>
            </w:tcBorders>
            <w:shd w:val="clear" w:color="auto" w:fill="auto"/>
          </w:tcPr>
          <w:p w:rsidR="009D210E" w:rsidRPr="00374421" w:rsidRDefault="009D210E" w:rsidP="00981034">
            <w:pPr>
              <w:snapToGrid w:val="0"/>
              <w:jc w:val="both"/>
              <w:rPr>
                <w:rFonts w:asciiTheme="majorHAnsi" w:eastAsia="TimesNewRomanPSMT" w:hAnsiTheme="majorHAnsi"/>
                <w:bCs/>
                <w:lang w:val="ru-RU"/>
              </w:rPr>
            </w:pPr>
          </w:p>
          <w:p w:rsidR="009D210E" w:rsidRPr="00374421" w:rsidRDefault="009D210E" w:rsidP="00981034">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D210E" w:rsidRPr="00374421" w:rsidRDefault="009D210E" w:rsidP="00981034">
            <w:pPr>
              <w:snapToGrid w:val="0"/>
              <w:jc w:val="both"/>
              <w:rPr>
                <w:rFonts w:asciiTheme="majorHAnsi" w:eastAsia="TimesNewRomanPSMT" w:hAnsiTheme="majorHAnsi"/>
                <w:bCs/>
                <w:lang w:val="ru-RU"/>
              </w:rPr>
            </w:pPr>
          </w:p>
          <w:p w:rsidR="009D210E" w:rsidRPr="00374421" w:rsidRDefault="009D210E" w:rsidP="00981034">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9D210E" w:rsidRPr="00374421" w:rsidTr="00981034">
        <w:trPr>
          <w:trHeight w:val="1043"/>
        </w:trPr>
        <w:tc>
          <w:tcPr>
            <w:tcW w:w="5250" w:type="dxa"/>
            <w:tcBorders>
              <w:top w:val="single" w:sz="4" w:space="0" w:color="000000"/>
              <w:left w:val="single" w:sz="4" w:space="0" w:color="000000"/>
              <w:bottom w:val="single" w:sz="4" w:space="0" w:color="000000"/>
            </w:tcBorders>
            <w:shd w:val="clear" w:color="auto" w:fill="auto"/>
          </w:tcPr>
          <w:p w:rsidR="009D210E" w:rsidRPr="00374421" w:rsidRDefault="009D210E" w:rsidP="00981034">
            <w:pPr>
              <w:snapToGrid w:val="0"/>
              <w:jc w:val="both"/>
              <w:rPr>
                <w:rFonts w:asciiTheme="majorHAnsi" w:eastAsia="TimesNewRomanPSMT" w:hAnsiTheme="majorHAnsi"/>
                <w:bCs/>
                <w:lang w:val="sr-Cyrl-CS"/>
              </w:rPr>
            </w:pPr>
          </w:p>
          <w:p w:rsidR="009D210E" w:rsidRPr="00374421" w:rsidRDefault="009D210E" w:rsidP="00981034">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Pr>
                <w:rFonts w:asciiTheme="majorHAnsi" w:eastAsia="TimesNewRomanPSMT" w:hAnsiTheme="majorHAnsi"/>
                <w:bCs/>
                <w:lang w:val="sr-Cyrl-RS"/>
              </w:rPr>
              <w:t xml:space="preserve"> </w:t>
            </w:r>
            <w:proofErr w:type="spellStart"/>
            <w:r w:rsidRPr="00374421">
              <w:rPr>
                <w:rFonts w:asciiTheme="majorHAnsi" w:eastAsia="TimesNewRomanPSMT" w:hAnsiTheme="majorHAnsi"/>
                <w:bCs/>
              </w:rPr>
              <w:t>испоруке</w:t>
            </w:r>
            <w:proofErr w:type="spellEnd"/>
          </w:p>
          <w:p w:rsidR="009D210E" w:rsidRPr="00374421" w:rsidRDefault="009D210E" w:rsidP="00981034">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D210E" w:rsidRPr="006F6C2B" w:rsidRDefault="009D210E" w:rsidP="00981034">
            <w:pPr>
              <w:snapToGrid w:val="0"/>
              <w:jc w:val="both"/>
              <w:rPr>
                <w:rFonts w:asciiTheme="majorHAnsi" w:eastAsia="TimesNewRomanPSMT" w:hAnsiTheme="majorHAnsi"/>
                <w:bCs/>
                <w:color w:val="000000" w:themeColor="text1"/>
                <w:lang w:val="sr-Cyrl-CS"/>
              </w:rPr>
            </w:pPr>
            <w:r w:rsidRPr="006F6C2B">
              <w:rPr>
                <w:rFonts w:asciiTheme="majorHAnsi" w:eastAsia="TimesNewRomanPSMT" w:hAnsiTheme="majorHAnsi"/>
                <w:bCs/>
                <w:color w:val="000000" w:themeColor="text1"/>
                <w:lang w:val="sr-Cyrl-CS"/>
              </w:rPr>
              <w:t xml:space="preserve">Београд, ул. </w:t>
            </w:r>
            <w:r w:rsidR="006F6C2B" w:rsidRPr="006F6C2B">
              <w:rPr>
                <w:rFonts w:asciiTheme="majorHAnsi" w:eastAsia="TimesNewRomanPSMT" w:hAnsiTheme="majorHAnsi"/>
                <w:bCs/>
                <w:color w:val="000000" w:themeColor="text1"/>
                <w:lang w:val="sr-Cyrl-CS"/>
              </w:rPr>
              <w:t>Браће Јерковић бр. 119</w:t>
            </w:r>
          </w:p>
        </w:tc>
      </w:tr>
    </w:tbl>
    <w:p w:rsidR="009D210E" w:rsidRPr="00374421" w:rsidRDefault="009D210E" w:rsidP="009D210E">
      <w:pPr>
        <w:pStyle w:val="ListParagraph"/>
        <w:ind w:left="0"/>
        <w:rPr>
          <w:rFonts w:asciiTheme="majorHAnsi" w:hAnsiTheme="majorHAnsi"/>
          <w:bCs/>
          <w:iCs/>
          <w:u w:val="single"/>
        </w:rPr>
      </w:pPr>
    </w:p>
    <w:p w:rsidR="009D210E" w:rsidRPr="00374421" w:rsidRDefault="009D210E" w:rsidP="009D210E">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9D210E" w:rsidRPr="00374421" w:rsidTr="00981034">
        <w:tc>
          <w:tcPr>
            <w:tcW w:w="2922" w:type="dxa"/>
            <w:tcBorders>
              <w:top w:val="nil"/>
              <w:left w:val="nil"/>
              <w:bottom w:val="single" w:sz="4" w:space="0" w:color="auto"/>
              <w:right w:val="nil"/>
            </w:tcBorders>
            <w:hideMark/>
          </w:tcPr>
          <w:p w:rsidR="009D210E" w:rsidRPr="00374421" w:rsidRDefault="009D210E" w:rsidP="00981034">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9D210E" w:rsidRPr="00374421" w:rsidRDefault="009D210E" w:rsidP="00981034">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9D210E" w:rsidRPr="00374421" w:rsidRDefault="009D210E" w:rsidP="00981034">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9D210E" w:rsidRDefault="009D210E" w:rsidP="009D210E">
      <w:pPr>
        <w:pStyle w:val="ListParagraph"/>
        <w:ind w:left="0" w:firstLine="720"/>
        <w:rPr>
          <w:rFonts w:asciiTheme="majorHAnsi" w:hAnsiTheme="majorHAnsi"/>
          <w:bCs/>
          <w:color w:val="000000"/>
        </w:rPr>
      </w:pPr>
      <w:r>
        <w:rPr>
          <w:rFonts w:asciiTheme="majorHAnsi" w:hAnsiTheme="majorHAnsi"/>
          <w:bCs/>
          <w:color w:val="000000"/>
        </w:rPr>
        <w:tab/>
      </w:r>
    </w:p>
    <w:p w:rsidR="009D210E" w:rsidRDefault="009D210E" w:rsidP="009D210E">
      <w:pPr>
        <w:pStyle w:val="ListParagraph"/>
        <w:ind w:left="0" w:firstLine="720"/>
        <w:rPr>
          <w:rFonts w:asciiTheme="majorHAnsi" w:hAnsiTheme="majorHAnsi"/>
          <w:bCs/>
          <w:color w:val="000000"/>
        </w:rPr>
      </w:pPr>
    </w:p>
    <w:p w:rsidR="009D210E" w:rsidRPr="00E81944" w:rsidRDefault="009D210E" w:rsidP="009D210E">
      <w:pPr>
        <w:pStyle w:val="ListParagraph"/>
        <w:ind w:left="0" w:firstLine="720"/>
        <w:rPr>
          <w:rFonts w:asciiTheme="majorHAnsi" w:hAnsiTheme="majorHAnsi"/>
          <w:bCs/>
          <w:color w:val="000000"/>
          <w:lang w:val="sr-Cyrl-CS"/>
        </w:rPr>
      </w:pPr>
    </w:p>
    <w:p w:rsidR="009D210E" w:rsidRDefault="009D210E" w:rsidP="00FE2E06">
      <w:pPr>
        <w:jc w:val="both"/>
        <w:rPr>
          <w:rFonts w:asciiTheme="majorHAnsi" w:eastAsia="TimesNewRomanPSMT" w:hAnsiTheme="majorHAnsi"/>
          <w:bCs/>
        </w:rPr>
      </w:pPr>
    </w:p>
    <w:p w:rsidR="00F83CAC" w:rsidRDefault="00F83CAC" w:rsidP="00FE2E06">
      <w:pPr>
        <w:jc w:val="both"/>
        <w:rPr>
          <w:rFonts w:asciiTheme="majorHAnsi" w:eastAsia="TimesNewRomanPSMT" w:hAnsiTheme="majorHAnsi"/>
          <w:bCs/>
        </w:rPr>
      </w:pPr>
    </w:p>
    <w:p w:rsidR="00F83CAC" w:rsidRDefault="00F83CAC" w:rsidP="00FE2E06">
      <w:pPr>
        <w:jc w:val="both"/>
        <w:rPr>
          <w:rFonts w:asciiTheme="majorHAnsi" w:eastAsia="TimesNewRomanPSMT" w:hAnsiTheme="majorHAnsi"/>
          <w:bCs/>
        </w:rPr>
      </w:pPr>
    </w:p>
    <w:p w:rsidR="00F83CAC" w:rsidRDefault="00F83CAC" w:rsidP="00FE2E06">
      <w:pPr>
        <w:jc w:val="both"/>
        <w:rPr>
          <w:rFonts w:asciiTheme="majorHAnsi" w:eastAsia="TimesNewRomanPSMT" w:hAnsiTheme="majorHAnsi"/>
          <w:bCs/>
        </w:rPr>
      </w:pPr>
    </w:p>
    <w:p w:rsidR="00F83CAC" w:rsidRDefault="00F83CAC" w:rsidP="00FE2E06">
      <w:pPr>
        <w:jc w:val="both"/>
        <w:rPr>
          <w:rFonts w:asciiTheme="majorHAnsi" w:eastAsia="TimesNewRomanPSMT" w:hAnsiTheme="majorHAnsi"/>
          <w:bCs/>
        </w:rPr>
      </w:pPr>
    </w:p>
    <w:p w:rsidR="00F83CAC" w:rsidRDefault="00F83CAC" w:rsidP="00FE2E06">
      <w:pPr>
        <w:jc w:val="both"/>
        <w:rPr>
          <w:rFonts w:asciiTheme="majorHAnsi" w:eastAsia="TimesNewRomanPSMT" w:hAnsiTheme="majorHAnsi"/>
          <w:bCs/>
        </w:rPr>
      </w:pPr>
    </w:p>
    <w:p w:rsidR="00F83CAC" w:rsidRDefault="00F83CAC" w:rsidP="00FE2E06">
      <w:pPr>
        <w:jc w:val="both"/>
        <w:rPr>
          <w:rFonts w:asciiTheme="majorHAnsi" w:eastAsia="TimesNewRomanPSMT" w:hAnsiTheme="majorHAnsi"/>
          <w:bCs/>
        </w:rPr>
      </w:pPr>
    </w:p>
    <w:p w:rsidR="00F83CAC" w:rsidRDefault="00F83CAC" w:rsidP="00FE2E06">
      <w:pPr>
        <w:jc w:val="both"/>
        <w:rPr>
          <w:rFonts w:asciiTheme="majorHAnsi" w:eastAsia="TimesNewRomanPSMT" w:hAnsiTheme="majorHAnsi"/>
          <w:bCs/>
        </w:rPr>
      </w:pPr>
    </w:p>
    <w:p w:rsidR="00F83CAC" w:rsidRDefault="00F83CAC" w:rsidP="00FE2E06">
      <w:pPr>
        <w:jc w:val="both"/>
        <w:rPr>
          <w:rFonts w:asciiTheme="majorHAnsi" w:eastAsia="TimesNewRomanPSMT" w:hAnsiTheme="majorHAnsi"/>
          <w:bCs/>
        </w:rPr>
      </w:pPr>
    </w:p>
    <w:p w:rsidR="00F83CAC" w:rsidRDefault="00F83CAC" w:rsidP="00FE2E06">
      <w:pPr>
        <w:jc w:val="both"/>
        <w:rPr>
          <w:rFonts w:asciiTheme="majorHAnsi" w:eastAsia="TimesNewRomanPSMT" w:hAnsiTheme="majorHAnsi"/>
          <w:bCs/>
        </w:rPr>
      </w:pPr>
    </w:p>
    <w:p w:rsidR="009D210E" w:rsidRDefault="009D210E" w:rsidP="00FE2E06">
      <w:pPr>
        <w:jc w:val="both"/>
        <w:rPr>
          <w:rFonts w:asciiTheme="majorHAnsi" w:eastAsia="TimesNewRomanPSMT" w:hAnsiTheme="majorHAnsi"/>
          <w:bCs/>
        </w:rPr>
      </w:pPr>
    </w:p>
    <w:p w:rsidR="009D210E" w:rsidRDefault="009D210E" w:rsidP="00FE2E06">
      <w:pPr>
        <w:jc w:val="both"/>
        <w:rPr>
          <w:rFonts w:asciiTheme="majorHAnsi" w:eastAsia="TimesNewRomanPSMT" w:hAnsiTheme="majorHAnsi"/>
          <w:bCs/>
        </w:rPr>
      </w:pPr>
    </w:p>
    <w:p w:rsidR="00F83CAC" w:rsidRDefault="00F83CAC" w:rsidP="00FE2E06">
      <w:pPr>
        <w:jc w:val="both"/>
        <w:rPr>
          <w:rFonts w:asciiTheme="majorHAnsi" w:eastAsia="TimesNewRomanPSMT" w:hAnsiTheme="majorHAnsi"/>
          <w:bCs/>
        </w:rPr>
      </w:pPr>
    </w:p>
    <w:p w:rsidR="009D210E" w:rsidRDefault="009D210E" w:rsidP="00FE2E06">
      <w:pPr>
        <w:jc w:val="both"/>
        <w:rPr>
          <w:rFonts w:asciiTheme="majorHAnsi" w:eastAsia="TimesNewRomanPSMT" w:hAnsiTheme="majorHAnsi"/>
          <w:bCs/>
        </w:rPr>
      </w:pPr>
    </w:p>
    <w:p w:rsidR="009D210E" w:rsidRPr="001F5289" w:rsidRDefault="009D210E" w:rsidP="009D210E">
      <w:pPr>
        <w:pStyle w:val="Default"/>
        <w:spacing w:line="276" w:lineRule="auto"/>
        <w:ind w:right="-540"/>
        <w:jc w:val="both"/>
        <w:rPr>
          <w:rFonts w:asciiTheme="majorHAnsi" w:hAnsiTheme="majorHAnsi"/>
        </w:rPr>
      </w:pPr>
      <w:r>
        <w:rPr>
          <w:rFonts w:asciiTheme="majorHAnsi" w:eastAsia="TimesNewRomanPSMT" w:hAnsiTheme="majorHAnsi"/>
          <w:b/>
          <w:bCs/>
          <w:lang w:val="sr-Cyrl-CS"/>
        </w:rPr>
        <w:lastRenderedPageBreak/>
        <w:t>6</w:t>
      </w:r>
      <w:r w:rsidRPr="00374421">
        <w:rPr>
          <w:rFonts w:asciiTheme="majorHAnsi" w:eastAsia="TimesNewRomanPSMT" w:hAnsiTheme="majorHAnsi"/>
          <w:b/>
          <w:bCs/>
          <w:lang w:val="sr-Cyrl-CS"/>
        </w:rPr>
        <w:t xml:space="preserve">) </w:t>
      </w:r>
      <w:r w:rsidRPr="00374421">
        <w:rPr>
          <w:rFonts w:asciiTheme="majorHAnsi" w:eastAsia="TimesNewRomanPSMT" w:hAnsiTheme="majorHAnsi"/>
          <w:b/>
          <w:bCs/>
          <w:lang w:val="ru-RU"/>
        </w:rPr>
        <w:t>ОПИС ПРЕДМЕТА НАБАВКЕ ПУТЕМ НАРУЏБЕНИЦЕ добара</w:t>
      </w:r>
      <w:r w:rsidRPr="00374421">
        <w:rPr>
          <w:rFonts w:asciiTheme="majorHAnsi" w:eastAsia="TimesNewRomanPSMT" w:hAnsiTheme="majorHAnsi"/>
          <w:b/>
          <w:bCs/>
        </w:rPr>
        <w:t xml:space="preserve">- </w:t>
      </w:r>
      <w:r w:rsidRPr="00374421">
        <w:rPr>
          <w:rFonts w:asciiTheme="majorHAnsi" w:eastAsia="TimesNewRomanPSMT" w:hAnsiTheme="majorHAnsi"/>
          <w:lang w:val="sr-Cyrl-CS"/>
        </w:rPr>
        <w:t>Набавка добара–</w:t>
      </w:r>
      <w:r>
        <w:t xml:space="preserve"> </w:t>
      </w:r>
      <w:r>
        <w:rPr>
          <w:rFonts w:asciiTheme="majorHAnsi" w:hAnsiTheme="majorHAnsi"/>
          <w:lang w:val="sr-Cyrl-RS"/>
        </w:rPr>
        <w:t xml:space="preserve">Набавка опреме </w:t>
      </w:r>
      <w:r w:rsidRPr="001F5289">
        <w:rPr>
          <w:rFonts w:asciiTheme="majorHAnsi" w:hAnsiTheme="majorHAnsi"/>
          <w:lang w:val="sr-Cyrl-RS"/>
        </w:rPr>
        <w:t xml:space="preserve">за РЈ </w:t>
      </w:r>
      <w:r>
        <w:rPr>
          <w:rFonts w:asciiTheme="majorHAnsi" w:hAnsiTheme="majorHAnsi"/>
          <w:lang w:val="sr-Cyrl-RS"/>
        </w:rPr>
        <w:t>„</w:t>
      </w:r>
      <w:r w:rsidRPr="001F5289">
        <w:rPr>
          <w:rFonts w:asciiTheme="majorHAnsi" w:hAnsiTheme="majorHAnsi"/>
          <w:lang w:val="sr-Cyrl-RS"/>
        </w:rPr>
        <w:t>Прихватилиште за ургентну заштиту деце и омладине од злостављања и занемаривања</w:t>
      </w:r>
      <w:r>
        <w:rPr>
          <w:rFonts w:asciiTheme="majorHAnsi" w:hAnsiTheme="majorHAnsi"/>
          <w:lang w:val="sr-Cyrl-RS"/>
        </w:rPr>
        <w:t>“</w:t>
      </w:r>
      <w:r w:rsidRPr="001F5289">
        <w:rPr>
          <w:rFonts w:asciiTheme="majorHAnsi" w:hAnsiTheme="majorHAnsi"/>
          <w:lang w:val="sr-Cyrl-RS"/>
        </w:rPr>
        <w:t>, Београд, ул. Браће Јерковић, бр. 119.</w:t>
      </w:r>
    </w:p>
    <w:p w:rsidR="009D210E" w:rsidRPr="001F5289" w:rsidRDefault="009D210E" w:rsidP="009D210E">
      <w:pPr>
        <w:pStyle w:val="Default"/>
        <w:numPr>
          <w:ilvl w:val="0"/>
          <w:numId w:val="21"/>
        </w:numPr>
        <w:spacing w:line="276" w:lineRule="auto"/>
        <w:ind w:right="-540"/>
        <w:jc w:val="both"/>
        <w:rPr>
          <w:rFonts w:asciiTheme="majorHAnsi" w:hAnsiTheme="majorHAnsi"/>
        </w:rPr>
      </w:pPr>
      <w:r w:rsidRPr="001F5289">
        <w:rPr>
          <w:rFonts w:asciiTheme="majorHAnsi" w:hAnsiTheme="majorHAnsi"/>
          <w:lang w:val="sr-Cyrl-RS"/>
        </w:rPr>
        <w:t xml:space="preserve">Партија бр. 2- Набавка </w:t>
      </w:r>
      <w:r>
        <w:rPr>
          <w:rFonts w:asciiTheme="majorHAnsi" w:hAnsiTheme="majorHAnsi"/>
          <w:lang w:val="sr-Cyrl-RS"/>
        </w:rPr>
        <w:t>беле технике</w:t>
      </w:r>
      <w:r w:rsidRPr="001F5289">
        <w:rPr>
          <w:rFonts w:asciiTheme="majorHAnsi" w:hAnsiTheme="majorHAnsi"/>
          <w:lang w:val="sr-Cyrl-RS"/>
        </w:rPr>
        <w:t xml:space="preserve"> за РЈ </w:t>
      </w:r>
      <w:r>
        <w:rPr>
          <w:rFonts w:asciiTheme="majorHAnsi" w:hAnsiTheme="majorHAnsi"/>
          <w:lang w:val="sr-Cyrl-RS"/>
        </w:rPr>
        <w:t>„</w:t>
      </w:r>
      <w:r w:rsidRPr="001F5289">
        <w:rPr>
          <w:rFonts w:asciiTheme="majorHAnsi" w:hAnsiTheme="majorHAnsi"/>
          <w:lang w:val="sr-Cyrl-RS"/>
        </w:rPr>
        <w:t>Прихватилиште за ургентну заштиту деце и омладине од злостављања и занемаривања</w:t>
      </w:r>
      <w:r>
        <w:rPr>
          <w:rFonts w:asciiTheme="majorHAnsi" w:hAnsiTheme="majorHAnsi"/>
          <w:lang w:val="sr-Cyrl-RS"/>
        </w:rPr>
        <w:t>“</w:t>
      </w:r>
      <w:r w:rsidRPr="001F5289">
        <w:rPr>
          <w:rFonts w:asciiTheme="majorHAnsi" w:hAnsiTheme="majorHAnsi"/>
          <w:lang w:val="sr-Cyrl-RS"/>
        </w:rPr>
        <w:t>, Београд, ул. Браће Јерковић, бр. 119.</w:t>
      </w:r>
    </w:p>
    <w:p w:rsidR="009D210E" w:rsidRDefault="009D210E" w:rsidP="00FE2E06">
      <w:pPr>
        <w:jc w:val="both"/>
        <w:rPr>
          <w:rFonts w:asciiTheme="majorHAnsi" w:eastAsia="TimesNewRomanPSMT" w:hAnsiTheme="majorHAnsi"/>
          <w:bCs/>
        </w:rPr>
      </w:pPr>
    </w:p>
    <w:p w:rsidR="009D210E" w:rsidRDefault="009D210E" w:rsidP="00FE2E06">
      <w:pPr>
        <w:jc w:val="both"/>
        <w:rPr>
          <w:rFonts w:asciiTheme="majorHAnsi" w:eastAsia="TimesNewRomanPSMT" w:hAnsiTheme="majorHAnsi"/>
          <w:bCs/>
        </w:rPr>
      </w:pPr>
    </w:p>
    <w:tbl>
      <w:tblPr>
        <w:tblW w:w="1107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5965"/>
        <w:gridCol w:w="2057"/>
        <w:gridCol w:w="1838"/>
      </w:tblGrid>
      <w:tr w:rsidR="00F83CAC" w:rsidRPr="009F1300" w:rsidTr="00981034">
        <w:trPr>
          <w:trHeight w:val="782"/>
        </w:trPr>
        <w:tc>
          <w:tcPr>
            <w:tcW w:w="673" w:type="dxa"/>
            <w:shd w:val="clear" w:color="auto" w:fill="auto"/>
            <w:vAlign w:val="center"/>
          </w:tcPr>
          <w:p w:rsidR="00F83CAC" w:rsidRPr="009F1300" w:rsidRDefault="00F83CAC" w:rsidP="00981034">
            <w:pPr>
              <w:jc w:val="center"/>
            </w:pPr>
            <w:proofErr w:type="spellStart"/>
            <w:r w:rsidRPr="009F1300">
              <w:t>Р.б</w:t>
            </w:r>
            <w:proofErr w:type="spellEnd"/>
            <w:r w:rsidRPr="009F1300">
              <w:t>.</w:t>
            </w:r>
          </w:p>
        </w:tc>
        <w:tc>
          <w:tcPr>
            <w:tcW w:w="3295" w:type="dxa"/>
            <w:shd w:val="clear" w:color="auto" w:fill="auto"/>
            <w:vAlign w:val="center"/>
          </w:tcPr>
          <w:p w:rsidR="00F83CAC" w:rsidRPr="004C638B" w:rsidRDefault="00F83CAC" w:rsidP="00981034">
            <w:pPr>
              <w:jc w:val="center"/>
            </w:pPr>
            <w:proofErr w:type="spellStart"/>
            <w:r w:rsidRPr="004C638B">
              <w:t>Врста</w:t>
            </w:r>
            <w:proofErr w:type="spellEnd"/>
            <w:r w:rsidRPr="004C638B">
              <w:t xml:space="preserve"> </w:t>
            </w:r>
            <w:proofErr w:type="spellStart"/>
            <w:r w:rsidRPr="004C638B">
              <w:t>добра</w:t>
            </w:r>
            <w:proofErr w:type="spellEnd"/>
          </w:p>
        </w:tc>
        <w:tc>
          <w:tcPr>
            <w:tcW w:w="1136" w:type="dxa"/>
            <w:shd w:val="clear" w:color="auto" w:fill="auto"/>
            <w:vAlign w:val="center"/>
          </w:tcPr>
          <w:p w:rsidR="00F83CAC" w:rsidRPr="009F1300" w:rsidRDefault="00F83CAC" w:rsidP="00981034">
            <w:pPr>
              <w:jc w:val="center"/>
            </w:pPr>
            <w:proofErr w:type="spellStart"/>
            <w:r w:rsidRPr="009F1300">
              <w:t>Јединица</w:t>
            </w:r>
            <w:proofErr w:type="spellEnd"/>
            <w:r>
              <w:t xml:space="preserve"> </w:t>
            </w:r>
            <w:proofErr w:type="spellStart"/>
            <w:r w:rsidRPr="009F1300">
              <w:t>мере</w:t>
            </w:r>
            <w:proofErr w:type="spellEnd"/>
          </w:p>
        </w:tc>
        <w:tc>
          <w:tcPr>
            <w:tcW w:w="1015" w:type="dxa"/>
            <w:shd w:val="clear" w:color="auto" w:fill="auto"/>
            <w:vAlign w:val="center"/>
          </w:tcPr>
          <w:p w:rsidR="00F83CAC" w:rsidRPr="009F1300" w:rsidRDefault="00F83CAC" w:rsidP="00981034">
            <w:pPr>
              <w:jc w:val="center"/>
              <w:rPr>
                <w:lang w:val="sr-Cyrl-CS"/>
              </w:rPr>
            </w:pPr>
            <w:r w:rsidRPr="009F1300">
              <w:rPr>
                <w:lang w:val="sr-Cyrl-CS"/>
              </w:rPr>
              <w:t>Количина</w:t>
            </w:r>
          </w:p>
        </w:tc>
      </w:tr>
      <w:tr w:rsidR="00F83CAC" w:rsidRPr="00C07185" w:rsidTr="00981034">
        <w:trPr>
          <w:trHeight w:val="6156"/>
        </w:trPr>
        <w:tc>
          <w:tcPr>
            <w:tcW w:w="673" w:type="dxa"/>
            <w:shd w:val="clear" w:color="auto" w:fill="auto"/>
            <w:noWrap/>
            <w:vAlign w:val="bottom"/>
          </w:tcPr>
          <w:p w:rsidR="00F83CAC" w:rsidRDefault="00F83CAC" w:rsidP="00981034"/>
          <w:p w:rsidR="00F83CAC" w:rsidRDefault="00F83CAC" w:rsidP="00981034"/>
          <w:p w:rsidR="00F83CAC" w:rsidRPr="001F1406" w:rsidRDefault="00F83CAC" w:rsidP="00981034">
            <w:pPr>
              <w:rPr>
                <w:lang w:val="sr-Cyrl-RS"/>
              </w:rPr>
            </w:pPr>
            <w:r>
              <w:rPr>
                <w:lang w:val="sr-Cyrl-RS"/>
              </w:rPr>
              <w:t xml:space="preserve">    </w:t>
            </w:r>
            <w:r w:rsidRPr="009F1300">
              <w:t>1</w:t>
            </w:r>
            <w:r>
              <w:rPr>
                <w:lang w:val="sr-Cyrl-RS"/>
              </w:rPr>
              <w:t>.</w:t>
            </w:r>
          </w:p>
        </w:tc>
        <w:tc>
          <w:tcPr>
            <w:tcW w:w="3295" w:type="dxa"/>
            <w:shd w:val="clear" w:color="auto" w:fill="auto"/>
          </w:tcPr>
          <w:p w:rsidR="00F83CAC" w:rsidRDefault="00F83CAC" w:rsidP="00981034">
            <w:pPr>
              <w:spacing w:after="155"/>
              <w:ind w:left="72"/>
            </w:pPr>
            <w:proofErr w:type="spellStart"/>
            <w:r>
              <w:rPr>
                <w:sz w:val="28"/>
              </w:rPr>
              <w:t>Mašina</w:t>
            </w:r>
            <w:proofErr w:type="spellEnd"/>
            <w:r>
              <w:rPr>
                <w:sz w:val="28"/>
              </w:rPr>
              <w:t xml:space="preserve"> za </w:t>
            </w:r>
            <w:proofErr w:type="spellStart"/>
            <w:r>
              <w:rPr>
                <w:sz w:val="28"/>
              </w:rPr>
              <w:t>pranje</w:t>
            </w:r>
            <w:proofErr w:type="spellEnd"/>
            <w:r>
              <w:rPr>
                <w:sz w:val="28"/>
              </w:rPr>
              <w:t xml:space="preserve"> </w:t>
            </w:r>
            <w:proofErr w:type="spellStart"/>
            <w:r>
              <w:rPr>
                <w:sz w:val="28"/>
              </w:rPr>
              <w:t>veša</w:t>
            </w:r>
            <w:proofErr w:type="spellEnd"/>
            <w:r>
              <w:rPr>
                <w:sz w:val="28"/>
              </w:rPr>
              <w:t xml:space="preserve"> 10,5 kg</w:t>
            </w:r>
          </w:p>
          <w:p w:rsidR="00F83CAC" w:rsidRDefault="00F83CAC" w:rsidP="00981034">
            <w:pPr>
              <w:tabs>
                <w:tab w:val="center" w:pos="432"/>
                <w:tab w:val="center" w:pos="450"/>
                <w:tab w:val="center" w:pos="472"/>
                <w:tab w:val="center" w:pos="2967"/>
              </w:tabs>
              <w:jc w:val="both"/>
            </w:pPr>
            <w:r>
              <w:rPr>
                <w:sz w:val="20"/>
              </w:rPr>
              <w:tab/>
            </w:r>
            <w:r>
              <w:rPr>
                <w:noProof/>
              </w:rPr>
              <w:drawing>
                <wp:inline distT="0" distB="0" distL="0" distR="0" wp14:anchorId="0BE3121F" wp14:editId="213AD421">
                  <wp:extent cx="36588" cy="22869"/>
                  <wp:effectExtent l="0" t="0" r="0" b="0"/>
                  <wp:docPr id="3190" name="Picture 3190"/>
                  <wp:cNvGraphicFramePr/>
                  <a:graphic xmlns:a="http://schemas.openxmlformats.org/drawingml/2006/main">
                    <a:graphicData uri="http://schemas.openxmlformats.org/drawingml/2006/picture">
                      <pic:pic xmlns:pic="http://schemas.openxmlformats.org/drawingml/2006/picture">
                        <pic:nvPicPr>
                          <pic:cNvPr id="3190" name="Picture 3190"/>
                          <pic:cNvPicPr/>
                        </pic:nvPicPr>
                        <pic:blipFill>
                          <a:blip r:embed="rId10"/>
                          <a:stretch>
                            <a:fillRect/>
                          </a:stretch>
                        </pic:blipFill>
                        <pic:spPr>
                          <a:xfrm>
                            <a:off x="0" y="0"/>
                            <a:ext cx="36588" cy="22869"/>
                          </a:xfrm>
                          <a:prstGeom prst="rect">
                            <a:avLst/>
                          </a:prstGeom>
                        </pic:spPr>
                      </pic:pic>
                    </a:graphicData>
                  </a:graphic>
                </wp:inline>
              </w:drawing>
            </w:r>
            <w:r>
              <w:rPr>
                <w:noProof/>
              </w:rPr>
              <w:drawing>
                <wp:inline distT="0" distB="0" distL="0" distR="0" wp14:anchorId="68E8B78C" wp14:editId="42D67397">
                  <wp:extent cx="4573" cy="4574"/>
                  <wp:effectExtent l="0" t="0" r="0" b="0"/>
                  <wp:docPr id="3188" name="Picture 3188"/>
                  <wp:cNvGraphicFramePr/>
                  <a:graphic xmlns:a="http://schemas.openxmlformats.org/drawingml/2006/main">
                    <a:graphicData uri="http://schemas.openxmlformats.org/drawingml/2006/picture">
                      <pic:pic xmlns:pic="http://schemas.openxmlformats.org/drawingml/2006/picture">
                        <pic:nvPicPr>
                          <pic:cNvPr id="3188" name="Picture 3188"/>
                          <pic:cNvPicPr/>
                        </pic:nvPicPr>
                        <pic:blipFill>
                          <a:blip r:embed="rId11"/>
                          <a:stretch>
                            <a:fillRect/>
                          </a:stretch>
                        </pic:blipFill>
                        <pic:spPr>
                          <a:xfrm>
                            <a:off x="0" y="0"/>
                            <a:ext cx="4573" cy="4574"/>
                          </a:xfrm>
                          <a:prstGeom prst="rect">
                            <a:avLst/>
                          </a:prstGeom>
                        </pic:spPr>
                      </pic:pic>
                    </a:graphicData>
                  </a:graphic>
                </wp:inline>
              </w:drawing>
            </w:r>
            <w:r>
              <w:rPr>
                <w:sz w:val="20"/>
              </w:rPr>
              <w:tab/>
            </w:r>
            <w:r>
              <w:rPr>
                <w:noProof/>
              </w:rPr>
              <w:drawing>
                <wp:inline distT="0" distB="0" distL="0" distR="0" wp14:anchorId="381D39C1" wp14:editId="543D690B">
                  <wp:extent cx="4574" cy="4574"/>
                  <wp:effectExtent l="0" t="0" r="0" b="0"/>
                  <wp:docPr id="3189" name="Picture 3189"/>
                  <wp:cNvGraphicFramePr/>
                  <a:graphic xmlns:a="http://schemas.openxmlformats.org/drawingml/2006/main">
                    <a:graphicData uri="http://schemas.openxmlformats.org/drawingml/2006/picture">
                      <pic:pic xmlns:pic="http://schemas.openxmlformats.org/drawingml/2006/picture">
                        <pic:nvPicPr>
                          <pic:cNvPr id="3189" name="Picture 3189"/>
                          <pic:cNvPicPr/>
                        </pic:nvPicPr>
                        <pic:blipFill>
                          <a:blip r:embed="rId12"/>
                          <a:stretch>
                            <a:fillRect/>
                          </a:stretch>
                        </pic:blipFill>
                        <pic:spPr>
                          <a:xfrm>
                            <a:off x="0" y="0"/>
                            <a:ext cx="4574" cy="4574"/>
                          </a:xfrm>
                          <a:prstGeom prst="rect">
                            <a:avLst/>
                          </a:prstGeom>
                        </pic:spPr>
                      </pic:pic>
                    </a:graphicData>
                  </a:graphic>
                </wp:inline>
              </w:drawing>
            </w:r>
            <w:r>
              <w:rPr>
                <w:sz w:val="20"/>
              </w:rPr>
              <w:tab/>
            </w:r>
            <w:r>
              <w:rPr>
                <w:noProof/>
              </w:rPr>
              <w:drawing>
                <wp:inline distT="0" distB="0" distL="0" distR="0" wp14:anchorId="52F3B338" wp14:editId="6A2F5E95">
                  <wp:extent cx="4573" cy="4574"/>
                  <wp:effectExtent l="0" t="0" r="0" b="0"/>
                  <wp:docPr id="3191" name="Picture 3191"/>
                  <wp:cNvGraphicFramePr/>
                  <a:graphic xmlns:a="http://schemas.openxmlformats.org/drawingml/2006/main">
                    <a:graphicData uri="http://schemas.openxmlformats.org/drawingml/2006/picture">
                      <pic:pic xmlns:pic="http://schemas.openxmlformats.org/drawingml/2006/picture">
                        <pic:nvPicPr>
                          <pic:cNvPr id="3191" name="Picture 3191"/>
                          <pic:cNvPicPr/>
                        </pic:nvPicPr>
                        <pic:blipFill>
                          <a:blip r:embed="rId13"/>
                          <a:stretch>
                            <a:fillRect/>
                          </a:stretch>
                        </pic:blipFill>
                        <pic:spPr>
                          <a:xfrm>
                            <a:off x="0" y="0"/>
                            <a:ext cx="4573" cy="4574"/>
                          </a:xfrm>
                          <a:prstGeom prst="rect">
                            <a:avLst/>
                          </a:prstGeom>
                        </pic:spPr>
                      </pic:pic>
                    </a:graphicData>
                  </a:graphic>
                </wp:inline>
              </w:drawing>
            </w:r>
            <w:r>
              <w:rPr>
                <w:sz w:val="20"/>
              </w:rPr>
              <w:tab/>
            </w:r>
            <w:r>
              <w:rPr>
                <w:sz w:val="20"/>
                <w:lang w:val="sr-Cyrl-RS"/>
              </w:rPr>
              <w:t xml:space="preserve">- </w:t>
            </w:r>
            <w:proofErr w:type="spellStart"/>
            <w:r>
              <w:rPr>
                <w:sz w:val="20"/>
              </w:rPr>
              <w:t>Samostojeća</w:t>
            </w:r>
            <w:proofErr w:type="spellEnd"/>
            <w:r>
              <w:rPr>
                <w:sz w:val="20"/>
              </w:rPr>
              <w:t xml:space="preserve"> </w:t>
            </w:r>
            <w:proofErr w:type="spellStart"/>
            <w:r>
              <w:rPr>
                <w:sz w:val="20"/>
              </w:rPr>
              <w:t>mašina</w:t>
            </w:r>
            <w:proofErr w:type="spellEnd"/>
            <w:r>
              <w:rPr>
                <w:sz w:val="20"/>
              </w:rPr>
              <w:t xml:space="preserve"> za </w:t>
            </w:r>
            <w:proofErr w:type="spellStart"/>
            <w:r>
              <w:rPr>
                <w:sz w:val="20"/>
              </w:rPr>
              <w:t>pranje</w:t>
            </w:r>
            <w:proofErr w:type="spellEnd"/>
            <w:r>
              <w:rPr>
                <w:sz w:val="20"/>
              </w:rPr>
              <w:t xml:space="preserve"> </w:t>
            </w:r>
            <w:proofErr w:type="spellStart"/>
            <w:r>
              <w:rPr>
                <w:sz w:val="20"/>
              </w:rPr>
              <w:t>sa</w:t>
            </w:r>
            <w:proofErr w:type="spellEnd"/>
            <w:r>
              <w:rPr>
                <w:sz w:val="20"/>
              </w:rPr>
              <w:t xml:space="preserve"> </w:t>
            </w:r>
            <w:proofErr w:type="spellStart"/>
            <w:r>
              <w:rPr>
                <w:sz w:val="20"/>
              </w:rPr>
              <w:t>frontalnim</w:t>
            </w:r>
            <w:proofErr w:type="spellEnd"/>
            <w:r>
              <w:rPr>
                <w:sz w:val="20"/>
              </w:rPr>
              <w:t xml:space="preserve"> </w:t>
            </w:r>
            <w:proofErr w:type="spellStart"/>
            <w:r>
              <w:rPr>
                <w:sz w:val="20"/>
              </w:rPr>
              <w:t>punjenjem</w:t>
            </w:r>
            <w:proofErr w:type="spellEnd"/>
          </w:p>
          <w:p w:rsidR="00F83CAC" w:rsidRDefault="00F83CAC" w:rsidP="00981034">
            <w:pPr>
              <w:tabs>
                <w:tab w:val="center" w:pos="432"/>
                <w:tab w:val="center" w:pos="2294"/>
              </w:tabs>
              <w:jc w:val="both"/>
            </w:pPr>
            <w:r>
              <w:rPr>
                <w:sz w:val="20"/>
              </w:rPr>
              <w:tab/>
            </w:r>
            <w:r>
              <w:rPr>
                <w:noProof/>
              </w:rPr>
              <w:drawing>
                <wp:inline distT="0" distB="0" distL="0" distR="0" wp14:anchorId="364C61E8" wp14:editId="2B54CAB6">
                  <wp:extent cx="36588" cy="13721"/>
                  <wp:effectExtent l="0" t="0" r="0" b="0"/>
                  <wp:docPr id="3192" name="Picture 3192"/>
                  <wp:cNvGraphicFramePr/>
                  <a:graphic xmlns:a="http://schemas.openxmlformats.org/drawingml/2006/main">
                    <a:graphicData uri="http://schemas.openxmlformats.org/drawingml/2006/picture">
                      <pic:pic xmlns:pic="http://schemas.openxmlformats.org/drawingml/2006/picture">
                        <pic:nvPicPr>
                          <pic:cNvPr id="3192" name="Picture 3192"/>
                          <pic:cNvPicPr/>
                        </pic:nvPicPr>
                        <pic:blipFill>
                          <a:blip r:embed="rId14"/>
                          <a:stretch>
                            <a:fillRect/>
                          </a:stretch>
                        </pic:blipFill>
                        <pic:spPr>
                          <a:xfrm>
                            <a:off x="0" y="0"/>
                            <a:ext cx="36588" cy="13721"/>
                          </a:xfrm>
                          <a:prstGeom prst="rect">
                            <a:avLst/>
                          </a:prstGeom>
                        </pic:spPr>
                      </pic:pic>
                    </a:graphicData>
                  </a:graphic>
                </wp:inline>
              </w:drawing>
            </w:r>
            <w:r>
              <w:rPr>
                <w:noProof/>
              </w:rPr>
              <w:drawing>
                <wp:inline distT="0" distB="0" distL="0" distR="0" wp14:anchorId="6EF18241" wp14:editId="421EE529">
                  <wp:extent cx="4573" cy="4574"/>
                  <wp:effectExtent l="0" t="0" r="0" b="0"/>
                  <wp:docPr id="3193" name="Picture 3193"/>
                  <wp:cNvGraphicFramePr/>
                  <a:graphic xmlns:a="http://schemas.openxmlformats.org/drawingml/2006/main">
                    <a:graphicData uri="http://schemas.openxmlformats.org/drawingml/2006/picture">
                      <pic:pic xmlns:pic="http://schemas.openxmlformats.org/drawingml/2006/picture">
                        <pic:nvPicPr>
                          <pic:cNvPr id="3193" name="Picture 3193"/>
                          <pic:cNvPicPr/>
                        </pic:nvPicPr>
                        <pic:blipFill>
                          <a:blip r:embed="rId15"/>
                          <a:stretch>
                            <a:fillRect/>
                          </a:stretch>
                        </pic:blipFill>
                        <pic:spPr>
                          <a:xfrm>
                            <a:off x="0" y="0"/>
                            <a:ext cx="4573" cy="4574"/>
                          </a:xfrm>
                          <a:prstGeom prst="rect">
                            <a:avLst/>
                          </a:prstGeom>
                        </pic:spPr>
                      </pic:pic>
                    </a:graphicData>
                  </a:graphic>
                </wp:inline>
              </w:drawing>
            </w:r>
            <w:r>
              <w:rPr>
                <w:sz w:val="20"/>
                <w:lang w:val="sr-Cyrl-RS"/>
              </w:rPr>
              <w:t xml:space="preserve">- </w:t>
            </w:r>
            <w:proofErr w:type="spellStart"/>
            <w:r>
              <w:rPr>
                <w:sz w:val="20"/>
              </w:rPr>
              <w:t>Prostrani</w:t>
            </w:r>
            <w:proofErr w:type="spellEnd"/>
            <w:r>
              <w:rPr>
                <w:sz w:val="20"/>
              </w:rPr>
              <w:t xml:space="preserve"> </w:t>
            </w:r>
            <w:proofErr w:type="spellStart"/>
            <w:r>
              <w:rPr>
                <w:sz w:val="20"/>
              </w:rPr>
              <w:t>bubanj</w:t>
            </w:r>
            <w:proofErr w:type="spellEnd"/>
            <w:r>
              <w:rPr>
                <w:sz w:val="20"/>
              </w:rPr>
              <w:t xml:space="preserve"> </w:t>
            </w:r>
            <w:proofErr w:type="spellStart"/>
            <w:r>
              <w:rPr>
                <w:sz w:val="20"/>
              </w:rPr>
              <w:t>kapaciteta</w:t>
            </w:r>
            <w:proofErr w:type="spellEnd"/>
            <w:r>
              <w:rPr>
                <w:sz w:val="20"/>
              </w:rPr>
              <w:t xml:space="preserve"> od 10,5 kg</w:t>
            </w:r>
          </w:p>
          <w:p w:rsidR="00F83CAC" w:rsidRDefault="00F83CAC" w:rsidP="00981034">
            <w:pPr>
              <w:tabs>
                <w:tab w:val="center" w:pos="385"/>
                <w:tab w:val="center" w:pos="429"/>
                <w:tab w:val="center" w:pos="472"/>
                <w:tab w:val="center" w:pos="2110"/>
              </w:tabs>
              <w:jc w:val="both"/>
            </w:pPr>
            <w:r>
              <w:rPr>
                <w:sz w:val="20"/>
              </w:rPr>
              <w:tab/>
            </w:r>
            <w:r>
              <w:rPr>
                <w:noProof/>
              </w:rPr>
              <w:drawing>
                <wp:inline distT="0" distB="0" distL="0" distR="0" wp14:anchorId="364A1EF3" wp14:editId="54922DF0">
                  <wp:extent cx="4573" cy="4574"/>
                  <wp:effectExtent l="0" t="0" r="0" b="0"/>
                  <wp:docPr id="3194" name="Picture 3194"/>
                  <wp:cNvGraphicFramePr/>
                  <a:graphic xmlns:a="http://schemas.openxmlformats.org/drawingml/2006/main">
                    <a:graphicData uri="http://schemas.openxmlformats.org/drawingml/2006/picture">
                      <pic:pic xmlns:pic="http://schemas.openxmlformats.org/drawingml/2006/picture">
                        <pic:nvPicPr>
                          <pic:cNvPr id="3194" name="Picture 3194"/>
                          <pic:cNvPicPr/>
                        </pic:nvPicPr>
                        <pic:blipFill>
                          <a:blip r:embed="rId12"/>
                          <a:stretch>
                            <a:fillRect/>
                          </a:stretch>
                        </pic:blipFill>
                        <pic:spPr>
                          <a:xfrm>
                            <a:off x="0" y="0"/>
                            <a:ext cx="4573" cy="4574"/>
                          </a:xfrm>
                          <a:prstGeom prst="rect">
                            <a:avLst/>
                          </a:prstGeom>
                        </pic:spPr>
                      </pic:pic>
                    </a:graphicData>
                  </a:graphic>
                </wp:inline>
              </w:drawing>
            </w:r>
            <w:r>
              <w:rPr>
                <w:noProof/>
              </w:rPr>
              <w:drawing>
                <wp:inline distT="0" distB="0" distL="0" distR="0" wp14:anchorId="06F92BFA" wp14:editId="2018DCDB">
                  <wp:extent cx="4573" cy="9148"/>
                  <wp:effectExtent l="0" t="0" r="0" b="0"/>
                  <wp:docPr id="3196" name="Picture 3196"/>
                  <wp:cNvGraphicFramePr/>
                  <a:graphic xmlns:a="http://schemas.openxmlformats.org/drawingml/2006/main">
                    <a:graphicData uri="http://schemas.openxmlformats.org/drawingml/2006/picture">
                      <pic:pic xmlns:pic="http://schemas.openxmlformats.org/drawingml/2006/picture">
                        <pic:nvPicPr>
                          <pic:cNvPr id="3196" name="Picture 3196"/>
                          <pic:cNvPicPr/>
                        </pic:nvPicPr>
                        <pic:blipFill>
                          <a:blip r:embed="rId16"/>
                          <a:stretch>
                            <a:fillRect/>
                          </a:stretch>
                        </pic:blipFill>
                        <pic:spPr>
                          <a:xfrm>
                            <a:off x="0" y="0"/>
                            <a:ext cx="4573" cy="9148"/>
                          </a:xfrm>
                          <a:prstGeom prst="rect">
                            <a:avLst/>
                          </a:prstGeom>
                        </pic:spPr>
                      </pic:pic>
                    </a:graphicData>
                  </a:graphic>
                </wp:inline>
              </w:drawing>
            </w:r>
            <w:r>
              <w:rPr>
                <w:sz w:val="20"/>
              </w:rPr>
              <w:tab/>
            </w:r>
            <w:r>
              <w:rPr>
                <w:noProof/>
              </w:rPr>
              <w:drawing>
                <wp:inline distT="0" distB="0" distL="0" distR="0" wp14:anchorId="74DD7886" wp14:editId="6F65AB02">
                  <wp:extent cx="41162" cy="22869"/>
                  <wp:effectExtent l="0" t="0" r="0" b="0"/>
                  <wp:docPr id="3195" name="Picture 3195"/>
                  <wp:cNvGraphicFramePr/>
                  <a:graphic xmlns:a="http://schemas.openxmlformats.org/drawingml/2006/main">
                    <a:graphicData uri="http://schemas.openxmlformats.org/drawingml/2006/picture">
                      <pic:pic xmlns:pic="http://schemas.openxmlformats.org/drawingml/2006/picture">
                        <pic:nvPicPr>
                          <pic:cNvPr id="3195" name="Picture 3195"/>
                          <pic:cNvPicPr/>
                        </pic:nvPicPr>
                        <pic:blipFill>
                          <a:blip r:embed="rId17"/>
                          <a:stretch>
                            <a:fillRect/>
                          </a:stretch>
                        </pic:blipFill>
                        <pic:spPr>
                          <a:xfrm>
                            <a:off x="0" y="0"/>
                            <a:ext cx="41162" cy="22869"/>
                          </a:xfrm>
                          <a:prstGeom prst="rect">
                            <a:avLst/>
                          </a:prstGeom>
                        </pic:spPr>
                      </pic:pic>
                    </a:graphicData>
                  </a:graphic>
                </wp:inline>
              </w:drawing>
            </w:r>
            <w:r>
              <w:rPr>
                <w:sz w:val="20"/>
              </w:rPr>
              <w:tab/>
            </w:r>
            <w:proofErr w:type="spellStart"/>
            <w:r>
              <w:rPr>
                <w:sz w:val="20"/>
              </w:rPr>
              <w:t>Moćan</w:t>
            </w:r>
            <w:proofErr w:type="spellEnd"/>
            <w:r>
              <w:rPr>
                <w:sz w:val="20"/>
              </w:rPr>
              <w:t xml:space="preserve"> Inverter PowerDrive motor</w:t>
            </w:r>
          </w:p>
          <w:p w:rsidR="00F83CAC" w:rsidRDefault="00F83CAC" w:rsidP="00981034">
            <w:pPr>
              <w:spacing w:after="4" w:line="216" w:lineRule="auto"/>
              <w:ind w:left="360" w:right="468" w:firstLine="36"/>
              <w:jc w:val="both"/>
              <w:rPr>
                <w:sz w:val="20"/>
              </w:rPr>
            </w:pPr>
            <w:r>
              <w:rPr>
                <w:noProof/>
              </w:rPr>
              <w:drawing>
                <wp:inline distT="0" distB="0" distL="0" distR="0">
                  <wp:extent cx="38735" cy="19050"/>
                  <wp:effectExtent l="0" t="0" r="0" b="0"/>
                  <wp:docPr id="313566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35" cy="19050"/>
                          </a:xfrm>
                          <a:prstGeom prst="rect">
                            <a:avLst/>
                          </a:prstGeom>
                          <a:noFill/>
                          <a:ln>
                            <a:noFill/>
                          </a:ln>
                        </pic:spPr>
                      </pic:pic>
                    </a:graphicData>
                  </a:graphic>
                </wp:inline>
              </w:drawing>
            </w:r>
            <w:r>
              <w:rPr>
                <w:sz w:val="20"/>
              </w:rPr>
              <w:t xml:space="preserve"> </w:t>
            </w:r>
            <w:proofErr w:type="spellStart"/>
            <w:r>
              <w:rPr>
                <w:sz w:val="20"/>
              </w:rPr>
              <w:t>Odlikuju</w:t>
            </w:r>
            <w:proofErr w:type="spellEnd"/>
            <w:r>
              <w:rPr>
                <w:sz w:val="20"/>
              </w:rPr>
              <w:t xml:space="preserve"> je 14 </w:t>
            </w:r>
            <w:proofErr w:type="spellStart"/>
            <w:r>
              <w:rPr>
                <w:sz w:val="20"/>
              </w:rPr>
              <w:t>standardnih</w:t>
            </w:r>
            <w:proofErr w:type="spellEnd"/>
            <w:r>
              <w:rPr>
                <w:sz w:val="20"/>
              </w:rPr>
              <w:t xml:space="preserve"> </w:t>
            </w:r>
            <w:proofErr w:type="spellStart"/>
            <w:r>
              <w:rPr>
                <w:sz w:val="20"/>
              </w:rPr>
              <w:t>programa</w:t>
            </w:r>
            <w:proofErr w:type="spellEnd"/>
            <w:r>
              <w:rPr>
                <w:sz w:val="20"/>
              </w:rPr>
              <w:t xml:space="preserve"> </w:t>
            </w:r>
            <w:proofErr w:type="spellStart"/>
            <w:r>
              <w:rPr>
                <w:sz w:val="20"/>
              </w:rPr>
              <w:t>pranja</w:t>
            </w:r>
            <w:proofErr w:type="spellEnd"/>
            <w:r>
              <w:rPr>
                <w:sz w:val="20"/>
              </w:rPr>
              <w:t xml:space="preserve"> </w:t>
            </w:r>
            <w:proofErr w:type="spellStart"/>
            <w:r>
              <w:rPr>
                <w:sz w:val="20"/>
              </w:rPr>
              <w:t>sa</w:t>
            </w:r>
            <w:proofErr w:type="spellEnd"/>
            <w:r>
              <w:rPr>
                <w:sz w:val="20"/>
              </w:rPr>
              <w:t xml:space="preserve"> </w:t>
            </w:r>
            <w:proofErr w:type="spellStart"/>
            <w:r>
              <w:rPr>
                <w:sz w:val="20"/>
              </w:rPr>
              <w:t>podesivom</w:t>
            </w:r>
            <w:proofErr w:type="spellEnd"/>
            <w:r>
              <w:rPr>
                <w:sz w:val="20"/>
              </w:rPr>
              <w:t xml:space="preserve"> </w:t>
            </w:r>
            <w:proofErr w:type="spellStart"/>
            <w:r>
              <w:rPr>
                <w:sz w:val="20"/>
              </w:rPr>
              <w:t>centrifugom</w:t>
            </w:r>
            <w:proofErr w:type="spellEnd"/>
            <w:r>
              <w:rPr>
                <w:sz w:val="20"/>
              </w:rPr>
              <w:t xml:space="preserve"> </w:t>
            </w:r>
            <w:proofErr w:type="spellStart"/>
            <w:r>
              <w:rPr>
                <w:sz w:val="20"/>
              </w:rPr>
              <w:t>i</w:t>
            </w:r>
            <w:proofErr w:type="spellEnd"/>
            <w:r>
              <w:rPr>
                <w:sz w:val="20"/>
              </w:rPr>
              <w:t xml:space="preserve"> </w:t>
            </w:r>
            <w:proofErr w:type="spellStart"/>
            <w:r>
              <w:rPr>
                <w:sz w:val="20"/>
              </w:rPr>
              <w:t>temperaturom</w:t>
            </w:r>
            <w:proofErr w:type="spellEnd"/>
            <w:r>
              <w:rPr>
                <w:sz w:val="20"/>
              </w:rPr>
              <w:t xml:space="preserve"> </w:t>
            </w:r>
            <w:proofErr w:type="spellStart"/>
            <w:r>
              <w:rPr>
                <w:sz w:val="20"/>
              </w:rPr>
              <w:t>pranja</w:t>
            </w:r>
            <w:proofErr w:type="spellEnd"/>
            <w:r>
              <w:rPr>
                <w:sz w:val="20"/>
              </w:rPr>
              <w:t xml:space="preserve"> </w:t>
            </w:r>
            <w:r>
              <w:rPr>
                <w:noProof/>
              </w:rPr>
              <w:drawing>
                <wp:inline distT="0" distB="0" distL="0" distR="0" wp14:anchorId="2A5E4F28" wp14:editId="7F0F8CDE">
                  <wp:extent cx="4574" cy="4574"/>
                  <wp:effectExtent l="0" t="0" r="0" b="0"/>
                  <wp:docPr id="3204" name="Picture 3204"/>
                  <wp:cNvGraphicFramePr/>
                  <a:graphic xmlns:a="http://schemas.openxmlformats.org/drawingml/2006/main">
                    <a:graphicData uri="http://schemas.openxmlformats.org/drawingml/2006/picture">
                      <pic:pic xmlns:pic="http://schemas.openxmlformats.org/drawingml/2006/picture">
                        <pic:nvPicPr>
                          <pic:cNvPr id="3204" name="Picture 3204"/>
                          <pic:cNvPicPr/>
                        </pic:nvPicPr>
                        <pic:blipFill>
                          <a:blip r:embed="rId19"/>
                          <a:stretch>
                            <a:fillRect/>
                          </a:stretch>
                        </pic:blipFill>
                        <pic:spPr>
                          <a:xfrm>
                            <a:off x="0" y="0"/>
                            <a:ext cx="4574" cy="4574"/>
                          </a:xfrm>
                          <a:prstGeom prst="rect">
                            <a:avLst/>
                          </a:prstGeom>
                        </pic:spPr>
                      </pic:pic>
                    </a:graphicData>
                  </a:graphic>
                </wp:inline>
              </w:drawing>
            </w:r>
            <w:r>
              <w:rPr>
                <w:sz w:val="20"/>
              </w:rPr>
              <w:t xml:space="preserve"> </w:t>
            </w:r>
            <w:r>
              <w:rPr>
                <w:noProof/>
              </w:rPr>
              <w:drawing>
                <wp:inline distT="0" distB="0" distL="0" distR="0" wp14:anchorId="129C0A9A" wp14:editId="074F636E">
                  <wp:extent cx="4574" cy="4574"/>
                  <wp:effectExtent l="0" t="0" r="0" b="0"/>
                  <wp:docPr id="3201" name="Picture 3201"/>
                  <wp:cNvGraphicFramePr/>
                  <a:graphic xmlns:a="http://schemas.openxmlformats.org/drawingml/2006/main">
                    <a:graphicData uri="http://schemas.openxmlformats.org/drawingml/2006/picture">
                      <pic:pic xmlns:pic="http://schemas.openxmlformats.org/drawingml/2006/picture">
                        <pic:nvPicPr>
                          <pic:cNvPr id="3201" name="Picture 3201"/>
                          <pic:cNvPicPr/>
                        </pic:nvPicPr>
                        <pic:blipFill>
                          <a:blip r:embed="rId20"/>
                          <a:stretch>
                            <a:fillRect/>
                          </a:stretch>
                        </pic:blipFill>
                        <pic:spPr>
                          <a:xfrm>
                            <a:off x="0" y="0"/>
                            <a:ext cx="4574" cy="4574"/>
                          </a:xfrm>
                          <a:prstGeom prst="rect">
                            <a:avLst/>
                          </a:prstGeom>
                        </pic:spPr>
                      </pic:pic>
                    </a:graphicData>
                  </a:graphic>
                </wp:inline>
              </w:drawing>
            </w:r>
          </w:p>
          <w:p w:rsidR="00F83CAC" w:rsidRDefault="00F83CAC" w:rsidP="00981034">
            <w:pPr>
              <w:spacing w:after="4" w:line="216" w:lineRule="auto"/>
              <w:ind w:left="360" w:right="468" w:firstLine="36"/>
              <w:jc w:val="both"/>
            </w:pPr>
            <w:r>
              <w:rPr>
                <w:sz w:val="20"/>
              </w:rPr>
              <w:t xml:space="preserve"> </w:t>
            </w:r>
            <w:r>
              <w:rPr>
                <w:noProof/>
              </w:rPr>
              <w:drawing>
                <wp:inline distT="0" distB="0" distL="0" distR="0" wp14:anchorId="0BA63041" wp14:editId="0195F76C">
                  <wp:extent cx="36588" cy="9148"/>
                  <wp:effectExtent l="0" t="0" r="0" b="0"/>
                  <wp:docPr id="3206" name="Picture 3206"/>
                  <wp:cNvGraphicFramePr/>
                  <a:graphic xmlns:a="http://schemas.openxmlformats.org/drawingml/2006/main">
                    <a:graphicData uri="http://schemas.openxmlformats.org/drawingml/2006/picture">
                      <pic:pic xmlns:pic="http://schemas.openxmlformats.org/drawingml/2006/picture">
                        <pic:nvPicPr>
                          <pic:cNvPr id="3206" name="Picture 3206"/>
                          <pic:cNvPicPr/>
                        </pic:nvPicPr>
                        <pic:blipFill>
                          <a:blip r:embed="rId21"/>
                          <a:stretch>
                            <a:fillRect/>
                          </a:stretch>
                        </pic:blipFill>
                        <pic:spPr>
                          <a:xfrm>
                            <a:off x="0" y="0"/>
                            <a:ext cx="36588" cy="9148"/>
                          </a:xfrm>
                          <a:prstGeom prst="rect">
                            <a:avLst/>
                          </a:prstGeom>
                        </pic:spPr>
                      </pic:pic>
                    </a:graphicData>
                  </a:graphic>
                </wp:inline>
              </w:drawing>
            </w:r>
            <w:r>
              <w:rPr>
                <w:noProof/>
              </w:rPr>
              <w:drawing>
                <wp:inline distT="0" distB="0" distL="0" distR="0" wp14:anchorId="71419A7C" wp14:editId="7CD08659">
                  <wp:extent cx="4574" cy="4574"/>
                  <wp:effectExtent l="0" t="0" r="0" b="0"/>
                  <wp:docPr id="3199" name="Picture 3199"/>
                  <wp:cNvGraphicFramePr/>
                  <a:graphic xmlns:a="http://schemas.openxmlformats.org/drawingml/2006/main">
                    <a:graphicData uri="http://schemas.openxmlformats.org/drawingml/2006/picture">
                      <pic:pic xmlns:pic="http://schemas.openxmlformats.org/drawingml/2006/picture">
                        <pic:nvPicPr>
                          <pic:cNvPr id="3199" name="Picture 3199"/>
                          <pic:cNvPicPr/>
                        </pic:nvPicPr>
                        <pic:blipFill>
                          <a:blip r:embed="rId12"/>
                          <a:stretch>
                            <a:fillRect/>
                          </a:stretch>
                        </pic:blipFill>
                        <pic:spPr>
                          <a:xfrm>
                            <a:off x="0" y="0"/>
                            <a:ext cx="4574" cy="4574"/>
                          </a:xfrm>
                          <a:prstGeom prst="rect">
                            <a:avLst/>
                          </a:prstGeom>
                        </pic:spPr>
                      </pic:pic>
                    </a:graphicData>
                  </a:graphic>
                </wp:inline>
              </w:drawing>
            </w:r>
            <w:r>
              <w:rPr>
                <w:sz w:val="20"/>
              </w:rPr>
              <w:t xml:space="preserve"> </w:t>
            </w:r>
            <w:r>
              <w:rPr>
                <w:noProof/>
              </w:rPr>
              <w:drawing>
                <wp:inline distT="0" distB="0" distL="0" distR="0" wp14:anchorId="66BF0116" wp14:editId="48999377">
                  <wp:extent cx="4574" cy="4574"/>
                  <wp:effectExtent l="0" t="0" r="0" b="0"/>
                  <wp:docPr id="3202" name="Picture 3202"/>
                  <wp:cNvGraphicFramePr/>
                  <a:graphic xmlns:a="http://schemas.openxmlformats.org/drawingml/2006/main">
                    <a:graphicData uri="http://schemas.openxmlformats.org/drawingml/2006/picture">
                      <pic:pic xmlns:pic="http://schemas.openxmlformats.org/drawingml/2006/picture">
                        <pic:nvPicPr>
                          <pic:cNvPr id="3202" name="Picture 3202"/>
                          <pic:cNvPicPr/>
                        </pic:nvPicPr>
                        <pic:blipFill>
                          <a:blip r:embed="rId22"/>
                          <a:stretch>
                            <a:fillRect/>
                          </a:stretch>
                        </pic:blipFill>
                        <pic:spPr>
                          <a:xfrm>
                            <a:off x="0" y="0"/>
                            <a:ext cx="4574" cy="4574"/>
                          </a:xfrm>
                          <a:prstGeom prst="rect">
                            <a:avLst/>
                          </a:prstGeom>
                        </pic:spPr>
                      </pic:pic>
                    </a:graphicData>
                  </a:graphic>
                </wp:inline>
              </w:drawing>
            </w:r>
            <w:r>
              <w:rPr>
                <w:noProof/>
              </w:rPr>
              <w:drawing>
                <wp:inline distT="0" distB="0" distL="0" distR="0" wp14:anchorId="46BB1A57" wp14:editId="12EE5AD8">
                  <wp:extent cx="4574" cy="4574"/>
                  <wp:effectExtent l="0" t="0" r="0" b="0"/>
                  <wp:docPr id="3200" name="Picture 3200"/>
                  <wp:cNvGraphicFramePr/>
                  <a:graphic xmlns:a="http://schemas.openxmlformats.org/drawingml/2006/main">
                    <a:graphicData uri="http://schemas.openxmlformats.org/drawingml/2006/picture">
                      <pic:pic xmlns:pic="http://schemas.openxmlformats.org/drawingml/2006/picture">
                        <pic:nvPicPr>
                          <pic:cNvPr id="3200" name="Picture 3200"/>
                          <pic:cNvPicPr/>
                        </pic:nvPicPr>
                        <pic:blipFill>
                          <a:blip r:embed="rId19"/>
                          <a:stretch>
                            <a:fillRect/>
                          </a:stretch>
                        </pic:blipFill>
                        <pic:spPr>
                          <a:xfrm>
                            <a:off x="0" y="0"/>
                            <a:ext cx="4574" cy="4574"/>
                          </a:xfrm>
                          <a:prstGeom prst="rect">
                            <a:avLst/>
                          </a:prstGeom>
                        </pic:spPr>
                      </pic:pic>
                    </a:graphicData>
                  </a:graphic>
                </wp:inline>
              </w:drawing>
            </w:r>
            <w:r>
              <w:rPr>
                <w:sz w:val="20"/>
              </w:rPr>
              <w:t xml:space="preserve"> </w:t>
            </w:r>
            <w:r>
              <w:rPr>
                <w:noProof/>
              </w:rPr>
              <w:drawing>
                <wp:inline distT="0" distB="0" distL="0" distR="0" wp14:anchorId="5D1FBEC6" wp14:editId="25E69583">
                  <wp:extent cx="4574" cy="4574"/>
                  <wp:effectExtent l="0" t="0" r="0" b="0"/>
                  <wp:docPr id="3205" name="Picture 3205"/>
                  <wp:cNvGraphicFramePr/>
                  <a:graphic xmlns:a="http://schemas.openxmlformats.org/drawingml/2006/main">
                    <a:graphicData uri="http://schemas.openxmlformats.org/drawingml/2006/picture">
                      <pic:pic xmlns:pic="http://schemas.openxmlformats.org/drawingml/2006/picture">
                        <pic:nvPicPr>
                          <pic:cNvPr id="3205" name="Picture 3205"/>
                          <pic:cNvPicPr/>
                        </pic:nvPicPr>
                        <pic:blipFill>
                          <a:blip r:embed="rId23"/>
                          <a:stretch>
                            <a:fillRect/>
                          </a:stretch>
                        </pic:blipFill>
                        <pic:spPr>
                          <a:xfrm>
                            <a:off x="0" y="0"/>
                            <a:ext cx="4574" cy="4574"/>
                          </a:xfrm>
                          <a:prstGeom prst="rect">
                            <a:avLst/>
                          </a:prstGeom>
                        </pic:spPr>
                      </pic:pic>
                    </a:graphicData>
                  </a:graphic>
                </wp:inline>
              </w:drawing>
            </w:r>
            <w:r>
              <w:rPr>
                <w:sz w:val="20"/>
              </w:rPr>
              <w:t xml:space="preserve"> </w:t>
            </w:r>
            <w:r>
              <w:rPr>
                <w:noProof/>
              </w:rPr>
              <w:drawing>
                <wp:inline distT="0" distB="0" distL="0" distR="0" wp14:anchorId="1A02856E" wp14:editId="6DC58155">
                  <wp:extent cx="4573" cy="4574"/>
                  <wp:effectExtent l="0" t="0" r="0" b="0"/>
                  <wp:docPr id="3203" name="Picture 3203"/>
                  <wp:cNvGraphicFramePr/>
                  <a:graphic xmlns:a="http://schemas.openxmlformats.org/drawingml/2006/main">
                    <a:graphicData uri="http://schemas.openxmlformats.org/drawingml/2006/picture">
                      <pic:pic xmlns:pic="http://schemas.openxmlformats.org/drawingml/2006/picture">
                        <pic:nvPicPr>
                          <pic:cNvPr id="3203" name="Picture 3203"/>
                          <pic:cNvPicPr/>
                        </pic:nvPicPr>
                        <pic:blipFill>
                          <a:blip r:embed="rId20"/>
                          <a:stretch>
                            <a:fillRect/>
                          </a:stretch>
                        </pic:blipFill>
                        <pic:spPr>
                          <a:xfrm>
                            <a:off x="0" y="0"/>
                            <a:ext cx="4573" cy="4574"/>
                          </a:xfrm>
                          <a:prstGeom prst="rect">
                            <a:avLst/>
                          </a:prstGeom>
                        </pic:spPr>
                      </pic:pic>
                    </a:graphicData>
                  </a:graphic>
                </wp:inline>
              </w:drawing>
            </w:r>
            <w:r>
              <w:rPr>
                <w:sz w:val="20"/>
              </w:rPr>
              <w:t xml:space="preserve">  Steam </w:t>
            </w:r>
            <w:r>
              <w:rPr>
                <w:sz w:val="20"/>
                <w:vertAlign w:val="superscript"/>
              </w:rPr>
              <w:t xml:space="preserve">TM </w:t>
            </w:r>
            <w:proofErr w:type="spellStart"/>
            <w:r>
              <w:rPr>
                <w:sz w:val="20"/>
              </w:rPr>
              <w:t>tehnologija</w:t>
            </w:r>
            <w:proofErr w:type="spellEnd"/>
          </w:p>
          <w:p w:rsidR="00F83CAC" w:rsidRDefault="00F83CAC" w:rsidP="00981034">
            <w:pPr>
              <w:ind w:left="742"/>
              <w:jc w:val="both"/>
            </w:pPr>
            <w:proofErr w:type="spellStart"/>
            <w:r>
              <w:rPr>
                <w:sz w:val="18"/>
              </w:rPr>
              <w:t>TurboWash</w:t>
            </w:r>
            <w:proofErr w:type="spellEnd"/>
            <w:r>
              <w:rPr>
                <w:sz w:val="18"/>
              </w:rPr>
              <w:t xml:space="preserve"> </w:t>
            </w:r>
            <w:r>
              <w:rPr>
                <w:sz w:val="18"/>
                <w:vertAlign w:val="superscript"/>
              </w:rPr>
              <w:t xml:space="preserve">TM </w:t>
            </w:r>
            <w:proofErr w:type="spellStart"/>
            <w:r>
              <w:rPr>
                <w:sz w:val="18"/>
              </w:rPr>
              <w:t>tehnologija</w:t>
            </w:r>
            <w:proofErr w:type="spellEnd"/>
            <w:r>
              <w:rPr>
                <w:sz w:val="18"/>
              </w:rPr>
              <w:t xml:space="preserve"> - 6 </w:t>
            </w:r>
            <w:proofErr w:type="spellStart"/>
            <w:r>
              <w:rPr>
                <w:sz w:val="18"/>
              </w:rPr>
              <w:t>pokreta</w:t>
            </w:r>
            <w:proofErr w:type="spellEnd"/>
            <w:r>
              <w:rPr>
                <w:sz w:val="18"/>
              </w:rPr>
              <w:t xml:space="preserve"> </w:t>
            </w:r>
            <w:proofErr w:type="spellStart"/>
            <w:r>
              <w:rPr>
                <w:sz w:val="18"/>
              </w:rPr>
              <w:t>pranja</w:t>
            </w:r>
            <w:proofErr w:type="spellEnd"/>
          </w:p>
          <w:p w:rsidR="00F83CAC" w:rsidRDefault="00F83CAC" w:rsidP="00981034">
            <w:pPr>
              <w:spacing w:after="54" w:line="216" w:lineRule="auto"/>
              <w:ind w:left="749" w:right="108"/>
              <w:jc w:val="both"/>
            </w:pPr>
            <w:proofErr w:type="spellStart"/>
            <w:r>
              <w:rPr>
                <w:sz w:val="16"/>
              </w:rPr>
              <w:t>Podesiv</w:t>
            </w:r>
            <w:proofErr w:type="spellEnd"/>
            <w:r>
              <w:rPr>
                <w:sz w:val="16"/>
              </w:rPr>
              <w:t xml:space="preserve"> </w:t>
            </w:r>
            <w:proofErr w:type="spellStart"/>
            <w:r>
              <w:rPr>
                <w:sz w:val="16"/>
              </w:rPr>
              <w:t>broj</w:t>
            </w:r>
            <w:proofErr w:type="spellEnd"/>
            <w:r>
              <w:rPr>
                <w:sz w:val="16"/>
              </w:rPr>
              <w:t xml:space="preserve"> </w:t>
            </w:r>
            <w:proofErr w:type="spellStart"/>
            <w:r>
              <w:rPr>
                <w:sz w:val="16"/>
              </w:rPr>
              <w:t>obrtaja</w:t>
            </w:r>
            <w:proofErr w:type="spellEnd"/>
            <w:r>
              <w:rPr>
                <w:sz w:val="16"/>
              </w:rPr>
              <w:t xml:space="preserve"> (</w:t>
            </w:r>
            <w:proofErr w:type="spellStart"/>
            <w:r>
              <w:rPr>
                <w:sz w:val="16"/>
              </w:rPr>
              <w:t>obr</w:t>
            </w:r>
            <w:proofErr w:type="spellEnd"/>
            <w:r>
              <w:rPr>
                <w:sz w:val="16"/>
              </w:rPr>
              <w:t>/min) -1400/1200/1000/800/400/Bez centrifuge</w:t>
            </w:r>
          </w:p>
          <w:p w:rsidR="00F83CAC" w:rsidRDefault="00F83CAC" w:rsidP="00981034">
            <w:pPr>
              <w:tabs>
                <w:tab w:val="center" w:pos="364"/>
                <w:tab w:val="center" w:pos="414"/>
                <w:tab w:val="center" w:pos="1948"/>
              </w:tabs>
              <w:jc w:val="both"/>
            </w:pPr>
            <w:r>
              <w:rPr>
                <w:sz w:val="18"/>
              </w:rPr>
              <w:tab/>
            </w:r>
            <w:r>
              <w:rPr>
                <w:noProof/>
              </w:rPr>
              <w:drawing>
                <wp:inline distT="0" distB="0" distL="0" distR="0" wp14:anchorId="4CFF98CF" wp14:editId="04960BA7">
                  <wp:extent cx="4574" cy="4574"/>
                  <wp:effectExtent l="0" t="0" r="0" b="0"/>
                  <wp:docPr id="3208" name="Picture 3208"/>
                  <wp:cNvGraphicFramePr/>
                  <a:graphic xmlns:a="http://schemas.openxmlformats.org/drawingml/2006/main">
                    <a:graphicData uri="http://schemas.openxmlformats.org/drawingml/2006/picture">
                      <pic:pic xmlns:pic="http://schemas.openxmlformats.org/drawingml/2006/picture">
                        <pic:nvPicPr>
                          <pic:cNvPr id="3208" name="Picture 3208"/>
                          <pic:cNvPicPr/>
                        </pic:nvPicPr>
                        <pic:blipFill>
                          <a:blip r:embed="rId22"/>
                          <a:stretch>
                            <a:fillRect/>
                          </a:stretch>
                        </pic:blipFill>
                        <pic:spPr>
                          <a:xfrm>
                            <a:off x="0" y="0"/>
                            <a:ext cx="4574" cy="4574"/>
                          </a:xfrm>
                          <a:prstGeom prst="rect">
                            <a:avLst/>
                          </a:prstGeom>
                        </pic:spPr>
                      </pic:pic>
                    </a:graphicData>
                  </a:graphic>
                </wp:inline>
              </w:drawing>
            </w:r>
            <w:r>
              <w:rPr>
                <w:sz w:val="18"/>
              </w:rPr>
              <w:tab/>
            </w:r>
            <w:r>
              <w:rPr>
                <w:noProof/>
              </w:rPr>
              <w:drawing>
                <wp:inline distT="0" distB="0" distL="0" distR="0" wp14:anchorId="0B49BFF7" wp14:editId="27562659">
                  <wp:extent cx="4573" cy="4574"/>
                  <wp:effectExtent l="0" t="0" r="0" b="0"/>
                  <wp:docPr id="3207" name="Picture 3207"/>
                  <wp:cNvGraphicFramePr/>
                  <a:graphic xmlns:a="http://schemas.openxmlformats.org/drawingml/2006/main">
                    <a:graphicData uri="http://schemas.openxmlformats.org/drawingml/2006/picture">
                      <pic:pic xmlns:pic="http://schemas.openxmlformats.org/drawingml/2006/picture">
                        <pic:nvPicPr>
                          <pic:cNvPr id="3207" name="Picture 3207"/>
                          <pic:cNvPicPr/>
                        </pic:nvPicPr>
                        <pic:blipFill>
                          <a:blip r:embed="rId19"/>
                          <a:stretch>
                            <a:fillRect/>
                          </a:stretch>
                        </pic:blipFill>
                        <pic:spPr>
                          <a:xfrm>
                            <a:off x="0" y="0"/>
                            <a:ext cx="4573" cy="4574"/>
                          </a:xfrm>
                          <a:prstGeom prst="rect">
                            <a:avLst/>
                          </a:prstGeom>
                        </pic:spPr>
                      </pic:pic>
                    </a:graphicData>
                  </a:graphic>
                </wp:inline>
              </w:drawing>
            </w:r>
            <w:r>
              <w:rPr>
                <w:sz w:val="18"/>
              </w:rPr>
              <w:tab/>
            </w:r>
            <w:proofErr w:type="spellStart"/>
            <w:r>
              <w:rPr>
                <w:sz w:val="18"/>
              </w:rPr>
              <w:t>Prečnik</w:t>
            </w:r>
            <w:proofErr w:type="spellEnd"/>
            <w:r>
              <w:rPr>
                <w:sz w:val="18"/>
              </w:rPr>
              <w:t xml:space="preserve"> </w:t>
            </w:r>
            <w:proofErr w:type="spellStart"/>
            <w:r>
              <w:rPr>
                <w:sz w:val="18"/>
              </w:rPr>
              <w:t>otvora</w:t>
            </w:r>
            <w:proofErr w:type="spellEnd"/>
            <w:r>
              <w:rPr>
                <w:sz w:val="18"/>
              </w:rPr>
              <w:t xml:space="preserve"> </w:t>
            </w:r>
            <w:proofErr w:type="spellStart"/>
            <w:r>
              <w:rPr>
                <w:sz w:val="18"/>
              </w:rPr>
              <w:t>bubnja</w:t>
            </w:r>
            <w:proofErr w:type="spellEnd"/>
            <w:r>
              <w:rPr>
                <w:sz w:val="18"/>
              </w:rPr>
              <w:t xml:space="preserve"> (mm) — 300</w:t>
            </w:r>
          </w:p>
          <w:p w:rsidR="00F83CAC" w:rsidRDefault="00F83CAC" w:rsidP="00981034">
            <w:pPr>
              <w:tabs>
                <w:tab w:val="center" w:pos="396"/>
                <w:tab w:val="center" w:pos="1383"/>
              </w:tabs>
              <w:jc w:val="both"/>
            </w:pPr>
            <w:r>
              <w:rPr>
                <w:sz w:val="18"/>
              </w:rPr>
              <w:tab/>
            </w:r>
            <w:r>
              <w:rPr>
                <w:noProof/>
              </w:rPr>
              <w:drawing>
                <wp:inline distT="0" distB="0" distL="0" distR="0" wp14:anchorId="2F09DFFA" wp14:editId="28E243C7">
                  <wp:extent cx="45735" cy="18295"/>
                  <wp:effectExtent l="0" t="0" r="0" b="0"/>
                  <wp:docPr id="3209" name="Picture 3209"/>
                  <wp:cNvGraphicFramePr/>
                  <a:graphic xmlns:a="http://schemas.openxmlformats.org/drawingml/2006/main">
                    <a:graphicData uri="http://schemas.openxmlformats.org/drawingml/2006/picture">
                      <pic:pic xmlns:pic="http://schemas.openxmlformats.org/drawingml/2006/picture">
                        <pic:nvPicPr>
                          <pic:cNvPr id="3209" name="Picture 3209"/>
                          <pic:cNvPicPr/>
                        </pic:nvPicPr>
                        <pic:blipFill>
                          <a:blip r:embed="rId24"/>
                          <a:stretch>
                            <a:fillRect/>
                          </a:stretch>
                        </pic:blipFill>
                        <pic:spPr>
                          <a:xfrm>
                            <a:off x="0" y="0"/>
                            <a:ext cx="45735" cy="18295"/>
                          </a:xfrm>
                          <a:prstGeom prst="rect">
                            <a:avLst/>
                          </a:prstGeom>
                        </pic:spPr>
                      </pic:pic>
                    </a:graphicData>
                  </a:graphic>
                </wp:inline>
              </w:drawing>
            </w:r>
            <w:r>
              <w:rPr>
                <w:noProof/>
              </w:rPr>
              <w:drawing>
                <wp:inline distT="0" distB="0" distL="0" distR="0" wp14:anchorId="0B4EE77D" wp14:editId="6D1350BE">
                  <wp:extent cx="4574" cy="4574"/>
                  <wp:effectExtent l="0" t="0" r="0" b="0"/>
                  <wp:docPr id="3210" name="Picture 3210"/>
                  <wp:cNvGraphicFramePr/>
                  <a:graphic xmlns:a="http://schemas.openxmlformats.org/drawingml/2006/main">
                    <a:graphicData uri="http://schemas.openxmlformats.org/drawingml/2006/picture">
                      <pic:pic xmlns:pic="http://schemas.openxmlformats.org/drawingml/2006/picture">
                        <pic:nvPicPr>
                          <pic:cNvPr id="3210" name="Picture 3210"/>
                          <pic:cNvPicPr/>
                        </pic:nvPicPr>
                        <pic:blipFill>
                          <a:blip r:embed="rId25"/>
                          <a:stretch>
                            <a:fillRect/>
                          </a:stretch>
                        </pic:blipFill>
                        <pic:spPr>
                          <a:xfrm>
                            <a:off x="0" y="0"/>
                            <a:ext cx="4574" cy="4574"/>
                          </a:xfrm>
                          <a:prstGeom prst="rect">
                            <a:avLst/>
                          </a:prstGeom>
                        </pic:spPr>
                      </pic:pic>
                    </a:graphicData>
                  </a:graphic>
                </wp:inline>
              </w:drawing>
            </w:r>
            <w:r>
              <w:rPr>
                <w:sz w:val="18"/>
              </w:rPr>
              <w:tab/>
              <w:t xml:space="preserve">Tip </w:t>
            </w:r>
            <w:proofErr w:type="spellStart"/>
            <w:r>
              <w:rPr>
                <w:sz w:val="18"/>
              </w:rPr>
              <w:t>displeja</w:t>
            </w:r>
            <w:proofErr w:type="spellEnd"/>
            <w:r>
              <w:rPr>
                <w:sz w:val="18"/>
              </w:rPr>
              <w:t xml:space="preserve"> - LED</w:t>
            </w:r>
          </w:p>
          <w:p w:rsidR="00F83CAC" w:rsidRDefault="00F83CAC" w:rsidP="00981034">
            <w:pPr>
              <w:tabs>
                <w:tab w:val="center" w:pos="411"/>
                <w:tab w:val="center" w:pos="468"/>
                <w:tab w:val="center" w:pos="1577"/>
              </w:tabs>
              <w:jc w:val="both"/>
            </w:pPr>
            <w:r>
              <w:rPr>
                <w:sz w:val="16"/>
              </w:rPr>
              <w:tab/>
            </w:r>
            <w:r>
              <w:rPr>
                <w:noProof/>
              </w:rPr>
              <w:drawing>
                <wp:inline distT="0" distB="0" distL="0" distR="0" wp14:anchorId="190D7AEB" wp14:editId="35314072">
                  <wp:extent cx="45735" cy="22869"/>
                  <wp:effectExtent l="0" t="0" r="0" b="0"/>
                  <wp:docPr id="3212" name="Picture 3212"/>
                  <wp:cNvGraphicFramePr/>
                  <a:graphic xmlns:a="http://schemas.openxmlformats.org/drawingml/2006/main">
                    <a:graphicData uri="http://schemas.openxmlformats.org/drawingml/2006/picture">
                      <pic:pic xmlns:pic="http://schemas.openxmlformats.org/drawingml/2006/picture">
                        <pic:nvPicPr>
                          <pic:cNvPr id="3212" name="Picture 3212"/>
                          <pic:cNvPicPr/>
                        </pic:nvPicPr>
                        <pic:blipFill>
                          <a:blip r:embed="rId26"/>
                          <a:stretch>
                            <a:fillRect/>
                          </a:stretch>
                        </pic:blipFill>
                        <pic:spPr>
                          <a:xfrm>
                            <a:off x="0" y="0"/>
                            <a:ext cx="45735" cy="22869"/>
                          </a:xfrm>
                          <a:prstGeom prst="rect">
                            <a:avLst/>
                          </a:prstGeom>
                        </pic:spPr>
                      </pic:pic>
                    </a:graphicData>
                  </a:graphic>
                </wp:inline>
              </w:drawing>
            </w:r>
            <w:r>
              <w:rPr>
                <w:sz w:val="16"/>
              </w:rPr>
              <w:tab/>
            </w:r>
            <w:r>
              <w:rPr>
                <w:noProof/>
              </w:rPr>
              <w:drawing>
                <wp:inline distT="0" distB="0" distL="0" distR="0" wp14:anchorId="3D821C4C" wp14:editId="43846301">
                  <wp:extent cx="4574" cy="4574"/>
                  <wp:effectExtent l="0" t="0" r="0" b="0"/>
                  <wp:docPr id="3213" name="Picture 3213"/>
                  <wp:cNvGraphicFramePr/>
                  <a:graphic xmlns:a="http://schemas.openxmlformats.org/drawingml/2006/main">
                    <a:graphicData uri="http://schemas.openxmlformats.org/drawingml/2006/picture">
                      <pic:pic xmlns:pic="http://schemas.openxmlformats.org/drawingml/2006/picture">
                        <pic:nvPicPr>
                          <pic:cNvPr id="3213" name="Picture 3213"/>
                          <pic:cNvPicPr/>
                        </pic:nvPicPr>
                        <pic:blipFill>
                          <a:blip r:embed="rId25"/>
                          <a:stretch>
                            <a:fillRect/>
                          </a:stretch>
                        </pic:blipFill>
                        <pic:spPr>
                          <a:xfrm>
                            <a:off x="0" y="0"/>
                            <a:ext cx="4574" cy="4574"/>
                          </a:xfrm>
                          <a:prstGeom prst="rect">
                            <a:avLst/>
                          </a:prstGeom>
                        </pic:spPr>
                      </pic:pic>
                    </a:graphicData>
                  </a:graphic>
                </wp:inline>
              </w:drawing>
            </w:r>
            <w:r>
              <w:rPr>
                <w:noProof/>
              </w:rPr>
              <w:drawing>
                <wp:inline distT="0" distB="0" distL="0" distR="0" wp14:anchorId="48D6FD92" wp14:editId="7ACAAC91">
                  <wp:extent cx="4573" cy="4574"/>
                  <wp:effectExtent l="0" t="0" r="0" b="0"/>
                  <wp:docPr id="3211" name="Picture 3211"/>
                  <wp:cNvGraphicFramePr/>
                  <a:graphic xmlns:a="http://schemas.openxmlformats.org/drawingml/2006/main">
                    <a:graphicData uri="http://schemas.openxmlformats.org/drawingml/2006/picture">
                      <pic:pic xmlns:pic="http://schemas.openxmlformats.org/drawingml/2006/picture">
                        <pic:nvPicPr>
                          <pic:cNvPr id="3211" name="Picture 3211"/>
                          <pic:cNvPicPr/>
                        </pic:nvPicPr>
                        <pic:blipFill>
                          <a:blip r:embed="rId12"/>
                          <a:stretch>
                            <a:fillRect/>
                          </a:stretch>
                        </pic:blipFill>
                        <pic:spPr>
                          <a:xfrm>
                            <a:off x="0" y="0"/>
                            <a:ext cx="4573" cy="4574"/>
                          </a:xfrm>
                          <a:prstGeom prst="rect">
                            <a:avLst/>
                          </a:prstGeom>
                        </pic:spPr>
                      </pic:pic>
                    </a:graphicData>
                  </a:graphic>
                </wp:inline>
              </w:drawing>
            </w:r>
            <w:r>
              <w:rPr>
                <w:sz w:val="16"/>
              </w:rPr>
              <w:tab/>
              <w:t xml:space="preserve">Smart Diagnosis </w:t>
            </w:r>
            <w:r>
              <w:rPr>
                <w:sz w:val="16"/>
                <w:vertAlign w:val="superscript"/>
              </w:rPr>
              <w:t xml:space="preserve">TM </w:t>
            </w:r>
            <w:r>
              <w:rPr>
                <w:sz w:val="16"/>
              </w:rPr>
              <w:t>- Da</w:t>
            </w:r>
          </w:p>
          <w:p w:rsidR="00F83CAC" w:rsidRDefault="00F83CAC" w:rsidP="00981034">
            <w:pPr>
              <w:pStyle w:val="ListParagraph"/>
              <w:numPr>
                <w:ilvl w:val="0"/>
                <w:numId w:val="24"/>
              </w:numPr>
              <w:jc w:val="both"/>
            </w:pPr>
            <w:r>
              <w:rPr>
                <w:noProof/>
              </w:rPr>
              <w:drawing>
                <wp:inline distT="0" distB="0" distL="0" distR="0" wp14:anchorId="4C4B3168" wp14:editId="7BB350FF">
                  <wp:extent cx="4574" cy="4574"/>
                  <wp:effectExtent l="0" t="0" r="0" b="0"/>
                  <wp:docPr id="3215" name="Picture 3215"/>
                  <wp:cNvGraphicFramePr/>
                  <a:graphic xmlns:a="http://schemas.openxmlformats.org/drawingml/2006/main">
                    <a:graphicData uri="http://schemas.openxmlformats.org/drawingml/2006/picture">
                      <pic:pic xmlns:pic="http://schemas.openxmlformats.org/drawingml/2006/picture">
                        <pic:nvPicPr>
                          <pic:cNvPr id="3215" name="Picture 3215"/>
                          <pic:cNvPicPr/>
                        </pic:nvPicPr>
                        <pic:blipFill>
                          <a:blip r:embed="rId27"/>
                          <a:stretch>
                            <a:fillRect/>
                          </a:stretch>
                        </pic:blipFill>
                        <pic:spPr>
                          <a:xfrm>
                            <a:off x="0" y="0"/>
                            <a:ext cx="4574" cy="4574"/>
                          </a:xfrm>
                          <a:prstGeom prst="rect">
                            <a:avLst/>
                          </a:prstGeom>
                        </pic:spPr>
                      </pic:pic>
                    </a:graphicData>
                  </a:graphic>
                </wp:inline>
              </w:drawing>
            </w:r>
            <w:proofErr w:type="spellStart"/>
            <w:r w:rsidRPr="00767728">
              <w:rPr>
                <w:sz w:val="18"/>
              </w:rPr>
              <w:t>WiFi</w:t>
            </w:r>
            <w:proofErr w:type="spellEnd"/>
            <w:r w:rsidRPr="00767728">
              <w:rPr>
                <w:sz w:val="18"/>
              </w:rPr>
              <w:t xml:space="preserve"> -</w:t>
            </w:r>
            <w:r>
              <w:rPr>
                <w:sz w:val="18"/>
              </w:rPr>
              <w:t>–</w:t>
            </w:r>
            <w:r w:rsidRPr="00767728">
              <w:rPr>
                <w:sz w:val="18"/>
              </w:rPr>
              <w:t>Da</w:t>
            </w:r>
          </w:p>
          <w:p w:rsidR="00F83CAC" w:rsidRDefault="00F83CAC" w:rsidP="00981034">
            <w:pPr>
              <w:pStyle w:val="ListParagraph"/>
              <w:numPr>
                <w:ilvl w:val="0"/>
                <w:numId w:val="24"/>
              </w:numPr>
              <w:jc w:val="both"/>
            </w:pPr>
            <w:proofErr w:type="spellStart"/>
            <w:r w:rsidRPr="00767728">
              <w:rPr>
                <w:sz w:val="18"/>
              </w:rPr>
              <w:t>Sigurnosno</w:t>
            </w:r>
            <w:proofErr w:type="spellEnd"/>
            <w:r w:rsidRPr="00767728">
              <w:rPr>
                <w:sz w:val="18"/>
              </w:rPr>
              <w:t xml:space="preserve"> </w:t>
            </w:r>
            <w:proofErr w:type="spellStart"/>
            <w:r w:rsidRPr="00767728">
              <w:rPr>
                <w:sz w:val="18"/>
              </w:rPr>
              <w:t>zaključavanje</w:t>
            </w:r>
            <w:proofErr w:type="spellEnd"/>
            <w:r w:rsidRPr="00767728">
              <w:rPr>
                <w:sz w:val="18"/>
              </w:rPr>
              <w:t xml:space="preserve"> — Da</w:t>
            </w:r>
          </w:p>
          <w:p w:rsidR="00F83CAC" w:rsidRDefault="00F83CAC" w:rsidP="00981034">
            <w:pPr>
              <w:tabs>
                <w:tab w:val="center" w:pos="389"/>
                <w:tab w:val="center" w:pos="1412"/>
              </w:tabs>
              <w:jc w:val="both"/>
            </w:pPr>
            <w:r>
              <w:rPr>
                <w:sz w:val="18"/>
              </w:rPr>
              <w:tab/>
            </w:r>
            <w:r>
              <w:rPr>
                <w:noProof/>
              </w:rPr>
              <w:drawing>
                <wp:inline distT="0" distB="0" distL="0" distR="0" wp14:anchorId="29374E42" wp14:editId="49C20B20">
                  <wp:extent cx="36588" cy="18295"/>
                  <wp:effectExtent l="0" t="0" r="0" b="0"/>
                  <wp:docPr id="3216" name="Picture 3216"/>
                  <wp:cNvGraphicFramePr/>
                  <a:graphic xmlns:a="http://schemas.openxmlformats.org/drawingml/2006/main">
                    <a:graphicData uri="http://schemas.openxmlformats.org/drawingml/2006/picture">
                      <pic:pic xmlns:pic="http://schemas.openxmlformats.org/drawingml/2006/picture">
                        <pic:nvPicPr>
                          <pic:cNvPr id="3216" name="Picture 3216"/>
                          <pic:cNvPicPr/>
                        </pic:nvPicPr>
                        <pic:blipFill>
                          <a:blip r:embed="rId28"/>
                          <a:stretch>
                            <a:fillRect/>
                          </a:stretch>
                        </pic:blipFill>
                        <pic:spPr>
                          <a:xfrm>
                            <a:off x="0" y="0"/>
                            <a:ext cx="36588" cy="18295"/>
                          </a:xfrm>
                          <a:prstGeom prst="rect">
                            <a:avLst/>
                          </a:prstGeom>
                        </pic:spPr>
                      </pic:pic>
                    </a:graphicData>
                  </a:graphic>
                </wp:inline>
              </w:drawing>
            </w:r>
            <w:r>
              <w:rPr>
                <w:sz w:val="18"/>
              </w:rPr>
              <w:tab/>
            </w:r>
            <w:proofErr w:type="spellStart"/>
            <w:r>
              <w:rPr>
                <w:sz w:val="18"/>
              </w:rPr>
              <w:t>Odloženi</w:t>
            </w:r>
            <w:proofErr w:type="spellEnd"/>
            <w:r>
              <w:rPr>
                <w:sz w:val="18"/>
              </w:rPr>
              <w:t xml:space="preserve"> start — Da</w:t>
            </w:r>
          </w:p>
          <w:p w:rsidR="00F83CAC" w:rsidRDefault="00F83CAC" w:rsidP="00981034">
            <w:pPr>
              <w:tabs>
                <w:tab w:val="center" w:pos="389"/>
                <w:tab w:val="center" w:pos="414"/>
                <w:tab w:val="center" w:pos="1307"/>
              </w:tabs>
              <w:jc w:val="both"/>
            </w:pPr>
            <w:r>
              <w:rPr>
                <w:sz w:val="18"/>
              </w:rPr>
              <w:tab/>
            </w:r>
            <w:r>
              <w:rPr>
                <w:noProof/>
              </w:rPr>
              <w:drawing>
                <wp:inline distT="0" distB="0" distL="0" distR="0" wp14:anchorId="3431999A" wp14:editId="6DDE6DA7">
                  <wp:extent cx="4574" cy="4574"/>
                  <wp:effectExtent l="0" t="0" r="0" b="0"/>
                  <wp:docPr id="3221" name="Picture 3221"/>
                  <wp:cNvGraphicFramePr/>
                  <a:graphic xmlns:a="http://schemas.openxmlformats.org/drawingml/2006/main">
                    <a:graphicData uri="http://schemas.openxmlformats.org/drawingml/2006/picture">
                      <pic:pic xmlns:pic="http://schemas.openxmlformats.org/drawingml/2006/picture">
                        <pic:nvPicPr>
                          <pic:cNvPr id="3221" name="Picture 3221"/>
                          <pic:cNvPicPr/>
                        </pic:nvPicPr>
                        <pic:blipFill>
                          <a:blip r:embed="rId22"/>
                          <a:stretch>
                            <a:fillRect/>
                          </a:stretch>
                        </pic:blipFill>
                        <pic:spPr>
                          <a:xfrm>
                            <a:off x="0" y="0"/>
                            <a:ext cx="4574" cy="4574"/>
                          </a:xfrm>
                          <a:prstGeom prst="rect">
                            <a:avLst/>
                          </a:prstGeom>
                        </pic:spPr>
                      </pic:pic>
                    </a:graphicData>
                  </a:graphic>
                </wp:inline>
              </w:drawing>
            </w:r>
            <w:r>
              <w:rPr>
                <w:noProof/>
              </w:rPr>
              <w:drawing>
                <wp:inline distT="0" distB="0" distL="0" distR="0" wp14:anchorId="09218F2A" wp14:editId="677DFC85">
                  <wp:extent cx="4574" cy="4573"/>
                  <wp:effectExtent l="0" t="0" r="0" b="0"/>
                  <wp:docPr id="3218" name="Picture 3218"/>
                  <wp:cNvGraphicFramePr/>
                  <a:graphic xmlns:a="http://schemas.openxmlformats.org/drawingml/2006/main">
                    <a:graphicData uri="http://schemas.openxmlformats.org/drawingml/2006/picture">
                      <pic:pic xmlns:pic="http://schemas.openxmlformats.org/drawingml/2006/picture">
                        <pic:nvPicPr>
                          <pic:cNvPr id="3218" name="Picture 3218"/>
                          <pic:cNvPicPr/>
                        </pic:nvPicPr>
                        <pic:blipFill>
                          <a:blip r:embed="rId15"/>
                          <a:stretch>
                            <a:fillRect/>
                          </a:stretch>
                        </pic:blipFill>
                        <pic:spPr>
                          <a:xfrm>
                            <a:off x="0" y="0"/>
                            <a:ext cx="4574" cy="4573"/>
                          </a:xfrm>
                          <a:prstGeom prst="rect">
                            <a:avLst/>
                          </a:prstGeom>
                        </pic:spPr>
                      </pic:pic>
                    </a:graphicData>
                  </a:graphic>
                </wp:inline>
              </w:drawing>
            </w:r>
            <w:r>
              <w:rPr>
                <w:noProof/>
              </w:rPr>
              <w:drawing>
                <wp:inline distT="0" distB="0" distL="0" distR="0" wp14:anchorId="674D7858" wp14:editId="220EB5BE">
                  <wp:extent cx="32015" cy="9148"/>
                  <wp:effectExtent l="0" t="0" r="0" b="0"/>
                  <wp:docPr id="3220" name="Picture 3220"/>
                  <wp:cNvGraphicFramePr/>
                  <a:graphic xmlns:a="http://schemas.openxmlformats.org/drawingml/2006/main">
                    <a:graphicData uri="http://schemas.openxmlformats.org/drawingml/2006/picture">
                      <pic:pic xmlns:pic="http://schemas.openxmlformats.org/drawingml/2006/picture">
                        <pic:nvPicPr>
                          <pic:cNvPr id="3220" name="Picture 3220"/>
                          <pic:cNvPicPr/>
                        </pic:nvPicPr>
                        <pic:blipFill>
                          <a:blip r:embed="rId29"/>
                          <a:stretch>
                            <a:fillRect/>
                          </a:stretch>
                        </pic:blipFill>
                        <pic:spPr>
                          <a:xfrm>
                            <a:off x="0" y="0"/>
                            <a:ext cx="32015" cy="9148"/>
                          </a:xfrm>
                          <a:prstGeom prst="rect">
                            <a:avLst/>
                          </a:prstGeom>
                        </pic:spPr>
                      </pic:pic>
                    </a:graphicData>
                  </a:graphic>
                </wp:inline>
              </w:drawing>
            </w:r>
            <w:r>
              <w:rPr>
                <w:sz w:val="18"/>
              </w:rPr>
              <w:tab/>
            </w:r>
            <w:r>
              <w:rPr>
                <w:noProof/>
              </w:rPr>
              <w:drawing>
                <wp:inline distT="0" distB="0" distL="0" distR="0" wp14:anchorId="295EF179" wp14:editId="3A627251">
                  <wp:extent cx="4574" cy="4573"/>
                  <wp:effectExtent l="0" t="0" r="0" b="0"/>
                  <wp:docPr id="3219" name="Picture 3219"/>
                  <wp:cNvGraphicFramePr/>
                  <a:graphic xmlns:a="http://schemas.openxmlformats.org/drawingml/2006/main">
                    <a:graphicData uri="http://schemas.openxmlformats.org/drawingml/2006/picture">
                      <pic:pic xmlns:pic="http://schemas.openxmlformats.org/drawingml/2006/picture">
                        <pic:nvPicPr>
                          <pic:cNvPr id="3219" name="Picture 3219"/>
                          <pic:cNvPicPr/>
                        </pic:nvPicPr>
                        <pic:blipFill>
                          <a:blip r:embed="rId12"/>
                          <a:stretch>
                            <a:fillRect/>
                          </a:stretch>
                        </pic:blipFill>
                        <pic:spPr>
                          <a:xfrm>
                            <a:off x="0" y="0"/>
                            <a:ext cx="4574" cy="4573"/>
                          </a:xfrm>
                          <a:prstGeom prst="rect">
                            <a:avLst/>
                          </a:prstGeom>
                        </pic:spPr>
                      </pic:pic>
                    </a:graphicData>
                  </a:graphic>
                </wp:inline>
              </w:drawing>
            </w:r>
            <w:proofErr w:type="spellStart"/>
            <w:r>
              <w:rPr>
                <w:sz w:val="18"/>
              </w:rPr>
              <w:t>Tiho</w:t>
            </w:r>
            <w:proofErr w:type="spellEnd"/>
            <w:r>
              <w:rPr>
                <w:sz w:val="18"/>
              </w:rPr>
              <w:t xml:space="preserve"> </w:t>
            </w:r>
            <w:proofErr w:type="spellStart"/>
            <w:r>
              <w:rPr>
                <w:sz w:val="18"/>
              </w:rPr>
              <w:t>pranje</w:t>
            </w:r>
            <w:proofErr w:type="spellEnd"/>
            <w:r>
              <w:rPr>
                <w:sz w:val="18"/>
              </w:rPr>
              <w:t xml:space="preserve"> — Da</w:t>
            </w:r>
          </w:p>
          <w:p w:rsidR="00F83CAC" w:rsidRDefault="00F83CAC" w:rsidP="00F83CAC">
            <w:pPr>
              <w:pStyle w:val="ListParagraph"/>
              <w:numPr>
                <w:ilvl w:val="0"/>
                <w:numId w:val="23"/>
              </w:numPr>
              <w:jc w:val="both"/>
            </w:pPr>
            <w:proofErr w:type="spellStart"/>
            <w:r w:rsidRPr="00767728">
              <w:rPr>
                <w:sz w:val="18"/>
              </w:rPr>
              <w:t>Dimenzije</w:t>
            </w:r>
            <w:proofErr w:type="spellEnd"/>
            <w:r w:rsidRPr="00767728">
              <w:rPr>
                <w:sz w:val="18"/>
              </w:rPr>
              <w:t xml:space="preserve"> </w:t>
            </w:r>
            <w:proofErr w:type="spellStart"/>
            <w:r w:rsidRPr="00767728">
              <w:rPr>
                <w:sz w:val="18"/>
              </w:rPr>
              <w:t>sa</w:t>
            </w:r>
            <w:proofErr w:type="spellEnd"/>
            <w:r w:rsidRPr="00767728">
              <w:rPr>
                <w:sz w:val="18"/>
              </w:rPr>
              <w:t xml:space="preserve"> </w:t>
            </w:r>
            <w:proofErr w:type="spellStart"/>
            <w:r w:rsidRPr="00767728">
              <w:rPr>
                <w:sz w:val="18"/>
              </w:rPr>
              <w:t>gornjom</w:t>
            </w:r>
            <w:proofErr w:type="spellEnd"/>
            <w:r w:rsidRPr="00767728">
              <w:rPr>
                <w:sz w:val="18"/>
              </w:rPr>
              <w:t xml:space="preserve"> </w:t>
            </w:r>
            <w:proofErr w:type="spellStart"/>
            <w:r w:rsidRPr="00767728">
              <w:rPr>
                <w:sz w:val="18"/>
              </w:rPr>
              <w:t>pločom</w:t>
            </w:r>
            <w:proofErr w:type="spellEnd"/>
            <w:r w:rsidRPr="00767728">
              <w:rPr>
                <w:sz w:val="18"/>
              </w:rPr>
              <w:t xml:space="preserve"> (mm) - 600 x 850 x 565</w:t>
            </w:r>
          </w:p>
          <w:p w:rsidR="00F83CAC" w:rsidRPr="00C934C5" w:rsidRDefault="00F83CAC" w:rsidP="00F83CAC">
            <w:pPr>
              <w:pStyle w:val="ListParagraph"/>
              <w:numPr>
                <w:ilvl w:val="0"/>
                <w:numId w:val="23"/>
              </w:numPr>
              <w:snapToGrid w:val="0"/>
              <w:jc w:val="both"/>
            </w:pPr>
            <w:r w:rsidRPr="00767728">
              <w:rPr>
                <w:sz w:val="18"/>
              </w:rPr>
              <w:t xml:space="preserve">Neto </w:t>
            </w:r>
            <w:proofErr w:type="spellStart"/>
            <w:r w:rsidRPr="00767728">
              <w:rPr>
                <w:sz w:val="18"/>
              </w:rPr>
              <w:t>težina</w:t>
            </w:r>
            <w:proofErr w:type="spellEnd"/>
            <w:r w:rsidRPr="00767728">
              <w:rPr>
                <w:sz w:val="18"/>
              </w:rPr>
              <w:t xml:space="preserve"> </w:t>
            </w:r>
            <w:proofErr w:type="spellStart"/>
            <w:r w:rsidRPr="00767728">
              <w:rPr>
                <w:sz w:val="18"/>
              </w:rPr>
              <w:t>proizvoda</w:t>
            </w:r>
            <w:proofErr w:type="spellEnd"/>
            <w:r w:rsidRPr="00767728">
              <w:rPr>
                <w:sz w:val="18"/>
              </w:rPr>
              <w:t xml:space="preserve"> (kg) - 7</w:t>
            </w:r>
          </w:p>
        </w:tc>
        <w:tc>
          <w:tcPr>
            <w:tcW w:w="1136" w:type="dxa"/>
            <w:shd w:val="clear" w:color="auto" w:fill="auto"/>
            <w:noWrap/>
          </w:tcPr>
          <w:p w:rsidR="00F83CAC" w:rsidRPr="00C07185" w:rsidRDefault="00F83CAC" w:rsidP="00981034">
            <w:pPr>
              <w:snapToGrid w:val="0"/>
              <w:jc w:val="center"/>
              <w:rPr>
                <w:lang w:val="sr-Cyrl-CS"/>
              </w:rPr>
            </w:pPr>
            <w:r w:rsidRPr="00C07185">
              <w:rPr>
                <w:lang w:val="sr-Cyrl-CS"/>
              </w:rPr>
              <w:t>ком</w:t>
            </w:r>
          </w:p>
        </w:tc>
        <w:tc>
          <w:tcPr>
            <w:tcW w:w="1015" w:type="dxa"/>
            <w:shd w:val="clear" w:color="auto" w:fill="auto"/>
            <w:noWrap/>
            <w:vAlign w:val="bottom"/>
          </w:tcPr>
          <w:p w:rsidR="00F83CAC" w:rsidRDefault="00F83CAC" w:rsidP="00981034">
            <w:pPr>
              <w:rPr>
                <w:color w:val="000000"/>
                <w:lang w:val="sr-Latn-RS"/>
              </w:rPr>
            </w:pPr>
          </w:p>
          <w:p w:rsidR="00F83CAC" w:rsidRPr="00C07185" w:rsidRDefault="00F83CAC" w:rsidP="00981034">
            <w:pPr>
              <w:rPr>
                <w:color w:val="000000"/>
                <w:lang w:val="sr-Latn-RS"/>
              </w:rPr>
            </w:pPr>
            <w:r>
              <w:rPr>
                <w:color w:val="000000"/>
                <w:lang w:val="sr-Cyrl-RS"/>
              </w:rPr>
              <w:t xml:space="preserve">      </w:t>
            </w:r>
            <w:r w:rsidRPr="00C07185">
              <w:rPr>
                <w:color w:val="000000"/>
                <w:lang w:val="sr-Latn-RS"/>
              </w:rPr>
              <w:t>1</w:t>
            </w:r>
          </w:p>
        </w:tc>
      </w:tr>
      <w:tr w:rsidR="00F83CAC" w:rsidRPr="00C07185" w:rsidTr="00981034">
        <w:trPr>
          <w:trHeight w:val="455"/>
        </w:trPr>
        <w:tc>
          <w:tcPr>
            <w:tcW w:w="673" w:type="dxa"/>
            <w:shd w:val="clear" w:color="auto" w:fill="auto"/>
            <w:noWrap/>
            <w:vAlign w:val="bottom"/>
          </w:tcPr>
          <w:p w:rsidR="00F83CAC" w:rsidRPr="00C07185" w:rsidRDefault="00F83CAC" w:rsidP="00981034">
            <w:pPr>
              <w:jc w:val="center"/>
              <w:rPr>
                <w:lang w:val="sr-Cyrl-RS"/>
              </w:rPr>
            </w:pPr>
            <w:r>
              <w:rPr>
                <w:lang w:val="sr-Cyrl-RS"/>
              </w:rPr>
              <w:t>2.</w:t>
            </w:r>
          </w:p>
        </w:tc>
        <w:tc>
          <w:tcPr>
            <w:tcW w:w="3295" w:type="dxa"/>
            <w:shd w:val="clear" w:color="auto" w:fill="auto"/>
          </w:tcPr>
          <w:p w:rsidR="00F83CAC" w:rsidRDefault="00F83CAC" w:rsidP="00981034">
            <w:pPr>
              <w:spacing w:after="218"/>
              <w:ind w:left="14"/>
            </w:pPr>
            <w:proofErr w:type="spellStart"/>
            <w:r>
              <w:rPr>
                <w:sz w:val="28"/>
              </w:rPr>
              <w:t>Mašina</w:t>
            </w:r>
            <w:proofErr w:type="spellEnd"/>
            <w:r>
              <w:rPr>
                <w:sz w:val="28"/>
              </w:rPr>
              <w:t xml:space="preserve"> za </w:t>
            </w:r>
            <w:proofErr w:type="spellStart"/>
            <w:r>
              <w:rPr>
                <w:sz w:val="28"/>
              </w:rPr>
              <w:t>sušenje</w:t>
            </w:r>
            <w:proofErr w:type="spellEnd"/>
            <w:r>
              <w:rPr>
                <w:sz w:val="28"/>
              </w:rPr>
              <w:t xml:space="preserve"> </w:t>
            </w:r>
            <w:proofErr w:type="spellStart"/>
            <w:r>
              <w:rPr>
                <w:sz w:val="28"/>
              </w:rPr>
              <w:t>veša</w:t>
            </w:r>
            <w:proofErr w:type="spellEnd"/>
            <w:r>
              <w:rPr>
                <w:sz w:val="28"/>
              </w:rPr>
              <w:t xml:space="preserve"> 10 kg</w:t>
            </w:r>
          </w:p>
          <w:p w:rsidR="00F83CAC" w:rsidRDefault="00F83CAC" w:rsidP="00981034">
            <w:pPr>
              <w:ind w:right="101"/>
              <w:jc w:val="center"/>
            </w:pPr>
            <w:r>
              <w:rPr>
                <w:noProof/>
              </w:rPr>
              <w:drawing>
                <wp:inline distT="0" distB="0" distL="0" distR="0" wp14:anchorId="59F1F5CF" wp14:editId="326FF9AA">
                  <wp:extent cx="4574" cy="9148"/>
                  <wp:effectExtent l="0" t="0" r="0" b="0"/>
                  <wp:docPr id="3168" name="Picture 3168"/>
                  <wp:cNvGraphicFramePr/>
                  <a:graphic xmlns:a="http://schemas.openxmlformats.org/drawingml/2006/main">
                    <a:graphicData uri="http://schemas.openxmlformats.org/drawingml/2006/picture">
                      <pic:pic xmlns:pic="http://schemas.openxmlformats.org/drawingml/2006/picture">
                        <pic:nvPicPr>
                          <pic:cNvPr id="3168" name="Picture 3168"/>
                          <pic:cNvPicPr/>
                        </pic:nvPicPr>
                        <pic:blipFill>
                          <a:blip r:embed="rId30"/>
                          <a:stretch>
                            <a:fillRect/>
                          </a:stretch>
                        </pic:blipFill>
                        <pic:spPr>
                          <a:xfrm>
                            <a:off x="0" y="0"/>
                            <a:ext cx="4574" cy="9148"/>
                          </a:xfrm>
                          <a:prstGeom prst="rect">
                            <a:avLst/>
                          </a:prstGeom>
                        </pic:spPr>
                      </pic:pic>
                    </a:graphicData>
                  </a:graphic>
                </wp:inline>
              </w:drawing>
            </w:r>
            <w:r>
              <w:rPr>
                <w:noProof/>
              </w:rPr>
              <w:drawing>
                <wp:inline distT="0" distB="0" distL="0" distR="0" wp14:anchorId="0CC9C514" wp14:editId="339A4D55">
                  <wp:extent cx="4574" cy="4574"/>
                  <wp:effectExtent l="0" t="0" r="0" b="0"/>
                  <wp:docPr id="3169"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22"/>
                          <a:stretch>
                            <a:fillRect/>
                          </a:stretch>
                        </pic:blipFill>
                        <pic:spPr>
                          <a:xfrm>
                            <a:off x="0" y="0"/>
                            <a:ext cx="4574" cy="4574"/>
                          </a:xfrm>
                          <a:prstGeom prst="rect">
                            <a:avLst/>
                          </a:prstGeom>
                        </pic:spPr>
                      </pic:pic>
                    </a:graphicData>
                  </a:graphic>
                </wp:inline>
              </w:drawing>
            </w:r>
            <w:r>
              <w:rPr>
                <w:sz w:val="20"/>
              </w:rPr>
              <w:tab/>
              <w:t>-</w:t>
            </w:r>
            <w:proofErr w:type="spellStart"/>
            <w:r>
              <w:rPr>
                <w:sz w:val="20"/>
              </w:rPr>
              <w:t>Mašina</w:t>
            </w:r>
            <w:proofErr w:type="spellEnd"/>
            <w:r>
              <w:rPr>
                <w:sz w:val="20"/>
              </w:rPr>
              <w:t xml:space="preserve"> za </w:t>
            </w:r>
            <w:proofErr w:type="spellStart"/>
            <w:r>
              <w:rPr>
                <w:sz w:val="20"/>
              </w:rPr>
              <w:t>sušenje</w:t>
            </w:r>
            <w:proofErr w:type="spellEnd"/>
            <w:r>
              <w:rPr>
                <w:sz w:val="20"/>
              </w:rPr>
              <w:t xml:space="preserve"> </w:t>
            </w:r>
            <w:proofErr w:type="spellStart"/>
            <w:r>
              <w:rPr>
                <w:sz w:val="20"/>
              </w:rPr>
              <w:t>veša</w:t>
            </w:r>
            <w:proofErr w:type="spellEnd"/>
            <w:r>
              <w:rPr>
                <w:sz w:val="20"/>
              </w:rPr>
              <w:t xml:space="preserve"> </w:t>
            </w:r>
            <w:proofErr w:type="spellStart"/>
            <w:r>
              <w:rPr>
                <w:sz w:val="20"/>
              </w:rPr>
              <w:t>sa</w:t>
            </w:r>
            <w:proofErr w:type="spellEnd"/>
            <w:r>
              <w:rPr>
                <w:sz w:val="20"/>
              </w:rPr>
              <w:t xml:space="preserve"> </w:t>
            </w:r>
            <w:proofErr w:type="spellStart"/>
            <w:r>
              <w:rPr>
                <w:sz w:val="20"/>
              </w:rPr>
              <w:t>toplotnom</w:t>
            </w:r>
            <w:proofErr w:type="spellEnd"/>
            <w:r>
              <w:rPr>
                <w:sz w:val="20"/>
              </w:rPr>
              <w:t xml:space="preserve"> pompom (Dual Inverter</w:t>
            </w:r>
          </w:p>
          <w:p w:rsidR="00F83CAC" w:rsidRDefault="00F83CAC" w:rsidP="00981034">
            <w:r>
              <w:rPr>
                <w:sz w:val="20"/>
              </w:rPr>
              <w:t>Heat Pump)</w:t>
            </w:r>
          </w:p>
          <w:p w:rsidR="00F83CAC" w:rsidRDefault="00F83CAC" w:rsidP="00981034">
            <w:pPr>
              <w:ind w:left="331"/>
            </w:pPr>
            <w:r>
              <w:rPr>
                <w:sz w:val="20"/>
              </w:rPr>
              <w:t>-</w:t>
            </w:r>
            <w:proofErr w:type="spellStart"/>
            <w:r>
              <w:rPr>
                <w:sz w:val="20"/>
              </w:rPr>
              <w:t>Kapacitet</w:t>
            </w:r>
            <w:proofErr w:type="spellEnd"/>
            <w:r>
              <w:rPr>
                <w:sz w:val="20"/>
              </w:rPr>
              <w:t>: 10 kg</w:t>
            </w:r>
          </w:p>
          <w:p w:rsidR="00F83CAC" w:rsidRDefault="00F83CAC" w:rsidP="00981034">
            <w:pPr>
              <w:ind w:left="339"/>
            </w:pPr>
            <w:r>
              <w:rPr>
                <w:sz w:val="20"/>
              </w:rPr>
              <w:t>-</w:t>
            </w:r>
            <w:proofErr w:type="spellStart"/>
            <w:r>
              <w:rPr>
                <w:sz w:val="20"/>
              </w:rPr>
              <w:t>Glavni</w:t>
            </w:r>
            <w:proofErr w:type="spellEnd"/>
            <w:r>
              <w:rPr>
                <w:sz w:val="20"/>
              </w:rPr>
              <w:t xml:space="preserve"> </w:t>
            </w:r>
            <w:proofErr w:type="spellStart"/>
            <w:r>
              <w:rPr>
                <w:sz w:val="20"/>
              </w:rPr>
              <w:t>programi</w:t>
            </w:r>
            <w:proofErr w:type="spellEnd"/>
            <w:r>
              <w:rPr>
                <w:sz w:val="20"/>
              </w:rPr>
              <w:t>: 12</w:t>
            </w:r>
          </w:p>
          <w:p w:rsidR="00F83CAC" w:rsidRDefault="00F83CAC" w:rsidP="00981034">
            <w:pPr>
              <w:ind w:left="331"/>
            </w:pPr>
            <w:r>
              <w:rPr>
                <w:noProof/>
              </w:rPr>
              <w:drawing>
                <wp:inline distT="0" distB="0" distL="0" distR="0" wp14:anchorId="41959124" wp14:editId="21EDF510">
                  <wp:extent cx="36588" cy="18295"/>
                  <wp:effectExtent l="0" t="0" r="0" b="0"/>
                  <wp:docPr id="3170" name="Picture 3170"/>
                  <wp:cNvGraphicFramePr/>
                  <a:graphic xmlns:a="http://schemas.openxmlformats.org/drawingml/2006/main">
                    <a:graphicData uri="http://schemas.openxmlformats.org/drawingml/2006/picture">
                      <pic:pic xmlns:pic="http://schemas.openxmlformats.org/drawingml/2006/picture">
                        <pic:nvPicPr>
                          <pic:cNvPr id="3170" name="Picture 3170"/>
                          <pic:cNvPicPr/>
                        </pic:nvPicPr>
                        <pic:blipFill>
                          <a:blip r:embed="rId31"/>
                          <a:stretch>
                            <a:fillRect/>
                          </a:stretch>
                        </pic:blipFill>
                        <pic:spPr>
                          <a:xfrm>
                            <a:off x="0" y="0"/>
                            <a:ext cx="36588" cy="18295"/>
                          </a:xfrm>
                          <a:prstGeom prst="rect">
                            <a:avLst/>
                          </a:prstGeom>
                        </pic:spPr>
                      </pic:pic>
                    </a:graphicData>
                  </a:graphic>
                </wp:inline>
              </w:drawing>
            </w:r>
            <w:proofErr w:type="spellStart"/>
            <w:r>
              <w:rPr>
                <w:sz w:val="20"/>
              </w:rPr>
              <w:t>Ekran</w:t>
            </w:r>
            <w:proofErr w:type="spellEnd"/>
            <w:r>
              <w:rPr>
                <w:sz w:val="20"/>
              </w:rPr>
              <w:t xml:space="preserve"> za </w:t>
            </w:r>
            <w:proofErr w:type="spellStart"/>
            <w:r>
              <w:rPr>
                <w:sz w:val="20"/>
              </w:rPr>
              <w:t>prikaz</w:t>
            </w:r>
            <w:proofErr w:type="spellEnd"/>
            <w:r>
              <w:rPr>
                <w:sz w:val="20"/>
              </w:rPr>
              <w:t xml:space="preserve"> </w:t>
            </w:r>
            <w:proofErr w:type="spellStart"/>
            <w:r>
              <w:rPr>
                <w:sz w:val="20"/>
              </w:rPr>
              <w:t>preostalog</w:t>
            </w:r>
            <w:proofErr w:type="spellEnd"/>
            <w:r>
              <w:rPr>
                <w:sz w:val="20"/>
              </w:rPr>
              <w:t xml:space="preserve"> </w:t>
            </w:r>
            <w:proofErr w:type="spellStart"/>
            <w:r>
              <w:rPr>
                <w:sz w:val="20"/>
              </w:rPr>
              <w:t>vremena</w:t>
            </w:r>
            <w:proofErr w:type="spellEnd"/>
          </w:p>
          <w:p w:rsidR="00F83CAC" w:rsidRDefault="00F83CAC" w:rsidP="00981034">
            <w:pPr>
              <w:ind w:left="303"/>
            </w:pPr>
            <w:r>
              <w:rPr>
                <w:noProof/>
              </w:rPr>
              <w:drawing>
                <wp:inline distT="0" distB="0" distL="0" distR="0" wp14:anchorId="40DF1844" wp14:editId="49B2BE0C">
                  <wp:extent cx="4574" cy="4573"/>
                  <wp:effectExtent l="0" t="0" r="0" b="0"/>
                  <wp:docPr id="3171" name="Picture 3171"/>
                  <wp:cNvGraphicFramePr/>
                  <a:graphic xmlns:a="http://schemas.openxmlformats.org/drawingml/2006/main">
                    <a:graphicData uri="http://schemas.openxmlformats.org/drawingml/2006/picture">
                      <pic:pic xmlns:pic="http://schemas.openxmlformats.org/drawingml/2006/picture">
                        <pic:nvPicPr>
                          <pic:cNvPr id="3171" name="Picture 3171"/>
                          <pic:cNvPicPr/>
                        </pic:nvPicPr>
                        <pic:blipFill>
                          <a:blip r:embed="rId19"/>
                          <a:stretch>
                            <a:fillRect/>
                          </a:stretch>
                        </pic:blipFill>
                        <pic:spPr>
                          <a:xfrm>
                            <a:off x="0" y="0"/>
                            <a:ext cx="4574" cy="4573"/>
                          </a:xfrm>
                          <a:prstGeom prst="rect">
                            <a:avLst/>
                          </a:prstGeom>
                        </pic:spPr>
                      </pic:pic>
                    </a:graphicData>
                  </a:graphic>
                </wp:inline>
              </w:drawing>
            </w:r>
            <w:r>
              <w:rPr>
                <w:sz w:val="20"/>
              </w:rPr>
              <w:t>-</w:t>
            </w:r>
            <w:proofErr w:type="spellStart"/>
            <w:r>
              <w:rPr>
                <w:sz w:val="20"/>
              </w:rPr>
              <w:t>Vrsta</w:t>
            </w:r>
            <w:proofErr w:type="spellEnd"/>
            <w:r>
              <w:rPr>
                <w:sz w:val="20"/>
              </w:rPr>
              <w:t xml:space="preserve"> </w:t>
            </w:r>
            <w:proofErr w:type="spellStart"/>
            <w:r>
              <w:rPr>
                <w:sz w:val="20"/>
              </w:rPr>
              <w:t>ekrana</w:t>
            </w:r>
            <w:proofErr w:type="spellEnd"/>
            <w:r>
              <w:rPr>
                <w:sz w:val="20"/>
              </w:rPr>
              <w:t xml:space="preserve">: LED </w:t>
            </w:r>
            <w:proofErr w:type="spellStart"/>
            <w:r>
              <w:rPr>
                <w:sz w:val="20"/>
              </w:rPr>
              <w:t>na</w:t>
            </w:r>
            <w:proofErr w:type="spellEnd"/>
            <w:r>
              <w:rPr>
                <w:sz w:val="20"/>
              </w:rPr>
              <w:t xml:space="preserve"> </w:t>
            </w:r>
            <w:proofErr w:type="spellStart"/>
            <w:r>
              <w:rPr>
                <w:sz w:val="20"/>
              </w:rPr>
              <w:t>dodir</w:t>
            </w:r>
            <w:proofErr w:type="spellEnd"/>
          </w:p>
          <w:p w:rsidR="00F83CAC" w:rsidRDefault="00F83CAC" w:rsidP="00981034">
            <w:pPr>
              <w:ind w:left="331"/>
            </w:pPr>
            <w:r>
              <w:rPr>
                <w:sz w:val="20"/>
              </w:rPr>
              <w:t>-</w:t>
            </w:r>
            <w:proofErr w:type="spellStart"/>
            <w:r>
              <w:rPr>
                <w:sz w:val="20"/>
              </w:rPr>
              <w:t>Automatsko</w:t>
            </w:r>
            <w:proofErr w:type="spellEnd"/>
            <w:r>
              <w:rPr>
                <w:sz w:val="20"/>
              </w:rPr>
              <w:t xml:space="preserve"> </w:t>
            </w:r>
            <w:proofErr w:type="spellStart"/>
            <w:r>
              <w:rPr>
                <w:sz w:val="20"/>
              </w:rPr>
              <w:t>čiščenje</w:t>
            </w:r>
            <w:proofErr w:type="spellEnd"/>
            <w:r>
              <w:rPr>
                <w:sz w:val="20"/>
              </w:rPr>
              <w:t xml:space="preserve"> </w:t>
            </w:r>
            <w:proofErr w:type="spellStart"/>
            <w:r>
              <w:rPr>
                <w:sz w:val="20"/>
              </w:rPr>
              <w:t>kondezatora</w:t>
            </w:r>
            <w:proofErr w:type="spellEnd"/>
          </w:p>
          <w:p w:rsidR="00F83CAC" w:rsidRDefault="00F83CAC" w:rsidP="00F83CAC">
            <w:pPr>
              <w:numPr>
                <w:ilvl w:val="0"/>
                <w:numId w:val="22"/>
              </w:numPr>
              <w:spacing w:line="259" w:lineRule="auto"/>
              <w:ind w:hanging="115"/>
            </w:pPr>
            <w:r>
              <w:rPr>
                <w:sz w:val="16"/>
              </w:rPr>
              <w:t xml:space="preserve">Smart Diagnosis </w:t>
            </w:r>
            <w:r>
              <w:rPr>
                <w:sz w:val="16"/>
                <w:vertAlign w:val="superscript"/>
              </w:rPr>
              <w:t>TM</w:t>
            </w:r>
          </w:p>
          <w:p w:rsidR="00F83CAC" w:rsidRDefault="00F83CAC" w:rsidP="00F83CAC">
            <w:pPr>
              <w:numPr>
                <w:ilvl w:val="0"/>
                <w:numId w:val="22"/>
              </w:numPr>
              <w:spacing w:line="259" w:lineRule="auto"/>
              <w:ind w:hanging="115"/>
            </w:pPr>
            <w:proofErr w:type="spellStart"/>
            <w:r>
              <w:rPr>
                <w:sz w:val="18"/>
              </w:rPr>
              <w:t>WiFi</w:t>
            </w:r>
            <w:proofErr w:type="spellEnd"/>
          </w:p>
          <w:p w:rsidR="00F83CAC" w:rsidRDefault="00F83CAC" w:rsidP="00981034">
            <w:pPr>
              <w:ind w:left="367"/>
            </w:pPr>
            <w:r>
              <w:rPr>
                <w:sz w:val="18"/>
              </w:rPr>
              <w:t>-</w:t>
            </w:r>
            <w:proofErr w:type="spellStart"/>
            <w:r>
              <w:rPr>
                <w:sz w:val="18"/>
              </w:rPr>
              <w:t>Nivo</w:t>
            </w:r>
            <w:proofErr w:type="spellEnd"/>
            <w:r>
              <w:rPr>
                <w:sz w:val="18"/>
              </w:rPr>
              <w:t xml:space="preserve"> buke: 62 dB</w:t>
            </w:r>
          </w:p>
          <w:p w:rsidR="00F83CAC" w:rsidRDefault="00F83CAC" w:rsidP="00981034">
            <w:pPr>
              <w:ind w:left="324"/>
            </w:pPr>
            <w:r>
              <w:rPr>
                <w:sz w:val="20"/>
              </w:rPr>
              <w:t>-</w:t>
            </w:r>
            <w:proofErr w:type="spellStart"/>
            <w:r>
              <w:rPr>
                <w:sz w:val="20"/>
              </w:rPr>
              <w:t>Dimenzije</w:t>
            </w:r>
            <w:proofErr w:type="spellEnd"/>
            <w:r>
              <w:rPr>
                <w:sz w:val="20"/>
              </w:rPr>
              <w:t>: 600x850x690 mm</w:t>
            </w:r>
          </w:p>
          <w:p w:rsidR="00F83CAC" w:rsidRDefault="00F83CAC" w:rsidP="00981034">
            <w:pPr>
              <w:snapToGrid w:val="0"/>
              <w:rPr>
                <w:lang w:val="sr-Cyrl-RS"/>
              </w:rPr>
            </w:pPr>
            <w:r>
              <w:rPr>
                <w:sz w:val="20"/>
                <w:lang w:val="sr-Cyrl-RS"/>
              </w:rPr>
              <w:t xml:space="preserve">       </w:t>
            </w:r>
            <w:r>
              <w:rPr>
                <w:sz w:val="20"/>
              </w:rPr>
              <w:t xml:space="preserve">-Neto </w:t>
            </w:r>
            <w:proofErr w:type="spellStart"/>
            <w:r>
              <w:rPr>
                <w:sz w:val="20"/>
              </w:rPr>
              <w:t>težina</w:t>
            </w:r>
            <w:proofErr w:type="spellEnd"/>
            <w:r>
              <w:rPr>
                <w:sz w:val="20"/>
              </w:rPr>
              <w:t>: 58 kg</w:t>
            </w:r>
          </w:p>
        </w:tc>
        <w:tc>
          <w:tcPr>
            <w:tcW w:w="1136" w:type="dxa"/>
            <w:shd w:val="clear" w:color="auto" w:fill="auto"/>
            <w:noWrap/>
          </w:tcPr>
          <w:p w:rsidR="00F83CAC" w:rsidRPr="00C07185" w:rsidRDefault="00F83CAC" w:rsidP="00981034">
            <w:pPr>
              <w:snapToGrid w:val="0"/>
              <w:jc w:val="center"/>
              <w:rPr>
                <w:lang w:val="sr-Cyrl-CS"/>
              </w:rPr>
            </w:pPr>
            <w:r>
              <w:rPr>
                <w:lang w:val="sr-Cyrl-CS"/>
              </w:rPr>
              <w:t>ком</w:t>
            </w:r>
          </w:p>
        </w:tc>
        <w:tc>
          <w:tcPr>
            <w:tcW w:w="1015" w:type="dxa"/>
            <w:shd w:val="clear" w:color="auto" w:fill="auto"/>
            <w:noWrap/>
            <w:vAlign w:val="bottom"/>
          </w:tcPr>
          <w:p w:rsidR="00F83CAC" w:rsidRPr="00C07185" w:rsidRDefault="00F83CAC" w:rsidP="00981034">
            <w:pPr>
              <w:jc w:val="center"/>
              <w:rPr>
                <w:color w:val="000000"/>
                <w:lang w:val="sr-Cyrl-RS"/>
              </w:rPr>
            </w:pPr>
            <w:r>
              <w:rPr>
                <w:color w:val="000000"/>
                <w:lang w:val="sr-Cyrl-RS"/>
              </w:rPr>
              <w:t>1</w:t>
            </w:r>
          </w:p>
        </w:tc>
      </w:tr>
    </w:tbl>
    <w:p w:rsidR="009D210E" w:rsidRDefault="009D210E" w:rsidP="00FE2E06">
      <w:pPr>
        <w:jc w:val="both"/>
        <w:rPr>
          <w:rFonts w:asciiTheme="majorHAnsi" w:eastAsia="TimesNewRomanPSMT" w:hAnsiTheme="majorHAnsi"/>
          <w:bCs/>
        </w:rPr>
      </w:pPr>
    </w:p>
    <w:p w:rsidR="009D210E" w:rsidRDefault="009D210E" w:rsidP="00FE2E06">
      <w:pPr>
        <w:jc w:val="both"/>
        <w:rPr>
          <w:rFonts w:asciiTheme="majorHAnsi" w:eastAsia="TimesNewRomanPSMT" w:hAnsiTheme="majorHAnsi"/>
          <w:bCs/>
        </w:rPr>
      </w:pPr>
    </w:p>
    <w:p w:rsidR="009D210E" w:rsidRDefault="009D210E" w:rsidP="00FE2E06">
      <w:pPr>
        <w:jc w:val="both"/>
        <w:rPr>
          <w:rFonts w:asciiTheme="majorHAnsi" w:eastAsia="TimesNewRomanPSMT" w:hAnsiTheme="majorHAnsi"/>
          <w:bCs/>
        </w:rPr>
      </w:pPr>
    </w:p>
    <w:p w:rsidR="009D210E" w:rsidRDefault="009D210E" w:rsidP="00FE2E06">
      <w:pPr>
        <w:jc w:val="both"/>
        <w:rPr>
          <w:rFonts w:asciiTheme="majorHAnsi" w:eastAsia="TimesNewRomanPSMT" w:hAnsiTheme="majorHAnsi"/>
          <w:bCs/>
        </w:rPr>
      </w:pPr>
    </w:p>
    <w:p w:rsidR="009D210E" w:rsidRDefault="009D210E" w:rsidP="00FE2E06">
      <w:pPr>
        <w:jc w:val="both"/>
        <w:rPr>
          <w:rFonts w:asciiTheme="majorHAnsi" w:eastAsia="TimesNewRomanPSMT" w:hAnsiTheme="majorHAnsi"/>
          <w:bCs/>
        </w:rPr>
      </w:pPr>
    </w:p>
    <w:p w:rsidR="00F83CAC" w:rsidRPr="001F5289" w:rsidRDefault="00F83CAC" w:rsidP="00F83CAC">
      <w:pPr>
        <w:pStyle w:val="Default"/>
        <w:spacing w:line="276" w:lineRule="auto"/>
        <w:ind w:right="-540"/>
        <w:jc w:val="both"/>
        <w:rPr>
          <w:rFonts w:asciiTheme="majorHAnsi" w:hAnsiTheme="majorHAnsi"/>
        </w:rPr>
      </w:pPr>
      <w:r w:rsidRPr="00374421">
        <w:rPr>
          <w:rFonts w:asciiTheme="majorHAnsi" w:eastAsia="TimesNewRomanPSMT" w:hAnsiTheme="majorHAnsi"/>
          <w:b/>
          <w:bCs/>
          <w:lang w:val="ru-RU"/>
        </w:rPr>
        <w:lastRenderedPageBreak/>
        <w:t>ОБРАЗАЦ СТРУКТУРЕ ПОНУЂЕНЕ ЦЕНЕ</w:t>
      </w:r>
      <w:r w:rsidRPr="00374421">
        <w:rPr>
          <w:rFonts w:asciiTheme="majorHAnsi" w:hAnsiTheme="majorHAnsi"/>
          <w:lang w:val="sr-Cyrl-CS"/>
        </w:rPr>
        <w:t xml:space="preserve"> добара- </w:t>
      </w:r>
      <w:proofErr w:type="spellStart"/>
      <w:r>
        <w:t>Набавка</w:t>
      </w:r>
      <w:proofErr w:type="spellEnd"/>
      <w:r>
        <w:t xml:space="preserve"> </w:t>
      </w:r>
      <w:proofErr w:type="spellStart"/>
      <w:r>
        <w:t>добара</w:t>
      </w:r>
      <w:proofErr w:type="spellEnd"/>
      <w:r>
        <w:t xml:space="preserve">– </w:t>
      </w:r>
      <w:r>
        <w:rPr>
          <w:rFonts w:asciiTheme="majorHAnsi" w:hAnsiTheme="majorHAnsi"/>
          <w:lang w:val="sr-Cyrl-RS"/>
        </w:rPr>
        <w:t xml:space="preserve">Набавка опреме </w:t>
      </w:r>
      <w:r w:rsidRPr="001F5289">
        <w:rPr>
          <w:rFonts w:asciiTheme="majorHAnsi" w:hAnsiTheme="majorHAnsi"/>
          <w:lang w:val="sr-Cyrl-RS"/>
        </w:rPr>
        <w:t xml:space="preserve">за РЈ </w:t>
      </w:r>
      <w:r>
        <w:rPr>
          <w:rFonts w:asciiTheme="majorHAnsi" w:hAnsiTheme="majorHAnsi"/>
          <w:lang w:val="sr-Cyrl-RS"/>
        </w:rPr>
        <w:t>„</w:t>
      </w:r>
      <w:r w:rsidRPr="001F5289">
        <w:rPr>
          <w:rFonts w:asciiTheme="majorHAnsi" w:hAnsiTheme="majorHAnsi"/>
          <w:lang w:val="sr-Cyrl-RS"/>
        </w:rPr>
        <w:t>Прихватилиште за ургентну заштиту деце и омладине од злостављања и занемаривања</w:t>
      </w:r>
      <w:r>
        <w:rPr>
          <w:rFonts w:asciiTheme="majorHAnsi" w:hAnsiTheme="majorHAnsi"/>
          <w:lang w:val="sr-Cyrl-RS"/>
        </w:rPr>
        <w:t>“</w:t>
      </w:r>
      <w:r w:rsidRPr="001F5289">
        <w:rPr>
          <w:rFonts w:asciiTheme="majorHAnsi" w:hAnsiTheme="majorHAnsi"/>
          <w:lang w:val="sr-Cyrl-RS"/>
        </w:rPr>
        <w:t>, Београд, ул. Браће Јерковић, бр. 119.</w:t>
      </w:r>
    </w:p>
    <w:p w:rsidR="00F83CAC" w:rsidRPr="001F5289" w:rsidRDefault="00F83CAC" w:rsidP="00F83CAC">
      <w:pPr>
        <w:pStyle w:val="Default"/>
        <w:numPr>
          <w:ilvl w:val="0"/>
          <w:numId w:val="21"/>
        </w:numPr>
        <w:spacing w:line="276" w:lineRule="auto"/>
        <w:ind w:right="-540"/>
        <w:jc w:val="both"/>
        <w:rPr>
          <w:rFonts w:asciiTheme="majorHAnsi" w:hAnsiTheme="majorHAnsi"/>
        </w:rPr>
      </w:pPr>
      <w:r w:rsidRPr="001F5289">
        <w:rPr>
          <w:rFonts w:asciiTheme="majorHAnsi" w:hAnsiTheme="majorHAnsi"/>
          <w:lang w:val="sr-Cyrl-RS"/>
        </w:rPr>
        <w:t xml:space="preserve">Партија бр. 2- Набавка </w:t>
      </w:r>
      <w:r>
        <w:rPr>
          <w:rFonts w:asciiTheme="majorHAnsi" w:hAnsiTheme="majorHAnsi"/>
          <w:lang w:val="sr-Cyrl-RS"/>
        </w:rPr>
        <w:t>беле технике</w:t>
      </w:r>
      <w:r w:rsidRPr="001F5289">
        <w:rPr>
          <w:rFonts w:asciiTheme="majorHAnsi" w:hAnsiTheme="majorHAnsi"/>
          <w:lang w:val="sr-Cyrl-RS"/>
        </w:rPr>
        <w:t xml:space="preserve"> за РЈ </w:t>
      </w:r>
      <w:r>
        <w:rPr>
          <w:rFonts w:asciiTheme="majorHAnsi" w:hAnsiTheme="majorHAnsi"/>
          <w:lang w:val="sr-Cyrl-RS"/>
        </w:rPr>
        <w:t>„</w:t>
      </w:r>
      <w:r w:rsidRPr="001F5289">
        <w:rPr>
          <w:rFonts w:asciiTheme="majorHAnsi" w:hAnsiTheme="majorHAnsi"/>
          <w:lang w:val="sr-Cyrl-RS"/>
        </w:rPr>
        <w:t>Прихватилиште за ургентну заштиту деце и омладине од злостављања и занемаривања</w:t>
      </w:r>
      <w:r>
        <w:rPr>
          <w:rFonts w:asciiTheme="majorHAnsi" w:hAnsiTheme="majorHAnsi"/>
          <w:lang w:val="sr-Cyrl-RS"/>
        </w:rPr>
        <w:t>“</w:t>
      </w:r>
      <w:r w:rsidRPr="001F5289">
        <w:rPr>
          <w:rFonts w:asciiTheme="majorHAnsi" w:hAnsiTheme="majorHAnsi"/>
          <w:lang w:val="sr-Cyrl-RS"/>
        </w:rPr>
        <w:t>, Београд, ул. Браће Јерковић, бр. 119.</w:t>
      </w:r>
    </w:p>
    <w:p w:rsidR="009D210E" w:rsidRDefault="009D210E" w:rsidP="00FE2E06">
      <w:pPr>
        <w:jc w:val="both"/>
        <w:rPr>
          <w:rFonts w:asciiTheme="majorHAnsi" w:eastAsia="TimesNewRomanPSMT" w:hAnsiTheme="majorHAnsi"/>
          <w:bCs/>
        </w:rPr>
      </w:pPr>
    </w:p>
    <w:p w:rsidR="009D210E" w:rsidRDefault="009D210E" w:rsidP="00FE2E06">
      <w:pPr>
        <w:jc w:val="both"/>
        <w:rPr>
          <w:rFonts w:asciiTheme="majorHAnsi" w:eastAsia="TimesNewRomanPSMT" w:hAnsiTheme="majorHAnsi"/>
          <w:bCs/>
        </w:rPr>
      </w:pPr>
    </w:p>
    <w:p w:rsidR="009D210E" w:rsidRDefault="009D210E" w:rsidP="00FE2E06">
      <w:pPr>
        <w:jc w:val="both"/>
        <w:rPr>
          <w:rFonts w:asciiTheme="majorHAnsi" w:eastAsia="TimesNewRomanPSMT" w:hAnsiTheme="majorHAnsi"/>
          <w:bCs/>
        </w:rPr>
      </w:pPr>
    </w:p>
    <w:tbl>
      <w:tblPr>
        <w:tblW w:w="1107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3295"/>
        <w:gridCol w:w="1136"/>
        <w:gridCol w:w="1015"/>
        <w:gridCol w:w="1275"/>
        <w:gridCol w:w="1275"/>
        <w:gridCol w:w="1275"/>
        <w:gridCol w:w="1134"/>
      </w:tblGrid>
      <w:tr w:rsidR="00F83CAC" w:rsidRPr="009F1300" w:rsidTr="00981034">
        <w:trPr>
          <w:trHeight w:val="782"/>
        </w:trPr>
        <w:tc>
          <w:tcPr>
            <w:tcW w:w="673" w:type="dxa"/>
            <w:shd w:val="clear" w:color="auto" w:fill="auto"/>
            <w:vAlign w:val="center"/>
          </w:tcPr>
          <w:p w:rsidR="00F83CAC" w:rsidRPr="009F1300" w:rsidRDefault="00F83CAC" w:rsidP="00981034">
            <w:pPr>
              <w:jc w:val="center"/>
            </w:pPr>
            <w:proofErr w:type="spellStart"/>
            <w:r w:rsidRPr="009F1300">
              <w:t>Р.б</w:t>
            </w:r>
            <w:proofErr w:type="spellEnd"/>
            <w:r w:rsidRPr="009F1300">
              <w:t>.</w:t>
            </w:r>
          </w:p>
        </w:tc>
        <w:tc>
          <w:tcPr>
            <w:tcW w:w="3295" w:type="dxa"/>
            <w:shd w:val="clear" w:color="auto" w:fill="auto"/>
            <w:vAlign w:val="center"/>
          </w:tcPr>
          <w:p w:rsidR="00F83CAC" w:rsidRPr="004C638B" w:rsidRDefault="00F83CAC" w:rsidP="00981034">
            <w:pPr>
              <w:jc w:val="center"/>
            </w:pPr>
            <w:proofErr w:type="spellStart"/>
            <w:r w:rsidRPr="004C638B">
              <w:t>Врста</w:t>
            </w:r>
            <w:proofErr w:type="spellEnd"/>
            <w:r w:rsidRPr="004C638B">
              <w:t xml:space="preserve"> </w:t>
            </w:r>
            <w:proofErr w:type="spellStart"/>
            <w:r w:rsidRPr="004C638B">
              <w:t>добра</w:t>
            </w:r>
            <w:proofErr w:type="spellEnd"/>
          </w:p>
        </w:tc>
        <w:tc>
          <w:tcPr>
            <w:tcW w:w="1136" w:type="dxa"/>
            <w:shd w:val="clear" w:color="auto" w:fill="auto"/>
            <w:vAlign w:val="center"/>
          </w:tcPr>
          <w:p w:rsidR="00F83CAC" w:rsidRPr="009F1300" w:rsidRDefault="00F83CAC" w:rsidP="00981034">
            <w:pPr>
              <w:jc w:val="center"/>
            </w:pPr>
            <w:proofErr w:type="spellStart"/>
            <w:r w:rsidRPr="009F1300">
              <w:t>Јединица</w:t>
            </w:r>
            <w:proofErr w:type="spellEnd"/>
            <w:r>
              <w:t xml:space="preserve"> </w:t>
            </w:r>
            <w:proofErr w:type="spellStart"/>
            <w:r w:rsidRPr="009F1300">
              <w:t>мере</w:t>
            </w:r>
            <w:proofErr w:type="spellEnd"/>
          </w:p>
        </w:tc>
        <w:tc>
          <w:tcPr>
            <w:tcW w:w="1015" w:type="dxa"/>
            <w:shd w:val="clear" w:color="auto" w:fill="auto"/>
            <w:vAlign w:val="center"/>
          </w:tcPr>
          <w:p w:rsidR="00F83CAC" w:rsidRPr="009F1300" w:rsidRDefault="00F83CAC" w:rsidP="00981034">
            <w:pPr>
              <w:jc w:val="center"/>
              <w:rPr>
                <w:lang w:val="sr-Cyrl-CS"/>
              </w:rPr>
            </w:pPr>
            <w:r w:rsidRPr="009F1300">
              <w:rPr>
                <w:lang w:val="sr-Cyrl-CS"/>
              </w:rPr>
              <w:t>Количина</w:t>
            </w:r>
          </w:p>
        </w:tc>
        <w:tc>
          <w:tcPr>
            <w:tcW w:w="1275" w:type="dxa"/>
          </w:tcPr>
          <w:p w:rsidR="00F83CAC" w:rsidRDefault="00F83CAC" w:rsidP="00981034">
            <w:pPr>
              <w:jc w:val="center"/>
              <w:rPr>
                <w:lang w:val="sr-Cyrl-CS"/>
              </w:rPr>
            </w:pPr>
            <w:r>
              <w:rPr>
                <w:lang w:val="sr-Cyrl-CS"/>
              </w:rPr>
              <w:t>Јединична  цена без ПДВ-а</w:t>
            </w:r>
          </w:p>
        </w:tc>
        <w:tc>
          <w:tcPr>
            <w:tcW w:w="1275" w:type="dxa"/>
          </w:tcPr>
          <w:p w:rsidR="00F83CAC" w:rsidRDefault="00F83CAC" w:rsidP="00981034">
            <w:pPr>
              <w:jc w:val="center"/>
              <w:rPr>
                <w:lang w:val="sr-Cyrl-CS"/>
              </w:rPr>
            </w:pPr>
            <w:r>
              <w:rPr>
                <w:lang w:val="sr-Cyrl-CS"/>
              </w:rPr>
              <w:t>Јединична цена са ПДВ-ом</w:t>
            </w:r>
          </w:p>
        </w:tc>
        <w:tc>
          <w:tcPr>
            <w:tcW w:w="1275" w:type="dxa"/>
          </w:tcPr>
          <w:p w:rsidR="00F83CAC" w:rsidRPr="009F1300" w:rsidRDefault="00F83CAC" w:rsidP="00981034">
            <w:pPr>
              <w:jc w:val="center"/>
              <w:rPr>
                <w:lang w:val="sr-Cyrl-CS"/>
              </w:rPr>
            </w:pPr>
            <w:r>
              <w:rPr>
                <w:lang w:val="sr-Cyrl-CS"/>
              </w:rPr>
              <w:t>Укупна цена</w:t>
            </w:r>
            <w:r w:rsidRPr="009F1300">
              <w:rPr>
                <w:lang w:val="sr-Cyrl-CS"/>
              </w:rPr>
              <w:t xml:space="preserve"> без ПДВ-а</w:t>
            </w:r>
          </w:p>
        </w:tc>
        <w:tc>
          <w:tcPr>
            <w:tcW w:w="1134" w:type="dxa"/>
            <w:shd w:val="clear" w:color="auto" w:fill="auto"/>
            <w:vAlign w:val="center"/>
          </w:tcPr>
          <w:p w:rsidR="00F83CAC" w:rsidRPr="009F1300" w:rsidRDefault="00F83CAC" w:rsidP="00981034">
            <w:pPr>
              <w:jc w:val="center"/>
              <w:rPr>
                <w:lang w:val="sr-Cyrl-CS"/>
              </w:rPr>
            </w:pPr>
            <w:r>
              <w:rPr>
                <w:lang w:val="sr-Cyrl-CS"/>
              </w:rPr>
              <w:t xml:space="preserve">Укупна цена </w:t>
            </w:r>
            <w:r w:rsidRPr="009F1300">
              <w:rPr>
                <w:lang w:val="sr-Cyrl-CS"/>
              </w:rPr>
              <w:t>са ПДВ-ом</w:t>
            </w:r>
          </w:p>
        </w:tc>
      </w:tr>
      <w:tr w:rsidR="00F83CAC" w:rsidRPr="009F1300" w:rsidTr="00981034">
        <w:trPr>
          <w:trHeight w:val="6156"/>
        </w:trPr>
        <w:tc>
          <w:tcPr>
            <w:tcW w:w="673" w:type="dxa"/>
            <w:shd w:val="clear" w:color="auto" w:fill="auto"/>
            <w:noWrap/>
            <w:vAlign w:val="bottom"/>
          </w:tcPr>
          <w:p w:rsidR="00F83CAC" w:rsidRDefault="00F83CAC" w:rsidP="00981034"/>
          <w:p w:rsidR="00F83CAC" w:rsidRDefault="00F83CAC" w:rsidP="00981034"/>
          <w:p w:rsidR="00F83CAC" w:rsidRPr="001F1406" w:rsidRDefault="00F83CAC" w:rsidP="00981034">
            <w:pPr>
              <w:rPr>
                <w:lang w:val="sr-Cyrl-RS"/>
              </w:rPr>
            </w:pPr>
            <w:r>
              <w:rPr>
                <w:lang w:val="sr-Cyrl-RS"/>
              </w:rPr>
              <w:t xml:space="preserve">    </w:t>
            </w:r>
            <w:r w:rsidRPr="009F1300">
              <w:t>1</w:t>
            </w:r>
            <w:r>
              <w:rPr>
                <w:lang w:val="sr-Cyrl-RS"/>
              </w:rPr>
              <w:t>.</w:t>
            </w:r>
          </w:p>
        </w:tc>
        <w:tc>
          <w:tcPr>
            <w:tcW w:w="3295" w:type="dxa"/>
            <w:shd w:val="clear" w:color="auto" w:fill="auto"/>
          </w:tcPr>
          <w:p w:rsidR="00F83CAC" w:rsidRDefault="00F83CAC" w:rsidP="00981034">
            <w:pPr>
              <w:spacing w:after="155"/>
              <w:ind w:left="72"/>
            </w:pPr>
            <w:proofErr w:type="spellStart"/>
            <w:r>
              <w:rPr>
                <w:sz w:val="28"/>
              </w:rPr>
              <w:t>Mašina</w:t>
            </w:r>
            <w:proofErr w:type="spellEnd"/>
            <w:r>
              <w:rPr>
                <w:sz w:val="28"/>
              </w:rPr>
              <w:t xml:space="preserve"> za </w:t>
            </w:r>
            <w:proofErr w:type="spellStart"/>
            <w:r>
              <w:rPr>
                <w:sz w:val="28"/>
              </w:rPr>
              <w:t>pranje</w:t>
            </w:r>
            <w:proofErr w:type="spellEnd"/>
            <w:r>
              <w:rPr>
                <w:sz w:val="28"/>
              </w:rPr>
              <w:t xml:space="preserve"> </w:t>
            </w:r>
            <w:proofErr w:type="spellStart"/>
            <w:r>
              <w:rPr>
                <w:sz w:val="28"/>
              </w:rPr>
              <w:t>veša</w:t>
            </w:r>
            <w:proofErr w:type="spellEnd"/>
            <w:r>
              <w:rPr>
                <w:sz w:val="28"/>
              </w:rPr>
              <w:t xml:space="preserve"> 10,5 kg</w:t>
            </w:r>
          </w:p>
          <w:p w:rsidR="00F83CAC" w:rsidRDefault="00F83CAC" w:rsidP="00981034">
            <w:pPr>
              <w:tabs>
                <w:tab w:val="center" w:pos="432"/>
                <w:tab w:val="center" w:pos="450"/>
                <w:tab w:val="center" w:pos="472"/>
                <w:tab w:val="center" w:pos="2967"/>
              </w:tabs>
              <w:jc w:val="both"/>
            </w:pPr>
            <w:r>
              <w:rPr>
                <w:sz w:val="20"/>
              </w:rPr>
              <w:tab/>
            </w:r>
            <w:r>
              <w:rPr>
                <w:noProof/>
              </w:rPr>
              <w:drawing>
                <wp:inline distT="0" distB="0" distL="0" distR="0" wp14:anchorId="4A538C9F" wp14:editId="02469BF6">
                  <wp:extent cx="36588" cy="22869"/>
                  <wp:effectExtent l="0" t="0" r="0" b="0"/>
                  <wp:docPr id="1079833265" name="Picture 1079833265"/>
                  <wp:cNvGraphicFramePr/>
                  <a:graphic xmlns:a="http://schemas.openxmlformats.org/drawingml/2006/main">
                    <a:graphicData uri="http://schemas.openxmlformats.org/drawingml/2006/picture">
                      <pic:pic xmlns:pic="http://schemas.openxmlformats.org/drawingml/2006/picture">
                        <pic:nvPicPr>
                          <pic:cNvPr id="3190" name="Picture 3190"/>
                          <pic:cNvPicPr/>
                        </pic:nvPicPr>
                        <pic:blipFill>
                          <a:blip r:embed="rId10"/>
                          <a:stretch>
                            <a:fillRect/>
                          </a:stretch>
                        </pic:blipFill>
                        <pic:spPr>
                          <a:xfrm>
                            <a:off x="0" y="0"/>
                            <a:ext cx="36588" cy="22869"/>
                          </a:xfrm>
                          <a:prstGeom prst="rect">
                            <a:avLst/>
                          </a:prstGeom>
                        </pic:spPr>
                      </pic:pic>
                    </a:graphicData>
                  </a:graphic>
                </wp:inline>
              </w:drawing>
            </w:r>
            <w:r>
              <w:rPr>
                <w:noProof/>
              </w:rPr>
              <w:drawing>
                <wp:inline distT="0" distB="0" distL="0" distR="0" wp14:anchorId="69D9EAEE" wp14:editId="6816A000">
                  <wp:extent cx="4573" cy="4574"/>
                  <wp:effectExtent l="0" t="0" r="0" b="0"/>
                  <wp:docPr id="1757505419" name="Picture 1757505419"/>
                  <wp:cNvGraphicFramePr/>
                  <a:graphic xmlns:a="http://schemas.openxmlformats.org/drawingml/2006/main">
                    <a:graphicData uri="http://schemas.openxmlformats.org/drawingml/2006/picture">
                      <pic:pic xmlns:pic="http://schemas.openxmlformats.org/drawingml/2006/picture">
                        <pic:nvPicPr>
                          <pic:cNvPr id="3188" name="Picture 3188"/>
                          <pic:cNvPicPr/>
                        </pic:nvPicPr>
                        <pic:blipFill>
                          <a:blip r:embed="rId11"/>
                          <a:stretch>
                            <a:fillRect/>
                          </a:stretch>
                        </pic:blipFill>
                        <pic:spPr>
                          <a:xfrm>
                            <a:off x="0" y="0"/>
                            <a:ext cx="4573" cy="4574"/>
                          </a:xfrm>
                          <a:prstGeom prst="rect">
                            <a:avLst/>
                          </a:prstGeom>
                        </pic:spPr>
                      </pic:pic>
                    </a:graphicData>
                  </a:graphic>
                </wp:inline>
              </w:drawing>
            </w:r>
            <w:r>
              <w:rPr>
                <w:sz w:val="20"/>
              </w:rPr>
              <w:tab/>
            </w:r>
            <w:r>
              <w:rPr>
                <w:noProof/>
              </w:rPr>
              <w:drawing>
                <wp:inline distT="0" distB="0" distL="0" distR="0" wp14:anchorId="4705144A" wp14:editId="28E83121">
                  <wp:extent cx="4574" cy="4574"/>
                  <wp:effectExtent l="0" t="0" r="0" b="0"/>
                  <wp:docPr id="2012004764" name="Picture 2012004764"/>
                  <wp:cNvGraphicFramePr/>
                  <a:graphic xmlns:a="http://schemas.openxmlformats.org/drawingml/2006/main">
                    <a:graphicData uri="http://schemas.openxmlformats.org/drawingml/2006/picture">
                      <pic:pic xmlns:pic="http://schemas.openxmlformats.org/drawingml/2006/picture">
                        <pic:nvPicPr>
                          <pic:cNvPr id="3189" name="Picture 3189"/>
                          <pic:cNvPicPr/>
                        </pic:nvPicPr>
                        <pic:blipFill>
                          <a:blip r:embed="rId12"/>
                          <a:stretch>
                            <a:fillRect/>
                          </a:stretch>
                        </pic:blipFill>
                        <pic:spPr>
                          <a:xfrm>
                            <a:off x="0" y="0"/>
                            <a:ext cx="4574" cy="4574"/>
                          </a:xfrm>
                          <a:prstGeom prst="rect">
                            <a:avLst/>
                          </a:prstGeom>
                        </pic:spPr>
                      </pic:pic>
                    </a:graphicData>
                  </a:graphic>
                </wp:inline>
              </w:drawing>
            </w:r>
            <w:r>
              <w:rPr>
                <w:sz w:val="20"/>
              </w:rPr>
              <w:tab/>
            </w:r>
            <w:r>
              <w:rPr>
                <w:noProof/>
              </w:rPr>
              <w:drawing>
                <wp:inline distT="0" distB="0" distL="0" distR="0" wp14:anchorId="6EB17516" wp14:editId="28E5AC61">
                  <wp:extent cx="4573" cy="4574"/>
                  <wp:effectExtent l="0" t="0" r="0" b="0"/>
                  <wp:docPr id="1462091911" name="Picture 1462091911"/>
                  <wp:cNvGraphicFramePr/>
                  <a:graphic xmlns:a="http://schemas.openxmlformats.org/drawingml/2006/main">
                    <a:graphicData uri="http://schemas.openxmlformats.org/drawingml/2006/picture">
                      <pic:pic xmlns:pic="http://schemas.openxmlformats.org/drawingml/2006/picture">
                        <pic:nvPicPr>
                          <pic:cNvPr id="3191" name="Picture 3191"/>
                          <pic:cNvPicPr/>
                        </pic:nvPicPr>
                        <pic:blipFill>
                          <a:blip r:embed="rId13"/>
                          <a:stretch>
                            <a:fillRect/>
                          </a:stretch>
                        </pic:blipFill>
                        <pic:spPr>
                          <a:xfrm>
                            <a:off x="0" y="0"/>
                            <a:ext cx="4573" cy="4574"/>
                          </a:xfrm>
                          <a:prstGeom prst="rect">
                            <a:avLst/>
                          </a:prstGeom>
                        </pic:spPr>
                      </pic:pic>
                    </a:graphicData>
                  </a:graphic>
                </wp:inline>
              </w:drawing>
            </w:r>
            <w:r>
              <w:rPr>
                <w:sz w:val="20"/>
              </w:rPr>
              <w:tab/>
            </w:r>
            <w:r>
              <w:rPr>
                <w:sz w:val="20"/>
                <w:lang w:val="sr-Cyrl-RS"/>
              </w:rPr>
              <w:t xml:space="preserve">- </w:t>
            </w:r>
            <w:proofErr w:type="spellStart"/>
            <w:r>
              <w:rPr>
                <w:sz w:val="20"/>
              </w:rPr>
              <w:t>Samostojeća</w:t>
            </w:r>
            <w:proofErr w:type="spellEnd"/>
            <w:r>
              <w:rPr>
                <w:sz w:val="20"/>
              </w:rPr>
              <w:t xml:space="preserve"> </w:t>
            </w:r>
            <w:proofErr w:type="spellStart"/>
            <w:r>
              <w:rPr>
                <w:sz w:val="20"/>
              </w:rPr>
              <w:t>mašina</w:t>
            </w:r>
            <w:proofErr w:type="spellEnd"/>
            <w:r>
              <w:rPr>
                <w:sz w:val="20"/>
              </w:rPr>
              <w:t xml:space="preserve"> za </w:t>
            </w:r>
            <w:proofErr w:type="spellStart"/>
            <w:r>
              <w:rPr>
                <w:sz w:val="20"/>
              </w:rPr>
              <w:t>pranje</w:t>
            </w:r>
            <w:proofErr w:type="spellEnd"/>
            <w:r>
              <w:rPr>
                <w:sz w:val="20"/>
              </w:rPr>
              <w:t xml:space="preserve"> </w:t>
            </w:r>
            <w:proofErr w:type="spellStart"/>
            <w:r>
              <w:rPr>
                <w:sz w:val="20"/>
              </w:rPr>
              <w:t>sa</w:t>
            </w:r>
            <w:proofErr w:type="spellEnd"/>
            <w:r>
              <w:rPr>
                <w:sz w:val="20"/>
              </w:rPr>
              <w:t xml:space="preserve"> </w:t>
            </w:r>
            <w:proofErr w:type="spellStart"/>
            <w:r>
              <w:rPr>
                <w:sz w:val="20"/>
              </w:rPr>
              <w:t>frontalnim</w:t>
            </w:r>
            <w:proofErr w:type="spellEnd"/>
            <w:r>
              <w:rPr>
                <w:sz w:val="20"/>
              </w:rPr>
              <w:t xml:space="preserve"> </w:t>
            </w:r>
            <w:proofErr w:type="spellStart"/>
            <w:r>
              <w:rPr>
                <w:sz w:val="20"/>
              </w:rPr>
              <w:t>punjenjem</w:t>
            </w:r>
            <w:proofErr w:type="spellEnd"/>
          </w:p>
          <w:p w:rsidR="00F83CAC" w:rsidRDefault="00F83CAC" w:rsidP="00981034">
            <w:pPr>
              <w:tabs>
                <w:tab w:val="center" w:pos="432"/>
                <w:tab w:val="center" w:pos="2294"/>
              </w:tabs>
              <w:jc w:val="both"/>
            </w:pPr>
            <w:r>
              <w:rPr>
                <w:sz w:val="20"/>
              </w:rPr>
              <w:tab/>
            </w:r>
            <w:r>
              <w:rPr>
                <w:noProof/>
              </w:rPr>
              <w:drawing>
                <wp:inline distT="0" distB="0" distL="0" distR="0" wp14:anchorId="0E12C18F" wp14:editId="009846E5">
                  <wp:extent cx="36588" cy="13721"/>
                  <wp:effectExtent l="0" t="0" r="0" b="0"/>
                  <wp:docPr id="2106366330" name="Picture 2106366330"/>
                  <wp:cNvGraphicFramePr/>
                  <a:graphic xmlns:a="http://schemas.openxmlformats.org/drawingml/2006/main">
                    <a:graphicData uri="http://schemas.openxmlformats.org/drawingml/2006/picture">
                      <pic:pic xmlns:pic="http://schemas.openxmlformats.org/drawingml/2006/picture">
                        <pic:nvPicPr>
                          <pic:cNvPr id="3192" name="Picture 3192"/>
                          <pic:cNvPicPr/>
                        </pic:nvPicPr>
                        <pic:blipFill>
                          <a:blip r:embed="rId14"/>
                          <a:stretch>
                            <a:fillRect/>
                          </a:stretch>
                        </pic:blipFill>
                        <pic:spPr>
                          <a:xfrm>
                            <a:off x="0" y="0"/>
                            <a:ext cx="36588" cy="13721"/>
                          </a:xfrm>
                          <a:prstGeom prst="rect">
                            <a:avLst/>
                          </a:prstGeom>
                        </pic:spPr>
                      </pic:pic>
                    </a:graphicData>
                  </a:graphic>
                </wp:inline>
              </w:drawing>
            </w:r>
            <w:r>
              <w:rPr>
                <w:noProof/>
              </w:rPr>
              <w:drawing>
                <wp:inline distT="0" distB="0" distL="0" distR="0" wp14:anchorId="6CE47EA7" wp14:editId="14DBC71B">
                  <wp:extent cx="4573" cy="4574"/>
                  <wp:effectExtent l="0" t="0" r="0" b="0"/>
                  <wp:docPr id="1133490505" name="Picture 1133490505"/>
                  <wp:cNvGraphicFramePr/>
                  <a:graphic xmlns:a="http://schemas.openxmlformats.org/drawingml/2006/main">
                    <a:graphicData uri="http://schemas.openxmlformats.org/drawingml/2006/picture">
                      <pic:pic xmlns:pic="http://schemas.openxmlformats.org/drawingml/2006/picture">
                        <pic:nvPicPr>
                          <pic:cNvPr id="3193" name="Picture 3193"/>
                          <pic:cNvPicPr/>
                        </pic:nvPicPr>
                        <pic:blipFill>
                          <a:blip r:embed="rId15"/>
                          <a:stretch>
                            <a:fillRect/>
                          </a:stretch>
                        </pic:blipFill>
                        <pic:spPr>
                          <a:xfrm>
                            <a:off x="0" y="0"/>
                            <a:ext cx="4573" cy="4574"/>
                          </a:xfrm>
                          <a:prstGeom prst="rect">
                            <a:avLst/>
                          </a:prstGeom>
                        </pic:spPr>
                      </pic:pic>
                    </a:graphicData>
                  </a:graphic>
                </wp:inline>
              </w:drawing>
            </w:r>
            <w:r>
              <w:rPr>
                <w:sz w:val="20"/>
                <w:lang w:val="sr-Cyrl-RS"/>
              </w:rPr>
              <w:t xml:space="preserve">- </w:t>
            </w:r>
            <w:proofErr w:type="spellStart"/>
            <w:r>
              <w:rPr>
                <w:sz w:val="20"/>
              </w:rPr>
              <w:t>Prostrani</w:t>
            </w:r>
            <w:proofErr w:type="spellEnd"/>
            <w:r>
              <w:rPr>
                <w:sz w:val="20"/>
              </w:rPr>
              <w:t xml:space="preserve"> </w:t>
            </w:r>
            <w:proofErr w:type="spellStart"/>
            <w:r>
              <w:rPr>
                <w:sz w:val="20"/>
              </w:rPr>
              <w:t>bubanj</w:t>
            </w:r>
            <w:proofErr w:type="spellEnd"/>
            <w:r>
              <w:rPr>
                <w:sz w:val="20"/>
              </w:rPr>
              <w:t xml:space="preserve"> </w:t>
            </w:r>
            <w:proofErr w:type="spellStart"/>
            <w:r>
              <w:rPr>
                <w:sz w:val="20"/>
              </w:rPr>
              <w:t>kapaciteta</w:t>
            </w:r>
            <w:proofErr w:type="spellEnd"/>
            <w:r>
              <w:rPr>
                <w:sz w:val="20"/>
              </w:rPr>
              <w:t xml:space="preserve"> od 10,5 kg</w:t>
            </w:r>
          </w:p>
          <w:p w:rsidR="00F83CAC" w:rsidRDefault="00F83CAC" w:rsidP="00981034">
            <w:pPr>
              <w:tabs>
                <w:tab w:val="center" w:pos="385"/>
                <w:tab w:val="center" w:pos="429"/>
                <w:tab w:val="center" w:pos="472"/>
                <w:tab w:val="center" w:pos="2110"/>
              </w:tabs>
              <w:jc w:val="both"/>
            </w:pPr>
            <w:r>
              <w:rPr>
                <w:sz w:val="20"/>
              </w:rPr>
              <w:tab/>
            </w:r>
            <w:r>
              <w:rPr>
                <w:noProof/>
              </w:rPr>
              <w:drawing>
                <wp:inline distT="0" distB="0" distL="0" distR="0" wp14:anchorId="4E720E2E" wp14:editId="0896DD78">
                  <wp:extent cx="4573" cy="4574"/>
                  <wp:effectExtent l="0" t="0" r="0" b="0"/>
                  <wp:docPr id="436778454" name="Picture 436778454"/>
                  <wp:cNvGraphicFramePr/>
                  <a:graphic xmlns:a="http://schemas.openxmlformats.org/drawingml/2006/main">
                    <a:graphicData uri="http://schemas.openxmlformats.org/drawingml/2006/picture">
                      <pic:pic xmlns:pic="http://schemas.openxmlformats.org/drawingml/2006/picture">
                        <pic:nvPicPr>
                          <pic:cNvPr id="3194" name="Picture 3194"/>
                          <pic:cNvPicPr/>
                        </pic:nvPicPr>
                        <pic:blipFill>
                          <a:blip r:embed="rId12"/>
                          <a:stretch>
                            <a:fillRect/>
                          </a:stretch>
                        </pic:blipFill>
                        <pic:spPr>
                          <a:xfrm>
                            <a:off x="0" y="0"/>
                            <a:ext cx="4573" cy="4574"/>
                          </a:xfrm>
                          <a:prstGeom prst="rect">
                            <a:avLst/>
                          </a:prstGeom>
                        </pic:spPr>
                      </pic:pic>
                    </a:graphicData>
                  </a:graphic>
                </wp:inline>
              </w:drawing>
            </w:r>
            <w:r>
              <w:rPr>
                <w:noProof/>
              </w:rPr>
              <w:drawing>
                <wp:inline distT="0" distB="0" distL="0" distR="0" wp14:anchorId="1EBB0782" wp14:editId="081BC193">
                  <wp:extent cx="4573" cy="9148"/>
                  <wp:effectExtent l="0" t="0" r="0" b="0"/>
                  <wp:docPr id="1274464683" name="Picture 1274464683"/>
                  <wp:cNvGraphicFramePr/>
                  <a:graphic xmlns:a="http://schemas.openxmlformats.org/drawingml/2006/main">
                    <a:graphicData uri="http://schemas.openxmlformats.org/drawingml/2006/picture">
                      <pic:pic xmlns:pic="http://schemas.openxmlformats.org/drawingml/2006/picture">
                        <pic:nvPicPr>
                          <pic:cNvPr id="3196" name="Picture 3196"/>
                          <pic:cNvPicPr/>
                        </pic:nvPicPr>
                        <pic:blipFill>
                          <a:blip r:embed="rId16"/>
                          <a:stretch>
                            <a:fillRect/>
                          </a:stretch>
                        </pic:blipFill>
                        <pic:spPr>
                          <a:xfrm>
                            <a:off x="0" y="0"/>
                            <a:ext cx="4573" cy="9148"/>
                          </a:xfrm>
                          <a:prstGeom prst="rect">
                            <a:avLst/>
                          </a:prstGeom>
                        </pic:spPr>
                      </pic:pic>
                    </a:graphicData>
                  </a:graphic>
                </wp:inline>
              </w:drawing>
            </w:r>
            <w:r>
              <w:rPr>
                <w:sz w:val="20"/>
              </w:rPr>
              <w:tab/>
            </w:r>
            <w:r>
              <w:rPr>
                <w:noProof/>
              </w:rPr>
              <w:drawing>
                <wp:inline distT="0" distB="0" distL="0" distR="0" wp14:anchorId="2BDDD27C" wp14:editId="77E0ADB8">
                  <wp:extent cx="41162" cy="22869"/>
                  <wp:effectExtent l="0" t="0" r="0" b="0"/>
                  <wp:docPr id="1697014566" name="Picture 1697014566"/>
                  <wp:cNvGraphicFramePr/>
                  <a:graphic xmlns:a="http://schemas.openxmlformats.org/drawingml/2006/main">
                    <a:graphicData uri="http://schemas.openxmlformats.org/drawingml/2006/picture">
                      <pic:pic xmlns:pic="http://schemas.openxmlformats.org/drawingml/2006/picture">
                        <pic:nvPicPr>
                          <pic:cNvPr id="3195" name="Picture 3195"/>
                          <pic:cNvPicPr/>
                        </pic:nvPicPr>
                        <pic:blipFill>
                          <a:blip r:embed="rId17"/>
                          <a:stretch>
                            <a:fillRect/>
                          </a:stretch>
                        </pic:blipFill>
                        <pic:spPr>
                          <a:xfrm>
                            <a:off x="0" y="0"/>
                            <a:ext cx="41162" cy="22869"/>
                          </a:xfrm>
                          <a:prstGeom prst="rect">
                            <a:avLst/>
                          </a:prstGeom>
                        </pic:spPr>
                      </pic:pic>
                    </a:graphicData>
                  </a:graphic>
                </wp:inline>
              </w:drawing>
            </w:r>
            <w:r>
              <w:rPr>
                <w:sz w:val="20"/>
              </w:rPr>
              <w:tab/>
            </w:r>
            <w:proofErr w:type="spellStart"/>
            <w:r>
              <w:rPr>
                <w:sz w:val="20"/>
              </w:rPr>
              <w:t>Moćan</w:t>
            </w:r>
            <w:proofErr w:type="spellEnd"/>
            <w:r>
              <w:rPr>
                <w:sz w:val="20"/>
              </w:rPr>
              <w:t xml:space="preserve"> Inverter PowerDrive motor</w:t>
            </w:r>
          </w:p>
          <w:p w:rsidR="00F83CAC" w:rsidRDefault="00F83CAC" w:rsidP="00981034">
            <w:pPr>
              <w:spacing w:after="4" w:line="216" w:lineRule="auto"/>
              <w:ind w:left="360" w:right="468" w:firstLine="36"/>
              <w:jc w:val="both"/>
              <w:rPr>
                <w:sz w:val="20"/>
              </w:rPr>
            </w:pPr>
            <w:r>
              <w:rPr>
                <w:noProof/>
              </w:rPr>
              <w:drawing>
                <wp:inline distT="0" distB="0" distL="0" distR="0">
                  <wp:extent cx="38735" cy="19050"/>
                  <wp:effectExtent l="0" t="0" r="0" b="0"/>
                  <wp:docPr id="12521217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35" cy="19050"/>
                          </a:xfrm>
                          <a:prstGeom prst="rect">
                            <a:avLst/>
                          </a:prstGeom>
                          <a:noFill/>
                          <a:ln>
                            <a:noFill/>
                          </a:ln>
                        </pic:spPr>
                      </pic:pic>
                    </a:graphicData>
                  </a:graphic>
                </wp:inline>
              </w:drawing>
            </w:r>
            <w:r>
              <w:rPr>
                <w:sz w:val="20"/>
              </w:rPr>
              <w:t xml:space="preserve"> </w:t>
            </w:r>
            <w:proofErr w:type="spellStart"/>
            <w:r>
              <w:rPr>
                <w:sz w:val="20"/>
              </w:rPr>
              <w:t>Odlikuju</w:t>
            </w:r>
            <w:proofErr w:type="spellEnd"/>
            <w:r>
              <w:rPr>
                <w:sz w:val="20"/>
              </w:rPr>
              <w:t xml:space="preserve"> je 14 </w:t>
            </w:r>
            <w:proofErr w:type="spellStart"/>
            <w:r>
              <w:rPr>
                <w:sz w:val="20"/>
              </w:rPr>
              <w:t>standardnih</w:t>
            </w:r>
            <w:proofErr w:type="spellEnd"/>
            <w:r>
              <w:rPr>
                <w:sz w:val="20"/>
              </w:rPr>
              <w:t xml:space="preserve"> </w:t>
            </w:r>
            <w:proofErr w:type="spellStart"/>
            <w:r>
              <w:rPr>
                <w:sz w:val="20"/>
              </w:rPr>
              <w:t>programa</w:t>
            </w:r>
            <w:proofErr w:type="spellEnd"/>
            <w:r>
              <w:rPr>
                <w:sz w:val="20"/>
              </w:rPr>
              <w:t xml:space="preserve"> </w:t>
            </w:r>
            <w:proofErr w:type="spellStart"/>
            <w:r>
              <w:rPr>
                <w:sz w:val="20"/>
              </w:rPr>
              <w:t>pranja</w:t>
            </w:r>
            <w:proofErr w:type="spellEnd"/>
            <w:r>
              <w:rPr>
                <w:sz w:val="20"/>
              </w:rPr>
              <w:t xml:space="preserve"> </w:t>
            </w:r>
            <w:proofErr w:type="spellStart"/>
            <w:r>
              <w:rPr>
                <w:sz w:val="20"/>
              </w:rPr>
              <w:t>sa</w:t>
            </w:r>
            <w:proofErr w:type="spellEnd"/>
            <w:r>
              <w:rPr>
                <w:sz w:val="20"/>
              </w:rPr>
              <w:t xml:space="preserve"> </w:t>
            </w:r>
            <w:proofErr w:type="spellStart"/>
            <w:r>
              <w:rPr>
                <w:sz w:val="20"/>
              </w:rPr>
              <w:t>podesivom</w:t>
            </w:r>
            <w:proofErr w:type="spellEnd"/>
            <w:r>
              <w:rPr>
                <w:sz w:val="20"/>
              </w:rPr>
              <w:t xml:space="preserve"> </w:t>
            </w:r>
            <w:proofErr w:type="spellStart"/>
            <w:r>
              <w:rPr>
                <w:sz w:val="20"/>
              </w:rPr>
              <w:t>centrifugom</w:t>
            </w:r>
            <w:proofErr w:type="spellEnd"/>
            <w:r>
              <w:rPr>
                <w:sz w:val="20"/>
              </w:rPr>
              <w:t xml:space="preserve"> </w:t>
            </w:r>
            <w:proofErr w:type="spellStart"/>
            <w:r>
              <w:rPr>
                <w:sz w:val="20"/>
              </w:rPr>
              <w:t>i</w:t>
            </w:r>
            <w:proofErr w:type="spellEnd"/>
            <w:r>
              <w:rPr>
                <w:sz w:val="20"/>
              </w:rPr>
              <w:t xml:space="preserve"> </w:t>
            </w:r>
            <w:proofErr w:type="spellStart"/>
            <w:r>
              <w:rPr>
                <w:sz w:val="20"/>
              </w:rPr>
              <w:t>temperaturom</w:t>
            </w:r>
            <w:proofErr w:type="spellEnd"/>
            <w:r>
              <w:rPr>
                <w:sz w:val="20"/>
              </w:rPr>
              <w:t xml:space="preserve"> </w:t>
            </w:r>
            <w:proofErr w:type="spellStart"/>
            <w:r>
              <w:rPr>
                <w:sz w:val="20"/>
              </w:rPr>
              <w:t>pranja</w:t>
            </w:r>
            <w:proofErr w:type="spellEnd"/>
            <w:r>
              <w:rPr>
                <w:sz w:val="20"/>
              </w:rPr>
              <w:t xml:space="preserve"> </w:t>
            </w:r>
            <w:r>
              <w:rPr>
                <w:noProof/>
              </w:rPr>
              <w:drawing>
                <wp:inline distT="0" distB="0" distL="0" distR="0" wp14:anchorId="01756169" wp14:editId="0F26AC79">
                  <wp:extent cx="4574" cy="4574"/>
                  <wp:effectExtent l="0" t="0" r="0" b="0"/>
                  <wp:docPr id="1907630543" name="Picture 1907630543"/>
                  <wp:cNvGraphicFramePr/>
                  <a:graphic xmlns:a="http://schemas.openxmlformats.org/drawingml/2006/main">
                    <a:graphicData uri="http://schemas.openxmlformats.org/drawingml/2006/picture">
                      <pic:pic xmlns:pic="http://schemas.openxmlformats.org/drawingml/2006/picture">
                        <pic:nvPicPr>
                          <pic:cNvPr id="3204" name="Picture 3204"/>
                          <pic:cNvPicPr/>
                        </pic:nvPicPr>
                        <pic:blipFill>
                          <a:blip r:embed="rId19"/>
                          <a:stretch>
                            <a:fillRect/>
                          </a:stretch>
                        </pic:blipFill>
                        <pic:spPr>
                          <a:xfrm>
                            <a:off x="0" y="0"/>
                            <a:ext cx="4574" cy="4574"/>
                          </a:xfrm>
                          <a:prstGeom prst="rect">
                            <a:avLst/>
                          </a:prstGeom>
                        </pic:spPr>
                      </pic:pic>
                    </a:graphicData>
                  </a:graphic>
                </wp:inline>
              </w:drawing>
            </w:r>
            <w:r>
              <w:rPr>
                <w:sz w:val="20"/>
              </w:rPr>
              <w:t xml:space="preserve"> </w:t>
            </w:r>
            <w:r>
              <w:rPr>
                <w:noProof/>
              </w:rPr>
              <w:drawing>
                <wp:inline distT="0" distB="0" distL="0" distR="0" wp14:anchorId="59B361B1" wp14:editId="51B7B06F">
                  <wp:extent cx="4574" cy="4574"/>
                  <wp:effectExtent l="0" t="0" r="0" b="0"/>
                  <wp:docPr id="1981937104" name="Picture 1981937104"/>
                  <wp:cNvGraphicFramePr/>
                  <a:graphic xmlns:a="http://schemas.openxmlformats.org/drawingml/2006/main">
                    <a:graphicData uri="http://schemas.openxmlformats.org/drawingml/2006/picture">
                      <pic:pic xmlns:pic="http://schemas.openxmlformats.org/drawingml/2006/picture">
                        <pic:nvPicPr>
                          <pic:cNvPr id="3201" name="Picture 3201"/>
                          <pic:cNvPicPr/>
                        </pic:nvPicPr>
                        <pic:blipFill>
                          <a:blip r:embed="rId20"/>
                          <a:stretch>
                            <a:fillRect/>
                          </a:stretch>
                        </pic:blipFill>
                        <pic:spPr>
                          <a:xfrm>
                            <a:off x="0" y="0"/>
                            <a:ext cx="4574" cy="4574"/>
                          </a:xfrm>
                          <a:prstGeom prst="rect">
                            <a:avLst/>
                          </a:prstGeom>
                        </pic:spPr>
                      </pic:pic>
                    </a:graphicData>
                  </a:graphic>
                </wp:inline>
              </w:drawing>
            </w:r>
          </w:p>
          <w:p w:rsidR="00F83CAC" w:rsidRDefault="00F83CAC" w:rsidP="00981034">
            <w:pPr>
              <w:spacing w:after="4" w:line="216" w:lineRule="auto"/>
              <w:ind w:left="360" w:right="468" w:firstLine="36"/>
              <w:jc w:val="both"/>
            </w:pPr>
            <w:r>
              <w:rPr>
                <w:sz w:val="20"/>
              </w:rPr>
              <w:t xml:space="preserve"> </w:t>
            </w:r>
            <w:r>
              <w:rPr>
                <w:noProof/>
              </w:rPr>
              <w:drawing>
                <wp:inline distT="0" distB="0" distL="0" distR="0" wp14:anchorId="0EF86E7D" wp14:editId="6BB374EB">
                  <wp:extent cx="36588" cy="9148"/>
                  <wp:effectExtent l="0" t="0" r="0" b="0"/>
                  <wp:docPr id="1637015211" name="Picture 1637015211"/>
                  <wp:cNvGraphicFramePr/>
                  <a:graphic xmlns:a="http://schemas.openxmlformats.org/drawingml/2006/main">
                    <a:graphicData uri="http://schemas.openxmlformats.org/drawingml/2006/picture">
                      <pic:pic xmlns:pic="http://schemas.openxmlformats.org/drawingml/2006/picture">
                        <pic:nvPicPr>
                          <pic:cNvPr id="3206" name="Picture 3206"/>
                          <pic:cNvPicPr/>
                        </pic:nvPicPr>
                        <pic:blipFill>
                          <a:blip r:embed="rId21"/>
                          <a:stretch>
                            <a:fillRect/>
                          </a:stretch>
                        </pic:blipFill>
                        <pic:spPr>
                          <a:xfrm>
                            <a:off x="0" y="0"/>
                            <a:ext cx="36588" cy="9148"/>
                          </a:xfrm>
                          <a:prstGeom prst="rect">
                            <a:avLst/>
                          </a:prstGeom>
                        </pic:spPr>
                      </pic:pic>
                    </a:graphicData>
                  </a:graphic>
                </wp:inline>
              </w:drawing>
            </w:r>
            <w:r>
              <w:rPr>
                <w:noProof/>
              </w:rPr>
              <w:drawing>
                <wp:inline distT="0" distB="0" distL="0" distR="0" wp14:anchorId="5E994E76" wp14:editId="3A63DEB5">
                  <wp:extent cx="4574" cy="4574"/>
                  <wp:effectExtent l="0" t="0" r="0" b="0"/>
                  <wp:docPr id="18187193" name="Picture 18187193"/>
                  <wp:cNvGraphicFramePr/>
                  <a:graphic xmlns:a="http://schemas.openxmlformats.org/drawingml/2006/main">
                    <a:graphicData uri="http://schemas.openxmlformats.org/drawingml/2006/picture">
                      <pic:pic xmlns:pic="http://schemas.openxmlformats.org/drawingml/2006/picture">
                        <pic:nvPicPr>
                          <pic:cNvPr id="3199" name="Picture 3199"/>
                          <pic:cNvPicPr/>
                        </pic:nvPicPr>
                        <pic:blipFill>
                          <a:blip r:embed="rId12"/>
                          <a:stretch>
                            <a:fillRect/>
                          </a:stretch>
                        </pic:blipFill>
                        <pic:spPr>
                          <a:xfrm>
                            <a:off x="0" y="0"/>
                            <a:ext cx="4574" cy="4574"/>
                          </a:xfrm>
                          <a:prstGeom prst="rect">
                            <a:avLst/>
                          </a:prstGeom>
                        </pic:spPr>
                      </pic:pic>
                    </a:graphicData>
                  </a:graphic>
                </wp:inline>
              </w:drawing>
            </w:r>
            <w:r>
              <w:rPr>
                <w:sz w:val="20"/>
              </w:rPr>
              <w:t xml:space="preserve"> </w:t>
            </w:r>
            <w:r>
              <w:rPr>
                <w:noProof/>
              </w:rPr>
              <w:drawing>
                <wp:inline distT="0" distB="0" distL="0" distR="0" wp14:anchorId="2463976E" wp14:editId="1BB509FD">
                  <wp:extent cx="4574" cy="4574"/>
                  <wp:effectExtent l="0" t="0" r="0" b="0"/>
                  <wp:docPr id="195254460" name="Picture 195254460"/>
                  <wp:cNvGraphicFramePr/>
                  <a:graphic xmlns:a="http://schemas.openxmlformats.org/drawingml/2006/main">
                    <a:graphicData uri="http://schemas.openxmlformats.org/drawingml/2006/picture">
                      <pic:pic xmlns:pic="http://schemas.openxmlformats.org/drawingml/2006/picture">
                        <pic:nvPicPr>
                          <pic:cNvPr id="3202" name="Picture 3202"/>
                          <pic:cNvPicPr/>
                        </pic:nvPicPr>
                        <pic:blipFill>
                          <a:blip r:embed="rId22"/>
                          <a:stretch>
                            <a:fillRect/>
                          </a:stretch>
                        </pic:blipFill>
                        <pic:spPr>
                          <a:xfrm>
                            <a:off x="0" y="0"/>
                            <a:ext cx="4574" cy="4574"/>
                          </a:xfrm>
                          <a:prstGeom prst="rect">
                            <a:avLst/>
                          </a:prstGeom>
                        </pic:spPr>
                      </pic:pic>
                    </a:graphicData>
                  </a:graphic>
                </wp:inline>
              </w:drawing>
            </w:r>
            <w:r>
              <w:rPr>
                <w:noProof/>
              </w:rPr>
              <w:drawing>
                <wp:inline distT="0" distB="0" distL="0" distR="0" wp14:anchorId="0B4CFD24" wp14:editId="2397F378">
                  <wp:extent cx="4574" cy="4574"/>
                  <wp:effectExtent l="0" t="0" r="0" b="0"/>
                  <wp:docPr id="210839786" name="Picture 210839786"/>
                  <wp:cNvGraphicFramePr/>
                  <a:graphic xmlns:a="http://schemas.openxmlformats.org/drawingml/2006/main">
                    <a:graphicData uri="http://schemas.openxmlformats.org/drawingml/2006/picture">
                      <pic:pic xmlns:pic="http://schemas.openxmlformats.org/drawingml/2006/picture">
                        <pic:nvPicPr>
                          <pic:cNvPr id="3200" name="Picture 3200"/>
                          <pic:cNvPicPr/>
                        </pic:nvPicPr>
                        <pic:blipFill>
                          <a:blip r:embed="rId19"/>
                          <a:stretch>
                            <a:fillRect/>
                          </a:stretch>
                        </pic:blipFill>
                        <pic:spPr>
                          <a:xfrm>
                            <a:off x="0" y="0"/>
                            <a:ext cx="4574" cy="4574"/>
                          </a:xfrm>
                          <a:prstGeom prst="rect">
                            <a:avLst/>
                          </a:prstGeom>
                        </pic:spPr>
                      </pic:pic>
                    </a:graphicData>
                  </a:graphic>
                </wp:inline>
              </w:drawing>
            </w:r>
            <w:r>
              <w:rPr>
                <w:sz w:val="20"/>
              </w:rPr>
              <w:t xml:space="preserve"> </w:t>
            </w:r>
            <w:r>
              <w:rPr>
                <w:noProof/>
              </w:rPr>
              <w:drawing>
                <wp:inline distT="0" distB="0" distL="0" distR="0" wp14:anchorId="17640E93" wp14:editId="748FD7EB">
                  <wp:extent cx="4574" cy="4574"/>
                  <wp:effectExtent l="0" t="0" r="0" b="0"/>
                  <wp:docPr id="1723306028" name="Picture 1723306028"/>
                  <wp:cNvGraphicFramePr/>
                  <a:graphic xmlns:a="http://schemas.openxmlformats.org/drawingml/2006/main">
                    <a:graphicData uri="http://schemas.openxmlformats.org/drawingml/2006/picture">
                      <pic:pic xmlns:pic="http://schemas.openxmlformats.org/drawingml/2006/picture">
                        <pic:nvPicPr>
                          <pic:cNvPr id="3205" name="Picture 3205"/>
                          <pic:cNvPicPr/>
                        </pic:nvPicPr>
                        <pic:blipFill>
                          <a:blip r:embed="rId23"/>
                          <a:stretch>
                            <a:fillRect/>
                          </a:stretch>
                        </pic:blipFill>
                        <pic:spPr>
                          <a:xfrm>
                            <a:off x="0" y="0"/>
                            <a:ext cx="4574" cy="4574"/>
                          </a:xfrm>
                          <a:prstGeom prst="rect">
                            <a:avLst/>
                          </a:prstGeom>
                        </pic:spPr>
                      </pic:pic>
                    </a:graphicData>
                  </a:graphic>
                </wp:inline>
              </w:drawing>
            </w:r>
            <w:r>
              <w:rPr>
                <w:sz w:val="20"/>
              </w:rPr>
              <w:t xml:space="preserve"> </w:t>
            </w:r>
            <w:r>
              <w:rPr>
                <w:noProof/>
              </w:rPr>
              <w:drawing>
                <wp:inline distT="0" distB="0" distL="0" distR="0" wp14:anchorId="4D5B4D41" wp14:editId="42AF8C42">
                  <wp:extent cx="4573" cy="4574"/>
                  <wp:effectExtent l="0" t="0" r="0" b="0"/>
                  <wp:docPr id="984717908" name="Picture 984717908"/>
                  <wp:cNvGraphicFramePr/>
                  <a:graphic xmlns:a="http://schemas.openxmlformats.org/drawingml/2006/main">
                    <a:graphicData uri="http://schemas.openxmlformats.org/drawingml/2006/picture">
                      <pic:pic xmlns:pic="http://schemas.openxmlformats.org/drawingml/2006/picture">
                        <pic:nvPicPr>
                          <pic:cNvPr id="3203" name="Picture 3203"/>
                          <pic:cNvPicPr/>
                        </pic:nvPicPr>
                        <pic:blipFill>
                          <a:blip r:embed="rId20"/>
                          <a:stretch>
                            <a:fillRect/>
                          </a:stretch>
                        </pic:blipFill>
                        <pic:spPr>
                          <a:xfrm>
                            <a:off x="0" y="0"/>
                            <a:ext cx="4573" cy="4574"/>
                          </a:xfrm>
                          <a:prstGeom prst="rect">
                            <a:avLst/>
                          </a:prstGeom>
                        </pic:spPr>
                      </pic:pic>
                    </a:graphicData>
                  </a:graphic>
                </wp:inline>
              </w:drawing>
            </w:r>
            <w:r>
              <w:rPr>
                <w:sz w:val="20"/>
              </w:rPr>
              <w:t xml:space="preserve">  Steam </w:t>
            </w:r>
            <w:r>
              <w:rPr>
                <w:sz w:val="20"/>
                <w:vertAlign w:val="superscript"/>
              </w:rPr>
              <w:t xml:space="preserve">TM </w:t>
            </w:r>
            <w:proofErr w:type="spellStart"/>
            <w:r>
              <w:rPr>
                <w:sz w:val="20"/>
              </w:rPr>
              <w:t>tehnologija</w:t>
            </w:r>
            <w:proofErr w:type="spellEnd"/>
          </w:p>
          <w:p w:rsidR="00F83CAC" w:rsidRDefault="00F83CAC" w:rsidP="00981034">
            <w:pPr>
              <w:ind w:left="742"/>
              <w:jc w:val="both"/>
            </w:pPr>
            <w:proofErr w:type="spellStart"/>
            <w:r>
              <w:rPr>
                <w:sz w:val="18"/>
              </w:rPr>
              <w:t>TurboWash</w:t>
            </w:r>
            <w:proofErr w:type="spellEnd"/>
            <w:r>
              <w:rPr>
                <w:sz w:val="18"/>
              </w:rPr>
              <w:t xml:space="preserve"> </w:t>
            </w:r>
            <w:r>
              <w:rPr>
                <w:sz w:val="18"/>
                <w:vertAlign w:val="superscript"/>
              </w:rPr>
              <w:t xml:space="preserve">TM </w:t>
            </w:r>
            <w:proofErr w:type="spellStart"/>
            <w:r>
              <w:rPr>
                <w:sz w:val="18"/>
              </w:rPr>
              <w:t>tehnologija</w:t>
            </w:r>
            <w:proofErr w:type="spellEnd"/>
            <w:r>
              <w:rPr>
                <w:sz w:val="18"/>
              </w:rPr>
              <w:t xml:space="preserve"> - 6 </w:t>
            </w:r>
            <w:proofErr w:type="spellStart"/>
            <w:r>
              <w:rPr>
                <w:sz w:val="18"/>
              </w:rPr>
              <w:t>pokreta</w:t>
            </w:r>
            <w:proofErr w:type="spellEnd"/>
            <w:r>
              <w:rPr>
                <w:sz w:val="18"/>
              </w:rPr>
              <w:t xml:space="preserve"> </w:t>
            </w:r>
            <w:proofErr w:type="spellStart"/>
            <w:r>
              <w:rPr>
                <w:sz w:val="18"/>
              </w:rPr>
              <w:t>pranja</w:t>
            </w:r>
            <w:proofErr w:type="spellEnd"/>
          </w:p>
          <w:p w:rsidR="00F83CAC" w:rsidRDefault="00F83CAC" w:rsidP="00981034">
            <w:pPr>
              <w:spacing w:after="54" w:line="216" w:lineRule="auto"/>
              <w:ind w:left="749" w:right="108"/>
              <w:jc w:val="both"/>
            </w:pPr>
            <w:proofErr w:type="spellStart"/>
            <w:r>
              <w:rPr>
                <w:sz w:val="16"/>
              </w:rPr>
              <w:t>Podesiv</w:t>
            </w:r>
            <w:proofErr w:type="spellEnd"/>
            <w:r>
              <w:rPr>
                <w:sz w:val="16"/>
              </w:rPr>
              <w:t xml:space="preserve"> </w:t>
            </w:r>
            <w:proofErr w:type="spellStart"/>
            <w:r>
              <w:rPr>
                <w:sz w:val="16"/>
              </w:rPr>
              <w:t>broj</w:t>
            </w:r>
            <w:proofErr w:type="spellEnd"/>
            <w:r>
              <w:rPr>
                <w:sz w:val="16"/>
              </w:rPr>
              <w:t xml:space="preserve"> </w:t>
            </w:r>
            <w:proofErr w:type="spellStart"/>
            <w:r>
              <w:rPr>
                <w:sz w:val="16"/>
              </w:rPr>
              <w:t>obrtaja</w:t>
            </w:r>
            <w:proofErr w:type="spellEnd"/>
            <w:r>
              <w:rPr>
                <w:sz w:val="16"/>
              </w:rPr>
              <w:t xml:space="preserve"> (</w:t>
            </w:r>
            <w:proofErr w:type="spellStart"/>
            <w:r>
              <w:rPr>
                <w:sz w:val="16"/>
              </w:rPr>
              <w:t>obr</w:t>
            </w:r>
            <w:proofErr w:type="spellEnd"/>
            <w:r>
              <w:rPr>
                <w:sz w:val="16"/>
              </w:rPr>
              <w:t>/min) -1400/1200/1000/800/400/Bez centrifuge</w:t>
            </w:r>
          </w:p>
          <w:p w:rsidR="00F83CAC" w:rsidRDefault="00F83CAC" w:rsidP="00981034">
            <w:pPr>
              <w:tabs>
                <w:tab w:val="center" w:pos="364"/>
                <w:tab w:val="center" w:pos="414"/>
                <w:tab w:val="center" w:pos="1948"/>
              </w:tabs>
              <w:jc w:val="both"/>
            </w:pPr>
            <w:r>
              <w:rPr>
                <w:sz w:val="18"/>
              </w:rPr>
              <w:tab/>
            </w:r>
            <w:r>
              <w:rPr>
                <w:noProof/>
              </w:rPr>
              <w:drawing>
                <wp:inline distT="0" distB="0" distL="0" distR="0" wp14:anchorId="63A48B0E" wp14:editId="3A777213">
                  <wp:extent cx="4574" cy="4574"/>
                  <wp:effectExtent l="0" t="0" r="0" b="0"/>
                  <wp:docPr id="1301136631" name="Picture 1301136631"/>
                  <wp:cNvGraphicFramePr/>
                  <a:graphic xmlns:a="http://schemas.openxmlformats.org/drawingml/2006/main">
                    <a:graphicData uri="http://schemas.openxmlformats.org/drawingml/2006/picture">
                      <pic:pic xmlns:pic="http://schemas.openxmlformats.org/drawingml/2006/picture">
                        <pic:nvPicPr>
                          <pic:cNvPr id="3208" name="Picture 3208"/>
                          <pic:cNvPicPr/>
                        </pic:nvPicPr>
                        <pic:blipFill>
                          <a:blip r:embed="rId22"/>
                          <a:stretch>
                            <a:fillRect/>
                          </a:stretch>
                        </pic:blipFill>
                        <pic:spPr>
                          <a:xfrm>
                            <a:off x="0" y="0"/>
                            <a:ext cx="4574" cy="4574"/>
                          </a:xfrm>
                          <a:prstGeom prst="rect">
                            <a:avLst/>
                          </a:prstGeom>
                        </pic:spPr>
                      </pic:pic>
                    </a:graphicData>
                  </a:graphic>
                </wp:inline>
              </w:drawing>
            </w:r>
            <w:r>
              <w:rPr>
                <w:sz w:val="18"/>
              </w:rPr>
              <w:tab/>
            </w:r>
            <w:r>
              <w:rPr>
                <w:noProof/>
              </w:rPr>
              <w:drawing>
                <wp:inline distT="0" distB="0" distL="0" distR="0" wp14:anchorId="13602284" wp14:editId="6A18CCBC">
                  <wp:extent cx="4573" cy="4574"/>
                  <wp:effectExtent l="0" t="0" r="0" b="0"/>
                  <wp:docPr id="1025421124" name="Picture 1025421124"/>
                  <wp:cNvGraphicFramePr/>
                  <a:graphic xmlns:a="http://schemas.openxmlformats.org/drawingml/2006/main">
                    <a:graphicData uri="http://schemas.openxmlformats.org/drawingml/2006/picture">
                      <pic:pic xmlns:pic="http://schemas.openxmlformats.org/drawingml/2006/picture">
                        <pic:nvPicPr>
                          <pic:cNvPr id="3207" name="Picture 3207"/>
                          <pic:cNvPicPr/>
                        </pic:nvPicPr>
                        <pic:blipFill>
                          <a:blip r:embed="rId19"/>
                          <a:stretch>
                            <a:fillRect/>
                          </a:stretch>
                        </pic:blipFill>
                        <pic:spPr>
                          <a:xfrm>
                            <a:off x="0" y="0"/>
                            <a:ext cx="4573" cy="4574"/>
                          </a:xfrm>
                          <a:prstGeom prst="rect">
                            <a:avLst/>
                          </a:prstGeom>
                        </pic:spPr>
                      </pic:pic>
                    </a:graphicData>
                  </a:graphic>
                </wp:inline>
              </w:drawing>
            </w:r>
            <w:r>
              <w:rPr>
                <w:sz w:val="18"/>
              </w:rPr>
              <w:tab/>
            </w:r>
            <w:proofErr w:type="spellStart"/>
            <w:r>
              <w:rPr>
                <w:sz w:val="18"/>
              </w:rPr>
              <w:t>Prečnik</w:t>
            </w:r>
            <w:proofErr w:type="spellEnd"/>
            <w:r>
              <w:rPr>
                <w:sz w:val="18"/>
              </w:rPr>
              <w:t xml:space="preserve"> </w:t>
            </w:r>
            <w:proofErr w:type="spellStart"/>
            <w:r>
              <w:rPr>
                <w:sz w:val="18"/>
              </w:rPr>
              <w:t>otvora</w:t>
            </w:r>
            <w:proofErr w:type="spellEnd"/>
            <w:r>
              <w:rPr>
                <w:sz w:val="18"/>
              </w:rPr>
              <w:t xml:space="preserve"> </w:t>
            </w:r>
            <w:proofErr w:type="spellStart"/>
            <w:r>
              <w:rPr>
                <w:sz w:val="18"/>
              </w:rPr>
              <w:t>bubnja</w:t>
            </w:r>
            <w:proofErr w:type="spellEnd"/>
            <w:r>
              <w:rPr>
                <w:sz w:val="18"/>
              </w:rPr>
              <w:t xml:space="preserve"> (mm) — 300</w:t>
            </w:r>
          </w:p>
          <w:p w:rsidR="00F83CAC" w:rsidRDefault="00F83CAC" w:rsidP="00981034">
            <w:pPr>
              <w:tabs>
                <w:tab w:val="center" w:pos="396"/>
                <w:tab w:val="center" w:pos="1383"/>
              </w:tabs>
              <w:jc w:val="both"/>
            </w:pPr>
            <w:r>
              <w:rPr>
                <w:sz w:val="18"/>
              </w:rPr>
              <w:tab/>
            </w:r>
            <w:r>
              <w:rPr>
                <w:noProof/>
              </w:rPr>
              <w:drawing>
                <wp:inline distT="0" distB="0" distL="0" distR="0" wp14:anchorId="54733DA2" wp14:editId="64105AEC">
                  <wp:extent cx="45735" cy="18295"/>
                  <wp:effectExtent l="0" t="0" r="0" b="0"/>
                  <wp:docPr id="915591443" name="Picture 915591443"/>
                  <wp:cNvGraphicFramePr/>
                  <a:graphic xmlns:a="http://schemas.openxmlformats.org/drawingml/2006/main">
                    <a:graphicData uri="http://schemas.openxmlformats.org/drawingml/2006/picture">
                      <pic:pic xmlns:pic="http://schemas.openxmlformats.org/drawingml/2006/picture">
                        <pic:nvPicPr>
                          <pic:cNvPr id="3209" name="Picture 3209"/>
                          <pic:cNvPicPr/>
                        </pic:nvPicPr>
                        <pic:blipFill>
                          <a:blip r:embed="rId24"/>
                          <a:stretch>
                            <a:fillRect/>
                          </a:stretch>
                        </pic:blipFill>
                        <pic:spPr>
                          <a:xfrm>
                            <a:off x="0" y="0"/>
                            <a:ext cx="45735" cy="18295"/>
                          </a:xfrm>
                          <a:prstGeom prst="rect">
                            <a:avLst/>
                          </a:prstGeom>
                        </pic:spPr>
                      </pic:pic>
                    </a:graphicData>
                  </a:graphic>
                </wp:inline>
              </w:drawing>
            </w:r>
            <w:r>
              <w:rPr>
                <w:noProof/>
              </w:rPr>
              <w:drawing>
                <wp:inline distT="0" distB="0" distL="0" distR="0" wp14:anchorId="627CFF3A" wp14:editId="705838B2">
                  <wp:extent cx="4574" cy="4574"/>
                  <wp:effectExtent l="0" t="0" r="0" b="0"/>
                  <wp:docPr id="987818876" name="Picture 987818876"/>
                  <wp:cNvGraphicFramePr/>
                  <a:graphic xmlns:a="http://schemas.openxmlformats.org/drawingml/2006/main">
                    <a:graphicData uri="http://schemas.openxmlformats.org/drawingml/2006/picture">
                      <pic:pic xmlns:pic="http://schemas.openxmlformats.org/drawingml/2006/picture">
                        <pic:nvPicPr>
                          <pic:cNvPr id="3210" name="Picture 3210"/>
                          <pic:cNvPicPr/>
                        </pic:nvPicPr>
                        <pic:blipFill>
                          <a:blip r:embed="rId25"/>
                          <a:stretch>
                            <a:fillRect/>
                          </a:stretch>
                        </pic:blipFill>
                        <pic:spPr>
                          <a:xfrm>
                            <a:off x="0" y="0"/>
                            <a:ext cx="4574" cy="4574"/>
                          </a:xfrm>
                          <a:prstGeom prst="rect">
                            <a:avLst/>
                          </a:prstGeom>
                        </pic:spPr>
                      </pic:pic>
                    </a:graphicData>
                  </a:graphic>
                </wp:inline>
              </w:drawing>
            </w:r>
            <w:r>
              <w:rPr>
                <w:sz w:val="18"/>
              </w:rPr>
              <w:tab/>
              <w:t xml:space="preserve">Tip </w:t>
            </w:r>
            <w:proofErr w:type="spellStart"/>
            <w:r>
              <w:rPr>
                <w:sz w:val="18"/>
              </w:rPr>
              <w:t>displeja</w:t>
            </w:r>
            <w:proofErr w:type="spellEnd"/>
            <w:r>
              <w:rPr>
                <w:sz w:val="18"/>
              </w:rPr>
              <w:t xml:space="preserve"> - LED</w:t>
            </w:r>
          </w:p>
          <w:p w:rsidR="00F83CAC" w:rsidRDefault="00F83CAC" w:rsidP="00981034">
            <w:pPr>
              <w:tabs>
                <w:tab w:val="center" w:pos="411"/>
                <w:tab w:val="center" w:pos="468"/>
                <w:tab w:val="center" w:pos="1577"/>
              </w:tabs>
              <w:jc w:val="both"/>
            </w:pPr>
            <w:r>
              <w:rPr>
                <w:sz w:val="16"/>
              </w:rPr>
              <w:tab/>
            </w:r>
            <w:r>
              <w:rPr>
                <w:noProof/>
              </w:rPr>
              <w:drawing>
                <wp:inline distT="0" distB="0" distL="0" distR="0" wp14:anchorId="038402B3" wp14:editId="7A682E38">
                  <wp:extent cx="45735" cy="22869"/>
                  <wp:effectExtent l="0" t="0" r="0" b="0"/>
                  <wp:docPr id="1771057367" name="Picture 1771057367"/>
                  <wp:cNvGraphicFramePr/>
                  <a:graphic xmlns:a="http://schemas.openxmlformats.org/drawingml/2006/main">
                    <a:graphicData uri="http://schemas.openxmlformats.org/drawingml/2006/picture">
                      <pic:pic xmlns:pic="http://schemas.openxmlformats.org/drawingml/2006/picture">
                        <pic:nvPicPr>
                          <pic:cNvPr id="3212" name="Picture 3212"/>
                          <pic:cNvPicPr/>
                        </pic:nvPicPr>
                        <pic:blipFill>
                          <a:blip r:embed="rId26"/>
                          <a:stretch>
                            <a:fillRect/>
                          </a:stretch>
                        </pic:blipFill>
                        <pic:spPr>
                          <a:xfrm>
                            <a:off x="0" y="0"/>
                            <a:ext cx="45735" cy="22869"/>
                          </a:xfrm>
                          <a:prstGeom prst="rect">
                            <a:avLst/>
                          </a:prstGeom>
                        </pic:spPr>
                      </pic:pic>
                    </a:graphicData>
                  </a:graphic>
                </wp:inline>
              </w:drawing>
            </w:r>
            <w:r>
              <w:rPr>
                <w:sz w:val="16"/>
              </w:rPr>
              <w:tab/>
            </w:r>
            <w:r>
              <w:rPr>
                <w:noProof/>
              </w:rPr>
              <w:drawing>
                <wp:inline distT="0" distB="0" distL="0" distR="0" wp14:anchorId="09C20618" wp14:editId="737081FC">
                  <wp:extent cx="4574" cy="4574"/>
                  <wp:effectExtent l="0" t="0" r="0" b="0"/>
                  <wp:docPr id="909059793" name="Picture 909059793"/>
                  <wp:cNvGraphicFramePr/>
                  <a:graphic xmlns:a="http://schemas.openxmlformats.org/drawingml/2006/main">
                    <a:graphicData uri="http://schemas.openxmlformats.org/drawingml/2006/picture">
                      <pic:pic xmlns:pic="http://schemas.openxmlformats.org/drawingml/2006/picture">
                        <pic:nvPicPr>
                          <pic:cNvPr id="3213" name="Picture 3213"/>
                          <pic:cNvPicPr/>
                        </pic:nvPicPr>
                        <pic:blipFill>
                          <a:blip r:embed="rId25"/>
                          <a:stretch>
                            <a:fillRect/>
                          </a:stretch>
                        </pic:blipFill>
                        <pic:spPr>
                          <a:xfrm>
                            <a:off x="0" y="0"/>
                            <a:ext cx="4574" cy="4574"/>
                          </a:xfrm>
                          <a:prstGeom prst="rect">
                            <a:avLst/>
                          </a:prstGeom>
                        </pic:spPr>
                      </pic:pic>
                    </a:graphicData>
                  </a:graphic>
                </wp:inline>
              </w:drawing>
            </w:r>
            <w:r>
              <w:rPr>
                <w:noProof/>
              </w:rPr>
              <w:drawing>
                <wp:inline distT="0" distB="0" distL="0" distR="0" wp14:anchorId="3E379463" wp14:editId="75446CE8">
                  <wp:extent cx="4573" cy="4574"/>
                  <wp:effectExtent l="0" t="0" r="0" b="0"/>
                  <wp:docPr id="1057767669" name="Picture 1057767669"/>
                  <wp:cNvGraphicFramePr/>
                  <a:graphic xmlns:a="http://schemas.openxmlformats.org/drawingml/2006/main">
                    <a:graphicData uri="http://schemas.openxmlformats.org/drawingml/2006/picture">
                      <pic:pic xmlns:pic="http://schemas.openxmlformats.org/drawingml/2006/picture">
                        <pic:nvPicPr>
                          <pic:cNvPr id="3211" name="Picture 3211"/>
                          <pic:cNvPicPr/>
                        </pic:nvPicPr>
                        <pic:blipFill>
                          <a:blip r:embed="rId12"/>
                          <a:stretch>
                            <a:fillRect/>
                          </a:stretch>
                        </pic:blipFill>
                        <pic:spPr>
                          <a:xfrm>
                            <a:off x="0" y="0"/>
                            <a:ext cx="4573" cy="4574"/>
                          </a:xfrm>
                          <a:prstGeom prst="rect">
                            <a:avLst/>
                          </a:prstGeom>
                        </pic:spPr>
                      </pic:pic>
                    </a:graphicData>
                  </a:graphic>
                </wp:inline>
              </w:drawing>
            </w:r>
            <w:r>
              <w:rPr>
                <w:sz w:val="16"/>
              </w:rPr>
              <w:tab/>
              <w:t xml:space="preserve">Smart Diagnosis </w:t>
            </w:r>
            <w:r>
              <w:rPr>
                <w:sz w:val="16"/>
                <w:vertAlign w:val="superscript"/>
              </w:rPr>
              <w:t xml:space="preserve">TM </w:t>
            </w:r>
            <w:r>
              <w:rPr>
                <w:sz w:val="16"/>
              </w:rPr>
              <w:t>- Da</w:t>
            </w:r>
          </w:p>
          <w:p w:rsidR="00F83CAC" w:rsidRDefault="00F83CAC" w:rsidP="00F83CAC">
            <w:pPr>
              <w:pStyle w:val="ListParagraph"/>
              <w:numPr>
                <w:ilvl w:val="0"/>
                <w:numId w:val="24"/>
              </w:numPr>
              <w:jc w:val="both"/>
            </w:pPr>
            <w:r>
              <w:rPr>
                <w:noProof/>
              </w:rPr>
              <w:drawing>
                <wp:inline distT="0" distB="0" distL="0" distR="0" wp14:anchorId="5D130368" wp14:editId="3D7681D3">
                  <wp:extent cx="4574" cy="4574"/>
                  <wp:effectExtent l="0" t="0" r="0" b="0"/>
                  <wp:docPr id="92013481" name="Picture 92013481"/>
                  <wp:cNvGraphicFramePr/>
                  <a:graphic xmlns:a="http://schemas.openxmlformats.org/drawingml/2006/main">
                    <a:graphicData uri="http://schemas.openxmlformats.org/drawingml/2006/picture">
                      <pic:pic xmlns:pic="http://schemas.openxmlformats.org/drawingml/2006/picture">
                        <pic:nvPicPr>
                          <pic:cNvPr id="3215" name="Picture 3215"/>
                          <pic:cNvPicPr/>
                        </pic:nvPicPr>
                        <pic:blipFill>
                          <a:blip r:embed="rId27"/>
                          <a:stretch>
                            <a:fillRect/>
                          </a:stretch>
                        </pic:blipFill>
                        <pic:spPr>
                          <a:xfrm>
                            <a:off x="0" y="0"/>
                            <a:ext cx="4574" cy="4574"/>
                          </a:xfrm>
                          <a:prstGeom prst="rect">
                            <a:avLst/>
                          </a:prstGeom>
                        </pic:spPr>
                      </pic:pic>
                    </a:graphicData>
                  </a:graphic>
                </wp:inline>
              </w:drawing>
            </w:r>
            <w:proofErr w:type="spellStart"/>
            <w:r w:rsidRPr="00767728">
              <w:rPr>
                <w:sz w:val="18"/>
              </w:rPr>
              <w:t>WiFi</w:t>
            </w:r>
            <w:proofErr w:type="spellEnd"/>
            <w:r w:rsidRPr="00767728">
              <w:rPr>
                <w:sz w:val="18"/>
              </w:rPr>
              <w:t xml:space="preserve"> -</w:t>
            </w:r>
            <w:r>
              <w:rPr>
                <w:sz w:val="18"/>
              </w:rPr>
              <w:t>–</w:t>
            </w:r>
            <w:r w:rsidRPr="00767728">
              <w:rPr>
                <w:sz w:val="18"/>
              </w:rPr>
              <w:t>Da</w:t>
            </w:r>
          </w:p>
          <w:p w:rsidR="00F83CAC" w:rsidRDefault="00F83CAC" w:rsidP="00F83CAC">
            <w:pPr>
              <w:pStyle w:val="ListParagraph"/>
              <w:numPr>
                <w:ilvl w:val="0"/>
                <w:numId w:val="24"/>
              </w:numPr>
              <w:jc w:val="both"/>
            </w:pPr>
            <w:proofErr w:type="spellStart"/>
            <w:r w:rsidRPr="00767728">
              <w:rPr>
                <w:sz w:val="18"/>
              </w:rPr>
              <w:t>Sigurnosno</w:t>
            </w:r>
            <w:proofErr w:type="spellEnd"/>
            <w:r w:rsidRPr="00767728">
              <w:rPr>
                <w:sz w:val="18"/>
              </w:rPr>
              <w:t xml:space="preserve"> </w:t>
            </w:r>
            <w:proofErr w:type="spellStart"/>
            <w:r w:rsidRPr="00767728">
              <w:rPr>
                <w:sz w:val="18"/>
              </w:rPr>
              <w:t>zaključavanje</w:t>
            </w:r>
            <w:proofErr w:type="spellEnd"/>
            <w:r w:rsidRPr="00767728">
              <w:rPr>
                <w:sz w:val="18"/>
              </w:rPr>
              <w:t xml:space="preserve"> — Da</w:t>
            </w:r>
          </w:p>
          <w:p w:rsidR="00F83CAC" w:rsidRDefault="00F83CAC" w:rsidP="00981034">
            <w:pPr>
              <w:tabs>
                <w:tab w:val="center" w:pos="389"/>
                <w:tab w:val="center" w:pos="1412"/>
              </w:tabs>
              <w:jc w:val="both"/>
            </w:pPr>
            <w:r>
              <w:rPr>
                <w:sz w:val="18"/>
              </w:rPr>
              <w:tab/>
            </w:r>
            <w:r>
              <w:rPr>
                <w:noProof/>
              </w:rPr>
              <w:drawing>
                <wp:inline distT="0" distB="0" distL="0" distR="0" wp14:anchorId="065F5BB7" wp14:editId="134E29B7">
                  <wp:extent cx="36588" cy="18295"/>
                  <wp:effectExtent l="0" t="0" r="0" b="0"/>
                  <wp:docPr id="1026517012" name="Picture 1026517012"/>
                  <wp:cNvGraphicFramePr/>
                  <a:graphic xmlns:a="http://schemas.openxmlformats.org/drawingml/2006/main">
                    <a:graphicData uri="http://schemas.openxmlformats.org/drawingml/2006/picture">
                      <pic:pic xmlns:pic="http://schemas.openxmlformats.org/drawingml/2006/picture">
                        <pic:nvPicPr>
                          <pic:cNvPr id="3216" name="Picture 3216"/>
                          <pic:cNvPicPr/>
                        </pic:nvPicPr>
                        <pic:blipFill>
                          <a:blip r:embed="rId28"/>
                          <a:stretch>
                            <a:fillRect/>
                          </a:stretch>
                        </pic:blipFill>
                        <pic:spPr>
                          <a:xfrm>
                            <a:off x="0" y="0"/>
                            <a:ext cx="36588" cy="18295"/>
                          </a:xfrm>
                          <a:prstGeom prst="rect">
                            <a:avLst/>
                          </a:prstGeom>
                        </pic:spPr>
                      </pic:pic>
                    </a:graphicData>
                  </a:graphic>
                </wp:inline>
              </w:drawing>
            </w:r>
            <w:r>
              <w:rPr>
                <w:sz w:val="18"/>
              </w:rPr>
              <w:tab/>
            </w:r>
            <w:proofErr w:type="spellStart"/>
            <w:r>
              <w:rPr>
                <w:sz w:val="18"/>
              </w:rPr>
              <w:t>Odloženi</w:t>
            </w:r>
            <w:proofErr w:type="spellEnd"/>
            <w:r>
              <w:rPr>
                <w:sz w:val="18"/>
              </w:rPr>
              <w:t xml:space="preserve"> start — Da</w:t>
            </w:r>
          </w:p>
          <w:p w:rsidR="00F83CAC" w:rsidRDefault="00F83CAC" w:rsidP="00981034">
            <w:pPr>
              <w:tabs>
                <w:tab w:val="center" w:pos="389"/>
                <w:tab w:val="center" w:pos="414"/>
                <w:tab w:val="center" w:pos="1307"/>
              </w:tabs>
              <w:jc w:val="both"/>
            </w:pPr>
            <w:r>
              <w:rPr>
                <w:sz w:val="18"/>
              </w:rPr>
              <w:tab/>
            </w:r>
            <w:r>
              <w:rPr>
                <w:noProof/>
              </w:rPr>
              <w:drawing>
                <wp:inline distT="0" distB="0" distL="0" distR="0" wp14:anchorId="38A307BB" wp14:editId="616C57E4">
                  <wp:extent cx="4574" cy="4574"/>
                  <wp:effectExtent l="0" t="0" r="0" b="0"/>
                  <wp:docPr id="1723291913" name="Picture 1723291913"/>
                  <wp:cNvGraphicFramePr/>
                  <a:graphic xmlns:a="http://schemas.openxmlformats.org/drawingml/2006/main">
                    <a:graphicData uri="http://schemas.openxmlformats.org/drawingml/2006/picture">
                      <pic:pic xmlns:pic="http://schemas.openxmlformats.org/drawingml/2006/picture">
                        <pic:nvPicPr>
                          <pic:cNvPr id="3221" name="Picture 3221"/>
                          <pic:cNvPicPr/>
                        </pic:nvPicPr>
                        <pic:blipFill>
                          <a:blip r:embed="rId22"/>
                          <a:stretch>
                            <a:fillRect/>
                          </a:stretch>
                        </pic:blipFill>
                        <pic:spPr>
                          <a:xfrm>
                            <a:off x="0" y="0"/>
                            <a:ext cx="4574" cy="4574"/>
                          </a:xfrm>
                          <a:prstGeom prst="rect">
                            <a:avLst/>
                          </a:prstGeom>
                        </pic:spPr>
                      </pic:pic>
                    </a:graphicData>
                  </a:graphic>
                </wp:inline>
              </w:drawing>
            </w:r>
            <w:r>
              <w:rPr>
                <w:noProof/>
              </w:rPr>
              <w:drawing>
                <wp:inline distT="0" distB="0" distL="0" distR="0" wp14:anchorId="1474A032" wp14:editId="593253E3">
                  <wp:extent cx="4574" cy="4573"/>
                  <wp:effectExtent l="0" t="0" r="0" b="0"/>
                  <wp:docPr id="1358169152" name="Picture 1358169152"/>
                  <wp:cNvGraphicFramePr/>
                  <a:graphic xmlns:a="http://schemas.openxmlformats.org/drawingml/2006/main">
                    <a:graphicData uri="http://schemas.openxmlformats.org/drawingml/2006/picture">
                      <pic:pic xmlns:pic="http://schemas.openxmlformats.org/drawingml/2006/picture">
                        <pic:nvPicPr>
                          <pic:cNvPr id="3218" name="Picture 3218"/>
                          <pic:cNvPicPr/>
                        </pic:nvPicPr>
                        <pic:blipFill>
                          <a:blip r:embed="rId15"/>
                          <a:stretch>
                            <a:fillRect/>
                          </a:stretch>
                        </pic:blipFill>
                        <pic:spPr>
                          <a:xfrm>
                            <a:off x="0" y="0"/>
                            <a:ext cx="4574" cy="4573"/>
                          </a:xfrm>
                          <a:prstGeom prst="rect">
                            <a:avLst/>
                          </a:prstGeom>
                        </pic:spPr>
                      </pic:pic>
                    </a:graphicData>
                  </a:graphic>
                </wp:inline>
              </w:drawing>
            </w:r>
            <w:r>
              <w:rPr>
                <w:noProof/>
              </w:rPr>
              <w:drawing>
                <wp:inline distT="0" distB="0" distL="0" distR="0" wp14:anchorId="7AC90E5E" wp14:editId="0E39235D">
                  <wp:extent cx="32015" cy="9148"/>
                  <wp:effectExtent l="0" t="0" r="0" b="0"/>
                  <wp:docPr id="891853186" name="Picture 891853186"/>
                  <wp:cNvGraphicFramePr/>
                  <a:graphic xmlns:a="http://schemas.openxmlformats.org/drawingml/2006/main">
                    <a:graphicData uri="http://schemas.openxmlformats.org/drawingml/2006/picture">
                      <pic:pic xmlns:pic="http://schemas.openxmlformats.org/drawingml/2006/picture">
                        <pic:nvPicPr>
                          <pic:cNvPr id="3220" name="Picture 3220"/>
                          <pic:cNvPicPr/>
                        </pic:nvPicPr>
                        <pic:blipFill>
                          <a:blip r:embed="rId29"/>
                          <a:stretch>
                            <a:fillRect/>
                          </a:stretch>
                        </pic:blipFill>
                        <pic:spPr>
                          <a:xfrm>
                            <a:off x="0" y="0"/>
                            <a:ext cx="32015" cy="9148"/>
                          </a:xfrm>
                          <a:prstGeom prst="rect">
                            <a:avLst/>
                          </a:prstGeom>
                        </pic:spPr>
                      </pic:pic>
                    </a:graphicData>
                  </a:graphic>
                </wp:inline>
              </w:drawing>
            </w:r>
            <w:r>
              <w:rPr>
                <w:sz w:val="18"/>
              </w:rPr>
              <w:tab/>
            </w:r>
            <w:r>
              <w:rPr>
                <w:noProof/>
              </w:rPr>
              <w:drawing>
                <wp:inline distT="0" distB="0" distL="0" distR="0" wp14:anchorId="410E59F6" wp14:editId="5E9E0E87">
                  <wp:extent cx="4574" cy="4573"/>
                  <wp:effectExtent l="0" t="0" r="0" b="0"/>
                  <wp:docPr id="433045160" name="Picture 433045160"/>
                  <wp:cNvGraphicFramePr/>
                  <a:graphic xmlns:a="http://schemas.openxmlformats.org/drawingml/2006/main">
                    <a:graphicData uri="http://schemas.openxmlformats.org/drawingml/2006/picture">
                      <pic:pic xmlns:pic="http://schemas.openxmlformats.org/drawingml/2006/picture">
                        <pic:nvPicPr>
                          <pic:cNvPr id="3219" name="Picture 3219"/>
                          <pic:cNvPicPr/>
                        </pic:nvPicPr>
                        <pic:blipFill>
                          <a:blip r:embed="rId12"/>
                          <a:stretch>
                            <a:fillRect/>
                          </a:stretch>
                        </pic:blipFill>
                        <pic:spPr>
                          <a:xfrm>
                            <a:off x="0" y="0"/>
                            <a:ext cx="4574" cy="4573"/>
                          </a:xfrm>
                          <a:prstGeom prst="rect">
                            <a:avLst/>
                          </a:prstGeom>
                        </pic:spPr>
                      </pic:pic>
                    </a:graphicData>
                  </a:graphic>
                </wp:inline>
              </w:drawing>
            </w:r>
            <w:proofErr w:type="spellStart"/>
            <w:r>
              <w:rPr>
                <w:sz w:val="18"/>
              </w:rPr>
              <w:t>Tiho</w:t>
            </w:r>
            <w:proofErr w:type="spellEnd"/>
            <w:r>
              <w:rPr>
                <w:sz w:val="18"/>
              </w:rPr>
              <w:t xml:space="preserve"> </w:t>
            </w:r>
            <w:proofErr w:type="spellStart"/>
            <w:r>
              <w:rPr>
                <w:sz w:val="18"/>
              </w:rPr>
              <w:t>pranje</w:t>
            </w:r>
            <w:proofErr w:type="spellEnd"/>
            <w:r>
              <w:rPr>
                <w:sz w:val="18"/>
              </w:rPr>
              <w:t xml:space="preserve"> — Da</w:t>
            </w:r>
          </w:p>
          <w:p w:rsidR="00F83CAC" w:rsidRDefault="00F83CAC" w:rsidP="00F83CAC">
            <w:pPr>
              <w:pStyle w:val="ListParagraph"/>
              <w:numPr>
                <w:ilvl w:val="0"/>
                <w:numId w:val="23"/>
              </w:numPr>
              <w:jc w:val="both"/>
            </w:pPr>
            <w:proofErr w:type="spellStart"/>
            <w:r w:rsidRPr="00767728">
              <w:rPr>
                <w:sz w:val="18"/>
              </w:rPr>
              <w:t>Dimenzije</w:t>
            </w:r>
            <w:proofErr w:type="spellEnd"/>
            <w:r w:rsidRPr="00767728">
              <w:rPr>
                <w:sz w:val="18"/>
              </w:rPr>
              <w:t xml:space="preserve"> </w:t>
            </w:r>
            <w:proofErr w:type="spellStart"/>
            <w:r w:rsidRPr="00767728">
              <w:rPr>
                <w:sz w:val="18"/>
              </w:rPr>
              <w:t>sa</w:t>
            </w:r>
            <w:proofErr w:type="spellEnd"/>
            <w:r w:rsidRPr="00767728">
              <w:rPr>
                <w:sz w:val="18"/>
              </w:rPr>
              <w:t xml:space="preserve"> </w:t>
            </w:r>
            <w:proofErr w:type="spellStart"/>
            <w:r w:rsidRPr="00767728">
              <w:rPr>
                <w:sz w:val="18"/>
              </w:rPr>
              <w:t>gornjom</w:t>
            </w:r>
            <w:proofErr w:type="spellEnd"/>
            <w:r w:rsidRPr="00767728">
              <w:rPr>
                <w:sz w:val="18"/>
              </w:rPr>
              <w:t xml:space="preserve"> </w:t>
            </w:r>
            <w:proofErr w:type="spellStart"/>
            <w:r w:rsidRPr="00767728">
              <w:rPr>
                <w:sz w:val="18"/>
              </w:rPr>
              <w:t>pločom</w:t>
            </w:r>
            <w:proofErr w:type="spellEnd"/>
            <w:r w:rsidRPr="00767728">
              <w:rPr>
                <w:sz w:val="18"/>
              </w:rPr>
              <w:t xml:space="preserve"> (mm) - 600 x 850 x 565</w:t>
            </w:r>
          </w:p>
          <w:p w:rsidR="00F83CAC" w:rsidRPr="00C934C5" w:rsidRDefault="00F83CAC" w:rsidP="00F83CAC">
            <w:pPr>
              <w:pStyle w:val="ListParagraph"/>
              <w:numPr>
                <w:ilvl w:val="0"/>
                <w:numId w:val="23"/>
              </w:numPr>
              <w:snapToGrid w:val="0"/>
              <w:jc w:val="both"/>
            </w:pPr>
            <w:r w:rsidRPr="00767728">
              <w:rPr>
                <w:sz w:val="18"/>
              </w:rPr>
              <w:t xml:space="preserve">Neto </w:t>
            </w:r>
            <w:proofErr w:type="spellStart"/>
            <w:r w:rsidRPr="00767728">
              <w:rPr>
                <w:sz w:val="18"/>
              </w:rPr>
              <w:t>težina</w:t>
            </w:r>
            <w:proofErr w:type="spellEnd"/>
            <w:r w:rsidRPr="00767728">
              <w:rPr>
                <w:sz w:val="18"/>
              </w:rPr>
              <w:t xml:space="preserve"> </w:t>
            </w:r>
            <w:proofErr w:type="spellStart"/>
            <w:r w:rsidRPr="00767728">
              <w:rPr>
                <w:sz w:val="18"/>
              </w:rPr>
              <w:t>proizvoda</w:t>
            </w:r>
            <w:proofErr w:type="spellEnd"/>
            <w:r w:rsidRPr="00767728">
              <w:rPr>
                <w:sz w:val="18"/>
              </w:rPr>
              <w:t xml:space="preserve"> (kg) - 7</w:t>
            </w:r>
          </w:p>
        </w:tc>
        <w:tc>
          <w:tcPr>
            <w:tcW w:w="1136" w:type="dxa"/>
            <w:shd w:val="clear" w:color="auto" w:fill="auto"/>
            <w:noWrap/>
          </w:tcPr>
          <w:p w:rsidR="00F83CAC" w:rsidRPr="00C07185" w:rsidRDefault="00F83CAC" w:rsidP="00981034">
            <w:pPr>
              <w:snapToGrid w:val="0"/>
              <w:jc w:val="center"/>
              <w:rPr>
                <w:lang w:val="sr-Cyrl-CS"/>
              </w:rPr>
            </w:pPr>
            <w:r w:rsidRPr="00C07185">
              <w:rPr>
                <w:lang w:val="sr-Cyrl-CS"/>
              </w:rPr>
              <w:t>ком</w:t>
            </w:r>
          </w:p>
        </w:tc>
        <w:tc>
          <w:tcPr>
            <w:tcW w:w="1015" w:type="dxa"/>
            <w:shd w:val="clear" w:color="auto" w:fill="auto"/>
            <w:noWrap/>
            <w:vAlign w:val="bottom"/>
          </w:tcPr>
          <w:p w:rsidR="00F83CAC" w:rsidRDefault="00F83CAC" w:rsidP="00981034">
            <w:pPr>
              <w:rPr>
                <w:color w:val="000000"/>
                <w:lang w:val="sr-Latn-RS"/>
              </w:rPr>
            </w:pPr>
          </w:p>
          <w:p w:rsidR="00F83CAC" w:rsidRPr="00C07185" w:rsidRDefault="00F83CAC" w:rsidP="00981034">
            <w:pPr>
              <w:rPr>
                <w:color w:val="000000"/>
                <w:lang w:val="sr-Latn-RS"/>
              </w:rPr>
            </w:pPr>
            <w:r>
              <w:rPr>
                <w:color w:val="000000"/>
                <w:lang w:val="sr-Cyrl-RS"/>
              </w:rPr>
              <w:t xml:space="preserve">      </w:t>
            </w:r>
            <w:r w:rsidRPr="00C07185">
              <w:rPr>
                <w:color w:val="000000"/>
                <w:lang w:val="sr-Latn-RS"/>
              </w:rPr>
              <w:t>1</w:t>
            </w:r>
          </w:p>
        </w:tc>
        <w:tc>
          <w:tcPr>
            <w:tcW w:w="1275" w:type="dxa"/>
          </w:tcPr>
          <w:p w:rsidR="00F83CAC" w:rsidRPr="00C961A5" w:rsidRDefault="00F83CAC" w:rsidP="00981034">
            <w:pPr>
              <w:jc w:val="both"/>
              <w:rPr>
                <w:sz w:val="20"/>
                <w:szCs w:val="20"/>
              </w:rPr>
            </w:pPr>
          </w:p>
        </w:tc>
        <w:tc>
          <w:tcPr>
            <w:tcW w:w="1275" w:type="dxa"/>
          </w:tcPr>
          <w:p w:rsidR="00F83CAC" w:rsidRPr="00C961A5" w:rsidRDefault="00F83CAC" w:rsidP="00981034">
            <w:pPr>
              <w:jc w:val="both"/>
              <w:rPr>
                <w:sz w:val="20"/>
                <w:szCs w:val="20"/>
              </w:rPr>
            </w:pPr>
          </w:p>
        </w:tc>
        <w:tc>
          <w:tcPr>
            <w:tcW w:w="1275" w:type="dxa"/>
          </w:tcPr>
          <w:p w:rsidR="00F83CAC" w:rsidRPr="006E0DAC" w:rsidRDefault="00F83CAC" w:rsidP="00981034">
            <w:pPr>
              <w:jc w:val="both"/>
              <w:rPr>
                <w:sz w:val="20"/>
                <w:szCs w:val="20"/>
                <w:lang w:val="sr-Cyrl-RS"/>
              </w:rPr>
            </w:pPr>
          </w:p>
        </w:tc>
        <w:tc>
          <w:tcPr>
            <w:tcW w:w="1134" w:type="dxa"/>
            <w:shd w:val="clear" w:color="auto" w:fill="auto"/>
            <w:noWrap/>
            <w:vAlign w:val="bottom"/>
          </w:tcPr>
          <w:p w:rsidR="00F83CAC" w:rsidRPr="001F1406" w:rsidRDefault="00F83CAC" w:rsidP="00981034">
            <w:pPr>
              <w:rPr>
                <w:sz w:val="20"/>
                <w:szCs w:val="20"/>
                <w:lang w:val="sr-Cyrl-RS"/>
              </w:rPr>
            </w:pPr>
          </w:p>
        </w:tc>
      </w:tr>
      <w:tr w:rsidR="00F83CAC" w:rsidRPr="009F1300" w:rsidTr="00981034">
        <w:trPr>
          <w:trHeight w:val="455"/>
        </w:trPr>
        <w:tc>
          <w:tcPr>
            <w:tcW w:w="673" w:type="dxa"/>
            <w:shd w:val="clear" w:color="auto" w:fill="auto"/>
            <w:noWrap/>
            <w:vAlign w:val="bottom"/>
          </w:tcPr>
          <w:p w:rsidR="00F83CAC" w:rsidRPr="00C07185" w:rsidRDefault="00F83CAC" w:rsidP="00981034">
            <w:pPr>
              <w:jc w:val="center"/>
              <w:rPr>
                <w:lang w:val="sr-Cyrl-RS"/>
              </w:rPr>
            </w:pPr>
            <w:r>
              <w:rPr>
                <w:lang w:val="sr-Cyrl-RS"/>
              </w:rPr>
              <w:t>2.</w:t>
            </w:r>
          </w:p>
        </w:tc>
        <w:tc>
          <w:tcPr>
            <w:tcW w:w="3295" w:type="dxa"/>
            <w:shd w:val="clear" w:color="auto" w:fill="auto"/>
          </w:tcPr>
          <w:p w:rsidR="00F83CAC" w:rsidRDefault="00F83CAC" w:rsidP="00981034">
            <w:pPr>
              <w:spacing w:after="218"/>
              <w:ind w:left="14"/>
            </w:pPr>
            <w:proofErr w:type="spellStart"/>
            <w:r>
              <w:rPr>
                <w:sz w:val="28"/>
              </w:rPr>
              <w:t>Mašina</w:t>
            </w:r>
            <w:proofErr w:type="spellEnd"/>
            <w:r>
              <w:rPr>
                <w:sz w:val="28"/>
              </w:rPr>
              <w:t xml:space="preserve"> za </w:t>
            </w:r>
            <w:proofErr w:type="spellStart"/>
            <w:r>
              <w:rPr>
                <w:sz w:val="28"/>
              </w:rPr>
              <w:t>sušenje</w:t>
            </w:r>
            <w:proofErr w:type="spellEnd"/>
            <w:r>
              <w:rPr>
                <w:sz w:val="28"/>
              </w:rPr>
              <w:t xml:space="preserve"> </w:t>
            </w:r>
            <w:proofErr w:type="spellStart"/>
            <w:r>
              <w:rPr>
                <w:sz w:val="28"/>
              </w:rPr>
              <w:t>veša</w:t>
            </w:r>
            <w:proofErr w:type="spellEnd"/>
            <w:r>
              <w:rPr>
                <w:sz w:val="28"/>
              </w:rPr>
              <w:t xml:space="preserve"> 10 kg</w:t>
            </w:r>
          </w:p>
          <w:p w:rsidR="00F83CAC" w:rsidRDefault="00F83CAC" w:rsidP="00981034">
            <w:pPr>
              <w:ind w:right="101"/>
              <w:jc w:val="center"/>
            </w:pPr>
            <w:r>
              <w:rPr>
                <w:noProof/>
              </w:rPr>
              <w:drawing>
                <wp:inline distT="0" distB="0" distL="0" distR="0" wp14:anchorId="70A03AEA" wp14:editId="4E011619">
                  <wp:extent cx="4574" cy="9148"/>
                  <wp:effectExtent l="0" t="0" r="0" b="0"/>
                  <wp:docPr id="1459608933" name="Picture 1459608933"/>
                  <wp:cNvGraphicFramePr/>
                  <a:graphic xmlns:a="http://schemas.openxmlformats.org/drawingml/2006/main">
                    <a:graphicData uri="http://schemas.openxmlformats.org/drawingml/2006/picture">
                      <pic:pic xmlns:pic="http://schemas.openxmlformats.org/drawingml/2006/picture">
                        <pic:nvPicPr>
                          <pic:cNvPr id="3168" name="Picture 3168"/>
                          <pic:cNvPicPr/>
                        </pic:nvPicPr>
                        <pic:blipFill>
                          <a:blip r:embed="rId30"/>
                          <a:stretch>
                            <a:fillRect/>
                          </a:stretch>
                        </pic:blipFill>
                        <pic:spPr>
                          <a:xfrm>
                            <a:off x="0" y="0"/>
                            <a:ext cx="4574" cy="9148"/>
                          </a:xfrm>
                          <a:prstGeom prst="rect">
                            <a:avLst/>
                          </a:prstGeom>
                        </pic:spPr>
                      </pic:pic>
                    </a:graphicData>
                  </a:graphic>
                </wp:inline>
              </w:drawing>
            </w:r>
            <w:r>
              <w:rPr>
                <w:noProof/>
              </w:rPr>
              <w:drawing>
                <wp:inline distT="0" distB="0" distL="0" distR="0" wp14:anchorId="1AB996EC" wp14:editId="5CDFAD68">
                  <wp:extent cx="4574" cy="4574"/>
                  <wp:effectExtent l="0" t="0" r="0" b="0"/>
                  <wp:docPr id="1110477661" name="Picture 1110477661"/>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22"/>
                          <a:stretch>
                            <a:fillRect/>
                          </a:stretch>
                        </pic:blipFill>
                        <pic:spPr>
                          <a:xfrm>
                            <a:off x="0" y="0"/>
                            <a:ext cx="4574" cy="4574"/>
                          </a:xfrm>
                          <a:prstGeom prst="rect">
                            <a:avLst/>
                          </a:prstGeom>
                        </pic:spPr>
                      </pic:pic>
                    </a:graphicData>
                  </a:graphic>
                </wp:inline>
              </w:drawing>
            </w:r>
            <w:r>
              <w:rPr>
                <w:sz w:val="20"/>
              </w:rPr>
              <w:tab/>
              <w:t>-</w:t>
            </w:r>
            <w:proofErr w:type="spellStart"/>
            <w:r>
              <w:rPr>
                <w:sz w:val="20"/>
              </w:rPr>
              <w:t>Mašina</w:t>
            </w:r>
            <w:proofErr w:type="spellEnd"/>
            <w:r>
              <w:rPr>
                <w:sz w:val="20"/>
              </w:rPr>
              <w:t xml:space="preserve"> za </w:t>
            </w:r>
            <w:proofErr w:type="spellStart"/>
            <w:r>
              <w:rPr>
                <w:sz w:val="20"/>
              </w:rPr>
              <w:t>sušenje</w:t>
            </w:r>
            <w:proofErr w:type="spellEnd"/>
            <w:r>
              <w:rPr>
                <w:sz w:val="20"/>
              </w:rPr>
              <w:t xml:space="preserve"> </w:t>
            </w:r>
            <w:proofErr w:type="spellStart"/>
            <w:r>
              <w:rPr>
                <w:sz w:val="20"/>
              </w:rPr>
              <w:t>veša</w:t>
            </w:r>
            <w:proofErr w:type="spellEnd"/>
            <w:r>
              <w:rPr>
                <w:sz w:val="20"/>
              </w:rPr>
              <w:t xml:space="preserve"> </w:t>
            </w:r>
            <w:proofErr w:type="spellStart"/>
            <w:r>
              <w:rPr>
                <w:sz w:val="20"/>
              </w:rPr>
              <w:t>sa</w:t>
            </w:r>
            <w:proofErr w:type="spellEnd"/>
            <w:r>
              <w:rPr>
                <w:sz w:val="20"/>
              </w:rPr>
              <w:t xml:space="preserve"> </w:t>
            </w:r>
            <w:proofErr w:type="spellStart"/>
            <w:r>
              <w:rPr>
                <w:sz w:val="20"/>
              </w:rPr>
              <w:t>toplotnom</w:t>
            </w:r>
            <w:proofErr w:type="spellEnd"/>
            <w:r>
              <w:rPr>
                <w:sz w:val="20"/>
              </w:rPr>
              <w:t xml:space="preserve"> pompom (Dual Inverter</w:t>
            </w:r>
          </w:p>
          <w:p w:rsidR="00F83CAC" w:rsidRDefault="00F83CAC" w:rsidP="00981034">
            <w:r>
              <w:rPr>
                <w:sz w:val="20"/>
              </w:rPr>
              <w:t>Heat Pump)</w:t>
            </w:r>
          </w:p>
          <w:p w:rsidR="00F83CAC" w:rsidRDefault="00F83CAC" w:rsidP="00981034">
            <w:pPr>
              <w:ind w:left="331"/>
            </w:pPr>
            <w:r>
              <w:rPr>
                <w:sz w:val="20"/>
              </w:rPr>
              <w:t>-</w:t>
            </w:r>
            <w:proofErr w:type="spellStart"/>
            <w:r>
              <w:rPr>
                <w:sz w:val="20"/>
              </w:rPr>
              <w:t>Kapacitet</w:t>
            </w:r>
            <w:proofErr w:type="spellEnd"/>
            <w:r>
              <w:rPr>
                <w:sz w:val="20"/>
              </w:rPr>
              <w:t>: 10 kg</w:t>
            </w:r>
          </w:p>
          <w:p w:rsidR="00F83CAC" w:rsidRDefault="00F83CAC" w:rsidP="00981034">
            <w:pPr>
              <w:ind w:left="339"/>
            </w:pPr>
            <w:r>
              <w:rPr>
                <w:sz w:val="20"/>
              </w:rPr>
              <w:t>-</w:t>
            </w:r>
            <w:proofErr w:type="spellStart"/>
            <w:r>
              <w:rPr>
                <w:sz w:val="20"/>
              </w:rPr>
              <w:t>Glavni</w:t>
            </w:r>
            <w:proofErr w:type="spellEnd"/>
            <w:r>
              <w:rPr>
                <w:sz w:val="20"/>
              </w:rPr>
              <w:t xml:space="preserve"> </w:t>
            </w:r>
            <w:proofErr w:type="spellStart"/>
            <w:r>
              <w:rPr>
                <w:sz w:val="20"/>
              </w:rPr>
              <w:t>programi</w:t>
            </w:r>
            <w:proofErr w:type="spellEnd"/>
            <w:r>
              <w:rPr>
                <w:sz w:val="20"/>
              </w:rPr>
              <w:t>: 12</w:t>
            </w:r>
          </w:p>
          <w:p w:rsidR="00F83CAC" w:rsidRDefault="00F83CAC" w:rsidP="00981034">
            <w:pPr>
              <w:ind w:left="331"/>
            </w:pPr>
            <w:r>
              <w:rPr>
                <w:noProof/>
              </w:rPr>
              <w:drawing>
                <wp:inline distT="0" distB="0" distL="0" distR="0" wp14:anchorId="0C0C482D" wp14:editId="4E398E35">
                  <wp:extent cx="36588" cy="18295"/>
                  <wp:effectExtent l="0" t="0" r="0" b="0"/>
                  <wp:docPr id="188866308" name="Picture 188866308"/>
                  <wp:cNvGraphicFramePr/>
                  <a:graphic xmlns:a="http://schemas.openxmlformats.org/drawingml/2006/main">
                    <a:graphicData uri="http://schemas.openxmlformats.org/drawingml/2006/picture">
                      <pic:pic xmlns:pic="http://schemas.openxmlformats.org/drawingml/2006/picture">
                        <pic:nvPicPr>
                          <pic:cNvPr id="3170" name="Picture 3170"/>
                          <pic:cNvPicPr/>
                        </pic:nvPicPr>
                        <pic:blipFill>
                          <a:blip r:embed="rId31"/>
                          <a:stretch>
                            <a:fillRect/>
                          </a:stretch>
                        </pic:blipFill>
                        <pic:spPr>
                          <a:xfrm>
                            <a:off x="0" y="0"/>
                            <a:ext cx="36588" cy="18295"/>
                          </a:xfrm>
                          <a:prstGeom prst="rect">
                            <a:avLst/>
                          </a:prstGeom>
                        </pic:spPr>
                      </pic:pic>
                    </a:graphicData>
                  </a:graphic>
                </wp:inline>
              </w:drawing>
            </w:r>
            <w:proofErr w:type="spellStart"/>
            <w:r>
              <w:rPr>
                <w:sz w:val="20"/>
              </w:rPr>
              <w:t>Ekran</w:t>
            </w:r>
            <w:proofErr w:type="spellEnd"/>
            <w:r>
              <w:rPr>
                <w:sz w:val="20"/>
              </w:rPr>
              <w:t xml:space="preserve"> za </w:t>
            </w:r>
            <w:proofErr w:type="spellStart"/>
            <w:r>
              <w:rPr>
                <w:sz w:val="20"/>
              </w:rPr>
              <w:t>prikaz</w:t>
            </w:r>
            <w:proofErr w:type="spellEnd"/>
            <w:r>
              <w:rPr>
                <w:sz w:val="20"/>
              </w:rPr>
              <w:t xml:space="preserve"> </w:t>
            </w:r>
            <w:proofErr w:type="spellStart"/>
            <w:r>
              <w:rPr>
                <w:sz w:val="20"/>
              </w:rPr>
              <w:t>preostalog</w:t>
            </w:r>
            <w:proofErr w:type="spellEnd"/>
            <w:r>
              <w:rPr>
                <w:sz w:val="20"/>
              </w:rPr>
              <w:t xml:space="preserve"> </w:t>
            </w:r>
            <w:proofErr w:type="spellStart"/>
            <w:r>
              <w:rPr>
                <w:sz w:val="20"/>
              </w:rPr>
              <w:t>vremena</w:t>
            </w:r>
            <w:proofErr w:type="spellEnd"/>
          </w:p>
          <w:p w:rsidR="00F83CAC" w:rsidRDefault="00F83CAC" w:rsidP="00981034">
            <w:pPr>
              <w:ind w:left="303"/>
            </w:pPr>
            <w:r>
              <w:rPr>
                <w:noProof/>
              </w:rPr>
              <w:drawing>
                <wp:inline distT="0" distB="0" distL="0" distR="0" wp14:anchorId="1111795F" wp14:editId="6669FD7D">
                  <wp:extent cx="4574" cy="4573"/>
                  <wp:effectExtent l="0" t="0" r="0" b="0"/>
                  <wp:docPr id="787519779" name="Picture 787519779"/>
                  <wp:cNvGraphicFramePr/>
                  <a:graphic xmlns:a="http://schemas.openxmlformats.org/drawingml/2006/main">
                    <a:graphicData uri="http://schemas.openxmlformats.org/drawingml/2006/picture">
                      <pic:pic xmlns:pic="http://schemas.openxmlformats.org/drawingml/2006/picture">
                        <pic:nvPicPr>
                          <pic:cNvPr id="3171" name="Picture 3171"/>
                          <pic:cNvPicPr/>
                        </pic:nvPicPr>
                        <pic:blipFill>
                          <a:blip r:embed="rId19"/>
                          <a:stretch>
                            <a:fillRect/>
                          </a:stretch>
                        </pic:blipFill>
                        <pic:spPr>
                          <a:xfrm>
                            <a:off x="0" y="0"/>
                            <a:ext cx="4574" cy="4573"/>
                          </a:xfrm>
                          <a:prstGeom prst="rect">
                            <a:avLst/>
                          </a:prstGeom>
                        </pic:spPr>
                      </pic:pic>
                    </a:graphicData>
                  </a:graphic>
                </wp:inline>
              </w:drawing>
            </w:r>
            <w:r>
              <w:rPr>
                <w:sz w:val="20"/>
              </w:rPr>
              <w:t>-</w:t>
            </w:r>
            <w:proofErr w:type="spellStart"/>
            <w:r>
              <w:rPr>
                <w:sz w:val="20"/>
              </w:rPr>
              <w:t>Vrsta</w:t>
            </w:r>
            <w:proofErr w:type="spellEnd"/>
            <w:r>
              <w:rPr>
                <w:sz w:val="20"/>
              </w:rPr>
              <w:t xml:space="preserve"> </w:t>
            </w:r>
            <w:proofErr w:type="spellStart"/>
            <w:r>
              <w:rPr>
                <w:sz w:val="20"/>
              </w:rPr>
              <w:t>ekrana</w:t>
            </w:r>
            <w:proofErr w:type="spellEnd"/>
            <w:r>
              <w:rPr>
                <w:sz w:val="20"/>
              </w:rPr>
              <w:t xml:space="preserve">: LED </w:t>
            </w:r>
            <w:proofErr w:type="spellStart"/>
            <w:r>
              <w:rPr>
                <w:sz w:val="20"/>
              </w:rPr>
              <w:t>na</w:t>
            </w:r>
            <w:proofErr w:type="spellEnd"/>
            <w:r>
              <w:rPr>
                <w:sz w:val="20"/>
              </w:rPr>
              <w:t xml:space="preserve"> </w:t>
            </w:r>
            <w:proofErr w:type="spellStart"/>
            <w:r>
              <w:rPr>
                <w:sz w:val="20"/>
              </w:rPr>
              <w:t>dodir</w:t>
            </w:r>
            <w:proofErr w:type="spellEnd"/>
          </w:p>
          <w:p w:rsidR="00F83CAC" w:rsidRDefault="00F83CAC" w:rsidP="00981034">
            <w:pPr>
              <w:ind w:left="331"/>
            </w:pPr>
            <w:r>
              <w:rPr>
                <w:sz w:val="20"/>
              </w:rPr>
              <w:t>-</w:t>
            </w:r>
            <w:proofErr w:type="spellStart"/>
            <w:r>
              <w:rPr>
                <w:sz w:val="20"/>
              </w:rPr>
              <w:t>Automatsko</w:t>
            </w:r>
            <w:proofErr w:type="spellEnd"/>
            <w:r>
              <w:rPr>
                <w:sz w:val="20"/>
              </w:rPr>
              <w:t xml:space="preserve"> </w:t>
            </w:r>
            <w:proofErr w:type="spellStart"/>
            <w:r>
              <w:rPr>
                <w:sz w:val="20"/>
              </w:rPr>
              <w:t>čiščenje</w:t>
            </w:r>
            <w:proofErr w:type="spellEnd"/>
            <w:r>
              <w:rPr>
                <w:sz w:val="20"/>
              </w:rPr>
              <w:t xml:space="preserve"> </w:t>
            </w:r>
            <w:proofErr w:type="spellStart"/>
            <w:r>
              <w:rPr>
                <w:sz w:val="20"/>
              </w:rPr>
              <w:t>kondezatora</w:t>
            </w:r>
            <w:proofErr w:type="spellEnd"/>
          </w:p>
          <w:p w:rsidR="00F83CAC" w:rsidRDefault="00F83CAC" w:rsidP="00F83CAC">
            <w:pPr>
              <w:numPr>
                <w:ilvl w:val="0"/>
                <w:numId w:val="22"/>
              </w:numPr>
              <w:spacing w:line="259" w:lineRule="auto"/>
              <w:ind w:hanging="115"/>
            </w:pPr>
            <w:r>
              <w:rPr>
                <w:sz w:val="16"/>
              </w:rPr>
              <w:t xml:space="preserve">Smart Diagnosis </w:t>
            </w:r>
            <w:r>
              <w:rPr>
                <w:sz w:val="16"/>
                <w:vertAlign w:val="superscript"/>
              </w:rPr>
              <w:t>TM</w:t>
            </w:r>
          </w:p>
          <w:p w:rsidR="00F83CAC" w:rsidRDefault="00F83CAC" w:rsidP="00F83CAC">
            <w:pPr>
              <w:numPr>
                <w:ilvl w:val="0"/>
                <w:numId w:val="22"/>
              </w:numPr>
              <w:spacing w:line="259" w:lineRule="auto"/>
              <w:ind w:hanging="115"/>
            </w:pPr>
            <w:proofErr w:type="spellStart"/>
            <w:r>
              <w:rPr>
                <w:sz w:val="18"/>
              </w:rPr>
              <w:t>WiFi</w:t>
            </w:r>
            <w:proofErr w:type="spellEnd"/>
          </w:p>
          <w:p w:rsidR="00F83CAC" w:rsidRDefault="00F83CAC" w:rsidP="00981034">
            <w:pPr>
              <w:ind w:left="367"/>
            </w:pPr>
            <w:r>
              <w:rPr>
                <w:sz w:val="18"/>
              </w:rPr>
              <w:t>-</w:t>
            </w:r>
            <w:proofErr w:type="spellStart"/>
            <w:r>
              <w:rPr>
                <w:sz w:val="18"/>
              </w:rPr>
              <w:t>Nivo</w:t>
            </w:r>
            <w:proofErr w:type="spellEnd"/>
            <w:r>
              <w:rPr>
                <w:sz w:val="18"/>
              </w:rPr>
              <w:t xml:space="preserve"> buke: 62 dB</w:t>
            </w:r>
          </w:p>
          <w:p w:rsidR="00F83CAC" w:rsidRDefault="00F83CAC" w:rsidP="00981034">
            <w:pPr>
              <w:ind w:left="324"/>
            </w:pPr>
            <w:r>
              <w:rPr>
                <w:sz w:val="20"/>
              </w:rPr>
              <w:t>-</w:t>
            </w:r>
            <w:proofErr w:type="spellStart"/>
            <w:r>
              <w:rPr>
                <w:sz w:val="20"/>
              </w:rPr>
              <w:t>Dimenzije</w:t>
            </w:r>
            <w:proofErr w:type="spellEnd"/>
            <w:r>
              <w:rPr>
                <w:sz w:val="20"/>
              </w:rPr>
              <w:t>: 600x850x690 mm</w:t>
            </w:r>
          </w:p>
          <w:p w:rsidR="00F83CAC" w:rsidRDefault="00F83CAC" w:rsidP="00981034">
            <w:pPr>
              <w:snapToGrid w:val="0"/>
              <w:rPr>
                <w:lang w:val="sr-Cyrl-RS"/>
              </w:rPr>
            </w:pPr>
            <w:r>
              <w:rPr>
                <w:sz w:val="20"/>
                <w:lang w:val="sr-Cyrl-RS"/>
              </w:rPr>
              <w:t xml:space="preserve">       </w:t>
            </w:r>
            <w:r>
              <w:rPr>
                <w:sz w:val="20"/>
              </w:rPr>
              <w:t xml:space="preserve">-Neto </w:t>
            </w:r>
            <w:proofErr w:type="spellStart"/>
            <w:r>
              <w:rPr>
                <w:sz w:val="20"/>
              </w:rPr>
              <w:t>težina</w:t>
            </w:r>
            <w:proofErr w:type="spellEnd"/>
            <w:r>
              <w:rPr>
                <w:sz w:val="20"/>
              </w:rPr>
              <w:t>: 58 kg</w:t>
            </w:r>
          </w:p>
        </w:tc>
        <w:tc>
          <w:tcPr>
            <w:tcW w:w="1136" w:type="dxa"/>
            <w:shd w:val="clear" w:color="auto" w:fill="auto"/>
            <w:noWrap/>
          </w:tcPr>
          <w:p w:rsidR="00F83CAC" w:rsidRPr="00C07185" w:rsidRDefault="00F83CAC" w:rsidP="00981034">
            <w:pPr>
              <w:snapToGrid w:val="0"/>
              <w:jc w:val="center"/>
              <w:rPr>
                <w:lang w:val="sr-Cyrl-CS"/>
              </w:rPr>
            </w:pPr>
            <w:r>
              <w:rPr>
                <w:lang w:val="sr-Cyrl-CS"/>
              </w:rPr>
              <w:t>ком</w:t>
            </w:r>
          </w:p>
        </w:tc>
        <w:tc>
          <w:tcPr>
            <w:tcW w:w="1015" w:type="dxa"/>
            <w:shd w:val="clear" w:color="auto" w:fill="auto"/>
            <w:noWrap/>
            <w:vAlign w:val="bottom"/>
          </w:tcPr>
          <w:p w:rsidR="00F83CAC" w:rsidRPr="00C07185" w:rsidRDefault="00F83CAC" w:rsidP="00981034">
            <w:pPr>
              <w:jc w:val="center"/>
              <w:rPr>
                <w:color w:val="000000"/>
                <w:lang w:val="sr-Cyrl-RS"/>
              </w:rPr>
            </w:pPr>
            <w:r>
              <w:rPr>
                <w:color w:val="000000"/>
                <w:lang w:val="sr-Cyrl-RS"/>
              </w:rPr>
              <w:t>1</w:t>
            </w:r>
          </w:p>
        </w:tc>
        <w:tc>
          <w:tcPr>
            <w:tcW w:w="1275" w:type="dxa"/>
          </w:tcPr>
          <w:p w:rsidR="00F83CAC" w:rsidRPr="00C961A5" w:rsidRDefault="00F83CAC" w:rsidP="00981034">
            <w:pPr>
              <w:jc w:val="both"/>
              <w:rPr>
                <w:sz w:val="20"/>
                <w:szCs w:val="20"/>
              </w:rPr>
            </w:pPr>
          </w:p>
        </w:tc>
        <w:tc>
          <w:tcPr>
            <w:tcW w:w="1275" w:type="dxa"/>
          </w:tcPr>
          <w:p w:rsidR="00F83CAC" w:rsidRPr="006B2EE4" w:rsidRDefault="00F83CAC" w:rsidP="00981034">
            <w:pPr>
              <w:jc w:val="both"/>
              <w:rPr>
                <w:sz w:val="20"/>
                <w:szCs w:val="20"/>
                <w:lang w:val="sr-Cyrl-RS"/>
              </w:rPr>
            </w:pPr>
          </w:p>
        </w:tc>
        <w:tc>
          <w:tcPr>
            <w:tcW w:w="1275" w:type="dxa"/>
          </w:tcPr>
          <w:p w:rsidR="00F83CAC" w:rsidRDefault="00F83CAC" w:rsidP="00981034">
            <w:pPr>
              <w:jc w:val="both"/>
              <w:rPr>
                <w:sz w:val="20"/>
                <w:szCs w:val="20"/>
                <w:lang w:val="sr-Cyrl-RS"/>
              </w:rPr>
            </w:pPr>
          </w:p>
        </w:tc>
        <w:tc>
          <w:tcPr>
            <w:tcW w:w="1134" w:type="dxa"/>
            <w:shd w:val="clear" w:color="auto" w:fill="auto"/>
            <w:noWrap/>
            <w:vAlign w:val="bottom"/>
          </w:tcPr>
          <w:p w:rsidR="00F83CAC" w:rsidRPr="001F1406" w:rsidRDefault="00F83CAC" w:rsidP="00981034">
            <w:pPr>
              <w:rPr>
                <w:sz w:val="20"/>
                <w:szCs w:val="20"/>
                <w:lang w:val="sr-Cyrl-RS"/>
              </w:rPr>
            </w:pPr>
          </w:p>
        </w:tc>
      </w:tr>
    </w:tbl>
    <w:p w:rsidR="00F83CAC" w:rsidRDefault="00F83CAC" w:rsidP="00F83CAC">
      <w:pPr>
        <w:pBdr>
          <w:top w:val="single" w:sz="4" w:space="1" w:color="auto"/>
          <w:left w:val="single" w:sz="4" w:space="4" w:color="auto"/>
          <w:bottom w:val="single" w:sz="4" w:space="1" w:color="auto"/>
          <w:right w:val="single" w:sz="4" w:space="4" w:color="auto"/>
        </w:pBdr>
        <w:suppressAutoHyphens/>
        <w:spacing w:line="100" w:lineRule="atLeast"/>
        <w:rPr>
          <w:rFonts w:asciiTheme="majorHAnsi" w:hAnsiTheme="majorHAnsi"/>
          <w:bCs/>
          <w:lang w:val="sr-Cyrl-RS"/>
        </w:rPr>
      </w:pPr>
      <w:r>
        <w:rPr>
          <w:rFonts w:asciiTheme="majorHAnsi" w:hAnsiTheme="majorHAnsi"/>
          <w:bCs/>
          <w:lang w:val="sr-Cyrl-RS"/>
        </w:rPr>
        <w:lastRenderedPageBreak/>
        <w:t>Укупна цена без ПДВ-а за све ставке:  ______________ динара</w:t>
      </w:r>
    </w:p>
    <w:p w:rsidR="00F83CAC" w:rsidRDefault="00F83CAC" w:rsidP="00F83CAC">
      <w:pPr>
        <w:pBdr>
          <w:top w:val="single" w:sz="4" w:space="1" w:color="auto"/>
          <w:left w:val="single" w:sz="4" w:space="4" w:color="auto"/>
          <w:bottom w:val="single" w:sz="4" w:space="1" w:color="auto"/>
          <w:right w:val="single" w:sz="4" w:space="4" w:color="auto"/>
        </w:pBdr>
        <w:suppressAutoHyphens/>
        <w:spacing w:line="100" w:lineRule="atLeast"/>
        <w:rPr>
          <w:rFonts w:asciiTheme="majorHAnsi" w:hAnsiTheme="majorHAnsi"/>
          <w:bCs/>
          <w:lang w:val="sr-Cyrl-RS"/>
        </w:rPr>
      </w:pPr>
    </w:p>
    <w:p w:rsidR="00F83CAC" w:rsidRDefault="00F83CAC" w:rsidP="00F83CAC">
      <w:pPr>
        <w:pBdr>
          <w:top w:val="single" w:sz="4" w:space="1" w:color="auto"/>
          <w:left w:val="single" w:sz="4" w:space="4" w:color="auto"/>
          <w:bottom w:val="single" w:sz="4" w:space="1" w:color="auto"/>
          <w:right w:val="single" w:sz="4" w:space="4" w:color="auto"/>
        </w:pBdr>
        <w:suppressAutoHyphens/>
        <w:spacing w:line="100" w:lineRule="atLeast"/>
        <w:rPr>
          <w:rFonts w:asciiTheme="majorHAnsi" w:hAnsiTheme="majorHAnsi"/>
          <w:bCs/>
          <w:lang w:val="sr-Cyrl-RS"/>
        </w:rPr>
      </w:pPr>
      <w:r>
        <w:rPr>
          <w:rFonts w:asciiTheme="majorHAnsi" w:hAnsiTheme="majorHAnsi"/>
          <w:bCs/>
          <w:lang w:val="sr-Cyrl-RS"/>
        </w:rPr>
        <w:t xml:space="preserve"> Укупна цена са ПДВ-а за све ставке:    _______________ динара</w:t>
      </w:r>
    </w:p>
    <w:p w:rsidR="00F83CAC" w:rsidRPr="006B2EE4" w:rsidRDefault="00F83CAC" w:rsidP="00F83CAC">
      <w:pPr>
        <w:pBdr>
          <w:top w:val="single" w:sz="4" w:space="1" w:color="auto"/>
          <w:left w:val="single" w:sz="4" w:space="4" w:color="auto"/>
          <w:bottom w:val="single" w:sz="4" w:space="1" w:color="auto"/>
          <w:right w:val="single" w:sz="4" w:space="4" w:color="auto"/>
        </w:pBdr>
        <w:suppressAutoHyphens/>
        <w:spacing w:line="100" w:lineRule="atLeast"/>
        <w:rPr>
          <w:rFonts w:asciiTheme="majorHAnsi" w:hAnsiTheme="majorHAnsi"/>
          <w:bCs/>
          <w:lang w:val="sr-Cyrl-RS"/>
        </w:rPr>
      </w:pPr>
    </w:p>
    <w:p w:rsidR="00F83CAC" w:rsidRDefault="00F83CAC" w:rsidP="00FE2E06">
      <w:pPr>
        <w:jc w:val="both"/>
        <w:rPr>
          <w:rFonts w:asciiTheme="majorHAnsi" w:eastAsia="TimesNewRomanPSMT" w:hAnsiTheme="majorHAnsi"/>
          <w:bCs/>
        </w:rPr>
      </w:pPr>
    </w:p>
    <w:p w:rsidR="009D210E" w:rsidRPr="00374421" w:rsidRDefault="009D210E" w:rsidP="00FE2E06">
      <w:pPr>
        <w:jc w:val="both"/>
        <w:rPr>
          <w:rFonts w:asciiTheme="majorHAnsi" w:eastAsia="TimesNewRomanPSMT" w:hAnsiTheme="majorHAnsi"/>
          <w:bCs/>
        </w:rPr>
      </w:pPr>
    </w:p>
    <w:p w:rsidR="006509B7" w:rsidRPr="00374421" w:rsidRDefault="006509B7" w:rsidP="006509B7">
      <w:pPr>
        <w:jc w:val="both"/>
        <w:rPr>
          <w:rFonts w:asciiTheme="majorHAnsi" w:hAnsiTheme="majorHAnsi"/>
        </w:rPr>
      </w:pPr>
    </w:p>
    <w:tbl>
      <w:tblPr>
        <w:tblW w:w="0" w:type="auto"/>
        <w:tblInd w:w="308" w:type="dxa"/>
        <w:tblLayout w:type="fixed"/>
        <w:tblLook w:val="0000" w:firstRow="0" w:lastRow="0" w:firstColumn="0" w:lastColumn="0" w:noHBand="0" w:noVBand="0"/>
      </w:tblPr>
      <w:tblGrid>
        <w:gridCol w:w="5250"/>
        <w:gridCol w:w="3365"/>
      </w:tblGrid>
      <w:tr w:rsidR="006509B7" w:rsidRPr="00374421"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374421" w:rsidRDefault="006509B7" w:rsidP="00787862">
            <w:pPr>
              <w:snapToGrid w:val="0"/>
              <w:jc w:val="both"/>
              <w:rPr>
                <w:rFonts w:asciiTheme="majorHAnsi" w:eastAsia="TimesNewRomanPSMT" w:hAnsiTheme="majorHAnsi"/>
                <w:bCs/>
                <w:lang w:val="ru-RU"/>
              </w:rPr>
            </w:pPr>
          </w:p>
        </w:tc>
      </w:tr>
      <w:tr w:rsidR="006509B7" w:rsidRPr="00374421"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43410E" w:rsidP="00787862">
            <w:pPr>
              <w:jc w:val="both"/>
              <w:rPr>
                <w:rFonts w:asciiTheme="majorHAnsi" w:eastAsia="TimesNewRomanPSMT" w:hAnsiTheme="majorHAnsi"/>
                <w:bCs/>
                <w:lang w:val="ru-RU"/>
              </w:rPr>
            </w:pPr>
            <w:r>
              <w:rPr>
                <w:rFonts w:asciiTheme="majorHAnsi" w:eastAsia="TimesNewRomanPSMT" w:hAnsiTheme="majorHAnsi"/>
                <w:bCs/>
                <w:lang w:val="ru-RU"/>
              </w:rPr>
              <w:t>Рок важења понуде (минимум 3</w:t>
            </w:r>
            <w:r w:rsidR="006509B7" w:rsidRPr="00374421">
              <w:rPr>
                <w:rFonts w:asciiTheme="majorHAnsi" w:eastAsia="TimesNewRomanPSMT" w:hAnsiTheme="majorHAnsi"/>
                <w:bCs/>
                <w:lang w:val="ru-RU"/>
              </w:rPr>
              <w:t>0 дана од дана отварања понуда)</w:t>
            </w:r>
          </w:p>
          <w:p w:rsidR="006509B7" w:rsidRPr="00374421" w:rsidRDefault="006509B7" w:rsidP="00787862">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006B610E" w:rsidRPr="00374421">
              <w:rPr>
                <w:rFonts w:asciiTheme="majorHAnsi" w:hAnsiTheme="majorHAnsi"/>
                <w:lang w:val="sr-Cyrl-CS"/>
              </w:rPr>
              <w:t xml:space="preserve">(максимум </w:t>
            </w:r>
            <w:r w:rsidR="0029197E">
              <w:rPr>
                <w:rFonts w:asciiTheme="majorHAnsi" w:hAnsiTheme="majorHAnsi"/>
                <w:lang w:val="sr-Cyrl-CS"/>
              </w:rPr>
              <w:t>три</w:t>
            </w:r>
            <w:r w:rsidR="006B610E" w:rsidRPr="00374421">
              <w:rPr>
                <w:rFonts w:asciiTheme="majorHAnsi" w:hAnsiTheme="majorHAnsi"/>
                <w:lang w:val="sr-Cyrl-CS"/>
              </w:rPr>
              <w:t>десет</w:t>
            </w:r>
            <w:r w:rsidRPr="00374421">
              <w:rPr>
                <w:rFonts w:asciiTheme="majorHAnsi" w:hAnsiTheme="majorHAnsi"/>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6509B7" w:rsidRPr="00374421"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p>
          <w:p w:rsidR="006509B7" w:rsidRPr="00374421" w:rsidRDefault="006509B7" w:rsidP="00787862">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sidR="009D210E">
              <w:rPr>
                <w:rFonts w:asciiTheme="majorHAnsi" w:eastAsia="TimesNewRomanPSMT" w:hAnsiTheme="majorHAnsi"/>
                <w:bCs/>
                <w:lang w:val="sr-Cyrl-RS"/>
              </w:rPr>
              <w:t xml:space="preserve"> </w:t>
            </w:r>
            <w:proofErr w:type="spellStart"/>
            <w:r w:rsidRPr="00374421">
              <w:rPr>
                <w:rFonts w:asciiTheme="majorHAnsi" w:eastAsia="TimesNewRomanPSMT" w:hAnsiTheme="majorHAnsi"/>
                <w:bCs/>
              </w:rPr>
              <w:t>испоруке</w:t>
            </w:r>
            <w:proofErr w:type="spellEnd"/>
          </w:p>
          <w:p w:rsidR="006509B7" w:rsidRPr="00374421" w:rsidRDefault="006509B7" w:rsidP="00787862">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B30683" w:rsidRDefault="006F6C2B" w:rsidP="00787862">
            <w:pPr>
              <w:snapToGrid w:val="0"/>
              <w:jc w:val="both"/>
              <w:rPr>
                <w:rFonts w:asciiTheme="majorHAnsi" w:eastAsia="TimesNewRomanPSMT" w:hAnsiTheme="majorHAnsi"/>
                <w:bCs/>
                <w:color w:val="FF0000"/>
                <w:lang w:val="sr-Cyrl-CS"/>
              </w:rPr>
            </w:pPr>
            <w:r w:rsidRPr="006F6C2B">
              <w:rPr>
                <w:rFonts w:asciiTheme="majorHAnsi" w:eastAsia="TimesNewRomanPSMT" w:hAnsiTheme="majorHAnsi"/>
                <w:bCs/>
                <w:color w:val="000000" w:themeColor="text1"/>
                <w:lang w:val="sr-Cyrl-CS"/>
              </w:rPr>
              <w:t>Београд, ул. Браће Јерковић бр. 119</w:t>
            </w:r>
          </w:p>
        </w:tc>
      </w:tr>
    </w:tbl>
    <w:p w:rsidR="006509B7" w:rsidRPr="00374421" w:rsidRDefault="006509B7" w:rsidP="006509B7">
      <w:pPr>
        <w:pStyle w:val="ListParagraph"/>
        <w:ind w:left="0"/>
        <w:rPr>
          <w:rFonts w:asciiTheme="majorHAnsi" w:hAnsiTheme="majorHAnsi"/>
          <w:bCs/>
          <w:iCs/>
          <w:u w:val="single"/>
        </w:rPr>
      </w:pPr>
    </w:p>
    <w:p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rsidTr="00787862">
        <w:tc>
          <w:tcPr>
            <w:tcW w:w="2922"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6509B7" w:rsidRDefault="00E81944" w:rsidP="00E81944">
      <w:pPr>
        <w:pStyle w:val="ListParagraph"/>
        <w:ind w:left="0" w:firstLine="720"/>
        <w:rPr>
          <w:rFonts w:asciiTheme="majorHAnsi" w:hAnsiTheme="majorHAnsi"/>
          <w:bCs/>
          <w:color w:val="000000"/>
        </w:rPr>
      </w:pPr>
      <w:r>
        <w:rPr>
          <w:rFonts w:asciiTheme="majorHAnsi" w:hAnsiTheme="majorHAnsi"/>
          <w:bCs/>
          <w:color w:val="000000"/>
        </w:rPr>
        <w:tab/>
      </w:r>
    </w:p>
    <w:p w:rsidR="00E81944" w:rsidRDefault="00E81944" w:rsidP="00E81944">
      <w:pPr>
        <w:pStyle w:val="ListParagraph"/>
        <w:ind w:left="0" w:firstLine="720"/>
        <w:rPr>
          <w:rFonts w:asciiTheme="majorHAnsi" w:hAnsiTheme="majorHAnsi"/>
          <w:bCs/>
          <w:color w:val="000000"/>
        </w:rPr>
      </w:pPr>
    </w:p>
    <w:p w:rsidR="00E81944" w:rsidRPr="00E81944" w:rsidRDefault="00E81944" w:rsidP="00E81944">
      <w:pPr>
        <w:pStyle w:val="ListParagraph"/>
        <w:ind w:left="0" w:firstLine="720"/>
        <w:rPr>
          <w:rFonts w:asciiTheme="majorHAnsi" w:hAnsiTheme="majorHAnsi"/>
          <w:bCs/>
          <w:color w:val="000000"/>
          <w:lang w:val="sr-Cyrl-CS"/>
        </w:rPr>
      </w:pPr>
    </w:p>
    <w:p w:rsidR="003D077F" w:rsidRDefault="003D077F" w:rsidP="00F04E6F">
      <w:pPr>
        <w:jc w:val="both"/>
        <w:rPr>
          <w:rFonts w:asciiTheme="majorHAnsi" w:hAnsiTheme="majorHAnsi"/>
          <w:b/>
          <w:bCs/>
        </w:rPr>
      </w:pPr>
    </w:p>
    <w:p w:rsidR="003D077F" w:rsidRPr="00F04E6F" w:rsidRDefault="003D077F" w:rsidP="00F04E6F">
      <w:pPr>
        <w:jc w:val="both"/>
        <w:rPr>
          <w:rFonts w:asciiTheme="majorHAnsi" w:hAnsiTheme="majorHAnsi"/>
          <w:b/>
          <w:bCs/>
        </w:rPr>
      </w:pPr>
    </w:p>
    <w:p w:rsidR="009D210E" w:rsidRDefault="009D210E" w:rsidP="009D210E">
      <w:pPr>
        <w:jc w:val="both"/>
        <w:rPr>
          <w:rFonts w:asciiTheme="majorHAnsi" w:hAnsiTheme="majorHAnsi"/>
          <w:bCs/>
        </w:rPr>
      </w:pPr>
      <w:proofErr w:type="spellStart"/>
      <w:r w:rsidRPr="00F04E6F">
        <w:rPr>
          <w:rFonts w:asciiTheme="majorHAnsi" w:hAnsiTheme="majorHAnsi"/>
          <w:b/>
          <w:bCs/>
        </w:rPr>
        <w:t>Напомена</w:t>
      </w:r>
      <w:proofErr w:type="spellEnd"/>
      <w:r>
        <w:rPr>
          <w:rFonts w:asciiTheme="majorHAnsi" w:hAnsiTheme="majorHAnsi"/>
          <w:bCs/>
        </w:rPr>
        <w:t xml:space="preserve">: </w:t>
      </w:r>
    </w:p>
    <w:p w:rsidR="003B3442" w:rsidRDefault="003B3442" w:rsidP="00F04E6F">
      <w:pPr>
        <w:jc w:val="both"/>
        <w:rPr>
          <w:rStyle w:val="Emphasis"/>
          <w:b/>
          <w:i w:val="0"/>
        </w:rPr>
      </w:pPr>
    </w:p>
    <w:p w:rsidR="00B30683" w:rsidRPr="00B30683" w:rsidRDefault="00B30683" w:rsidP="00B30683">
      <w:pPr>
        <w:jc w:val="both"/>
        <w:rPr>
          <w:rStyle w:val="Emphasis"/>
          <w:rFonts w:asciiTheme="majorHAnsi" w:hAnsiTheme="majorHAnsi"/>
          <w:b/>
          <w:bCs/>
          <w:i w:val="0"/>
          <w:iCs w:val="0"/>
          <w:lang w:val="sr-Cyrl-CS"/>
        </w:rPr>
      </w:pPr>
      <w:proofErr w:type="spellStart"/>
      <w:r w:rsidRPr="00B30683">
        <w:rPr>
          <w:rStyle w:val="Emphasis"/>
          <w:rFonts w:asciiTheme="majorHAnsi" w:hAnsiTheme="majorHAnsi"/>
          <w:b/>
          <w:bCs/>
          <w:i w:val="0"/>
          <w:iCs w:val="0"/>
        </w:rPr>
        <w:t>Процењена</w:t>
      </w:r>
      <w:proofErr w:type="spellEnd"/>
      <w:r w:rsidRPr="00B30683">
        <w:rPr>
          <w:rStyle w:val="Emphasis"/>
          <w:rFonts w:asciiTheme="majorHAnsi" w:hAnsiTheme="majorHAnsi"/>
          <w:b/>
          <w:bCs/>
          <w:i w:val="0"/>
          <w:iCs w:val="0"/>
        </w:rPr>
        <w:t xml:space="preserve"> </w:t>
      </w:r>
      <w:proofErr w:type="spellStart"/>
      <w:r w:rsidRPr="00B30683">
        <w:rPr>
          <w:rStyle w:val="Emphasis"/>
          <w:rFonts w:asciiTheme="majorHAnsi" w:hAnsiTheme="majorHAnsi"/>
          <w:b/>
          <w:bCs/>
          <w:i w:val="0"/>
          <w:iCs w:val="0"/>
        </w:rPr>
        <w:t>вредност</w:t>
      </w:r>
      <w:proofErr w:type="spellEnd"/>
      <w:r w:rsidRPr="00B30683">
        <w:rPr>
          <w:rStyle w:val="Emphasis"/>
          <w:rFonts w:asciiTheme="majorHAnsi" w:hAnsiTheme="majorHAnsi"/>
          <w:b/>
          <w:bCs/>
          <w:i w:val="0"/>
          <w:iCs w:val="0"/>
        </w:rPr>
        <w:t xml:space="preserve"> </w:t>
      </w:r>
      <w:proofErr w:type="spellStart"/>
      <w:r w:rsidRPr="00B30683">
        <w:rPr>
          <w:rStyle w:val="Emphasis"/>
          <w:rFonts w:asciiTheme="majorHAnsi" w:hAnsiTheme="majorHAnsi"/>
          <w:b/>
          <w:bCs/>
          <w:i w:val="0"/>
          <w:iCs w:val="0"/>
        </w:rPr>
        <w:t>набавке</w:t>
      </w:r>
      <w:proofErr w:type="spellEnd"/>
      <w:r w:rsidR="00637A05">
        <w:rPr>
          <w:rStyle w:val="Emphasis"/>
          <w:rFonts w:asciiTheme="majorHAnsi" w:hAnsiTheme="majorHAnsi"/>
          <w:b/>
          <w:bCs/>
          <w:i w:val="0"/>
          <w:iCs w:val="0"/>
          <w:lang w:val="sr-Cyrl-RS"/>
        </w:rPr>
        <w:t xml:space="preserve"> путем</w:t>
      </w:r>
      <w:r w:rsidRPr="00B30683">
        <w:rPr>
          <w:rStyle w:val="Emphasis"/>
          <w:rFonts w:asciiTheme="majorHAnsi" w:hAnsiTheme="majorHAnsi"/>
          <w:b/>
          <w:bCs/>
          <w:i w:val="0"/>
          <w:iCs w:val="0"/>
        </w:rPr>
        <w:t xml:space="preserve"> </w:t>
      </w:r>
      <w:r w:rsidR="00637A05">
        <w:rPr>
          <w:rStyle w:val="Emphasis"/>
          <w:rFonts w:asciiTheme="majorHAnsi" w:hAnsiTheme="majorHAnsi"/>
          <w:b/>
          <w:bCs/>
          <w:i w:val="0"/>
          <w:iCs w:val="0"/>
          <w:lang w:val="sr-Cyrl-CS"/>
        </w:rPr>
        <w:t>Н</w:t>
      </w:r>
      <w:r w:rsidRPr="00B30683">
        <w:rPr>
          <w:rStyle w:val="Emphasis"/>
          <w:rFonts w:asciiTheme="majorHAnsi" w:hAnsiTheme="majorHAnsi"/>
          <w:b/>
          <w:bCs/>
          <w:i w:val="0"/>
          <w:iCs w:val="0"/>
          <w:lang w:val="sr-Cyrl-CS"/>
        </w:rPr>
        <w:t>аруџбениц</w:t>
      </w:r>
      <w:r w:rsidR="00637A05">
        <w:rPr>
          <w:rStyle w:val="Emphasis"/>
          <w:rFonts w:asciiTheme="majorHAnsi" w:hAnsiTheme="majorHAnsi"/>
          <w:b/>
          <w:bCs/>
          <w:i w:val="0"/>
          <w:iCs w:val="0"/>
          <w:lang w:val="sr-Cyrl-CS"/>
        </w:rPr>
        <w:t>е</w:t>
      </w:r>
      <w:r w:rsidRPr="00B30683">
        <w:rPr>
          <w:rStyle w:val="Emphasis"/>
          <w:rFonts w:asciiTheme="majorHAnsi" w:hAnsiTheme="majorHAnsi"/>
          <w:b/>
          <w:bCs/>
          <w:i w:val="0"/>
          <w:iCs w:val="0"/>
          <w:lang w:val="sr-Cyrl-CS"/>
        </w:rPr>
        <w:t xml:space="preserve"> </w:t>
      </w:r>
      <w:proofErr w:type="spellStart"/>
      <w:r w:rsidRPr="00B30683">
        <w:rPr>
          <w:rStyle w:val="Emphasis"/>
          <w:rFonts w:asciiTheme="majorHAnsi" w:hAnsiTheme="majorHAnsi"/>
          <w:b/>
          <w:bCs/>
          <w:i w:val="0"/>
          <w:iCs w:val="0"/>
        </w:rPr>
        <w:t>износи</w:t>
      </w:r>
      <w:proofErr w:type="spellEnd"/>
      <w:r w:rsidRPr="00B30683">
        <w:rPr>
          <w:rStyle w:val="Emphasis"/>
          <w:rFonts w:asciiTheme="majorHAnsi" w:hAnsiTheme="majorHAnsi"/>
          <w:b/>
          <w:bCs/>
          <w:i w:val="0"/>
          <w:iCs w:val="0"/>
        </w:rPr>
        <w:t xml:space="preserve"> </w:t>
      </w:r>
      <w:r w:rsidRPr="00B30683">
        <w:rPr>
          <w:rFonts w:asciiTheme="majorHAnsi" w:hAnsiTheme="majorHAnsi" w:cs="Calibri"/>
          <w:b/>
          <w:bCs/>
        </w:rPr>
        <w:t>500.000,00</w:t>
      </w:r>
      <w:r w:rsidRPr="00B30683">
        <w:rPr>
          <w:rStyle w:val="Emphasis"/>
          <w:rFonts w:asciiTheme="majorHAnsi" w:hAnsiTheme="majorHAnsi"/>
          <w:b/>
          <w:bCs/>
          <w:i w:val="0"/>
          <w:iCs w:val="0"/>
          <w:lang w:val="sr-Cyrl-CS"/>
        </w:rPr>
        <w:t xml:space="preserve">  </w:t>
      </w:r>
      <w:proofErr w:type="spellStart"/>
      <w:r w:rsidRPr="00B30683">
        <w:rPr>
          <w:rStyle w:val="Emphasis"/>
          <w:rFonts w:asciiTheme="majorHAnsi" w:hAnsiTheme="majorHAnsi"/>
          <w:b/>
          <w:bCs/>
          <w:i w:val="0"/>
          <w:iCs w:val="0"/>
        </w:rPr>
        <w:t>динара</w:t>
      </w:r>
      <w:proofErr w:type="spellEnd"/>
      <w:r w:rsidRPr="00B30683">
        <w:rPr>
          <w:rStyle w:val="Emphasis"/>
          <w:rFonts w:asciiTheme="majorHAnsi" w:hAnsiTheme="majorHAnsi"/>
          <w:b/>
          <w:bCs/>
          <w:i w:val="0"/>
          <w:iCs w:val="0"/>
        </w:rPr>
        <w:t xml:space="preserve"> </w:t>
      </w:r>
      <w:proofErr w:type="spellStart"/>
      <w:r w:rsidRPr="00B30683">
        <w:rPr>
          <w:rStyle w:val="Emphasis"/>
          <w:rFonts w:asciiTheme="majorHAnsi" w:hAnsiTheme="majorHAnsi"/>
          <w:b/>
          <w:bCs/>
          <w:i w:val="0"/>
          <w:iCs w:val="0"/>
        </w:rPr>
        <w:t>без</w:t>
      </w:r>
      <w:proofErr w:type="spellEnd"/>
      <w:r w:rsidRPr="00B30683">
        <w:rPr>
          <w:rStyle w:val="Emphasis"/>
          <w:rFonts w:asciiTheme="majorHAnsi" w:hAnsiTheme="majorHAnsi"/>
          <w:b/>
          <w:bCs/>
          <w:i w:val="0"/>
          <w:iCs w:val="0"/>
        </w:rPr>
        <w:t xml:space="preserve"> </w:t>
      </w:r>
      <w:proofErr w:type="spellStart"/>
      <w:r w:rsidRPr="00B30683">
        <w:rPr>
          <w:rStyle w:val="Emphasis"/>
          <w:rFonts w:asciiTheme="majorHAnsi" w:hAnsiTheme="majorHAnsi"/>
          <w:b/>
          <w:bCs/>
          <w:i w:val="0"/>
          <w:iCs w:val="0"/>
        </w:rPr>
        <w:t>урачунатог</w:t>
      </w:r>
      <w:proofErr w:type="spellEnd"/>
      <w:r w:rsidRPr="00B30683">
        <w:rPr>
          <w:rStyle w:val="Emphasis"/>
          <w:rFonts w:asciiTheme="majorHAnsi" w:hAnsiTheme="majorHAnsi"/>
          <w:b/>
          <w:bCs/>
          <w:i w:val="0"/>
          <w:iCs w:val="0"/>
        </w:rPr>
        <w:t xml:space="preserve"> ПДВ-а</w:t>
      </w:r>
      <w:r w:rsidRPr="00B30683">
        <w:rPr>
          <w:rStyle w:val="Emphasis"/>
          <w:rFonts w:asciiTheme="majorHAnsi" w:hAnsiTheme="majorHAnsi"/>
          <w:b/>
          <w:bCs/>
          <w:i w:val="0"/>
          <w:iCs w:val="0"/>
          <w:lang w:val="sr-Cyrl-CS"/>
        </w:rPr>
        <w:t xml:space="preserve">, односно </w:t>
      </w:r>
      <w:r w:rsidRPr="00B30683">
        <w:rPr>
          <w:rStyle w:val="Emphasis"/>
          <w:rFonts w:asciiTheme="majorHAnsi" w:hAnsiTheme="majorHAnsi"/>
          <w:b/>
          <w:bCs/>
          <w:i w:val="0"/>
          <w:iCs w:val="0"/>
        </w:rPr>
        <w:t>600.000,00</w:t>
      </w:r>
      <w:r w:rsidRPr="00B30683">
        <w:rPr>
          <w:rStyle w:val="Emphasis"/>
          <w:rFonts w:asciiTheme="majorHAnsi" w:hAnsiTheme="majorHAnsi"/>
          <w:b/>
          <w:bCs/>
          <w:i w:val="0"/>
          <w:iCs w:val="0"/>
          <w:lang w:val="sr-Cyrl-CS"/>
        </w:rPr>
        <w:t xml:space="preserve"> динара са ПДВ-ом.</w:t>
      </w:r>
    </w:p>
    <w:p w:rsidR="00B30683" w:rsidRPr="00B30683" w:rsidRDefault="00B30683" w:rsidP="00B30683">
      <w:pPr>
        <w:jc w:val="both"/>
        <w:rPr>
          <w:rStyle w:val="Emphasis"/>
          <w:rFonts w:asciiTheme="majorHAnsi" w:hAnsiTheme="majorHAnsi"/>
          <w:b/>
          <w:bCs/>
          <w:i w:val="0"/>
          <w:iCs w:val="0"/>
          <w:lang w:val="sr-Cyrl-CS"/>
        </w:rPr>
      </w:pPr>
      <w:r w:rsidRPr="00B30683">
        <w:rPr>
          <w:rFonts w:asciiTheme="majorHAnsi" w:hAnsiTheme="majorHAnsi"/>
          <w:b/>
          <w:bCs/>
          <w:lang w:val="sr-Cyrl-RS"/>
        </w:rPr>
        <w:t>Процењена вредност набавке за партију бр. 1 износи 30</w:t>
      </w:r>
      <w:r w:rsidRPr="00B30683">
        <w:rPr>
          <w:rFonts w:asciiTheme="majorHAnsi" w:hAnsiTheme="majorHAnsi"/>
          <w:b/>
          <w:bCs/>
        </w:rPr>
        <w:t>5</w:t>
      </w:r>
      <w:r w:rsidRPr="00B30683">
        <w:rPr>
          <w:rFonts w:asciiTheme="majorHAnsi" w:hAnsiTheme="majorHAnsi"/>
          <w:b/>
          <w:bCs/>
          <w:lang w:val="sr-Cyrl-RS"/>
        </w:rPr>
        <w:t xml:space="preserve">.000,00 </w:t>
      </w:r>
      <w:r w:rsidRPr="00B30683">
        <w:rPr>
          <w:rFonts w:asciiTheme="majorHAnsi" w:hAnsiTheme="majorHAnsi"/>
          <w:b/>
          <w:bCs/>
          <w:lang w:val="sr-Latn-CS"/>
        </w:rPr>
        <w:t>динара</w:t>
      </w:r>
      <w:r w:rsidRPr="00B30683">
        <w:rPr>
          <w:rStyle w:val="Emphasis"/>
          <w:rFonts w:asciiTheme="majorHAnsi" w:hAnsiTheme="majorHAnsi"/>
          <w:b/>
          <w:bCs/>
          <w:i w:val="0"/>
          <w:iCs w:val="0"/>
        </w:rPr>
        <w:t xml:space="preserve"> </w:t>
      </w:r>
      <w:proofErr w:type="spellStart"/>
      <w:r w:rsidRPr="00B30683">
        <w:rPr>
          <w:rStyle w:val="Emphasis"/>
          <w:rFonts w:asciiTheme="majorHAnsi" w:hAnsiTheme="majorHAnsi"/>
          <w:b/>
          <w:bCs/>
          <w:i w:val="0"/>
          <w:iCs w:val="0"/>
        </w:rPr>
        <w:t>без</w:t>
      </w:r>
      <w:proofErr w:type="spellEnd"/>
      <w:r w:rsidRPr="00B30683">
        <w:rPr>
          <w:rStyle w:val="Emphasis"/>
          <w:rFonts w:asciiTheme="majorHAnsi" w:hAnsiTheme="majorHAnsi"/>
          <w:b/>
          <w:bCs/>
          <w:i w:val="0"/>
          <w:iCs w:val="0"/>
        </w:rPr>
        <w:t xml:space="preserve"> </w:t>
      </w:r>
      <w:proofErr w:type="spellStart"/>
      <w:r w:rsidRPr="00B30683">
        <w:rPr>
          <w:rStyle w:val="Emphasis"/>
          <w:rFonts w:asciiTheme="majorHAnsi" w:hAnsiTheme="majorHAnsi"/>
          <w:b/>
          <w:bCs/>
          <w:i w:val="0"/>
          <w:iCs w:val="0"/>
        </w:rPr>
        <w:t>урачунатог</w:t>
      </w:r>
      <w:proofErr w:type="spellEnd"/>
      <w:r w:rsidRPr="00B30683">
        <w:rPr>
          <w:rStyle w:val="Emphasis"/>
          <w:rFonts w:asciiTheme="majorHAnsi" w:hAnsiTheme="majorHAnsi"/>
          <w:b/>
          <w:bCs/>
          <w:i w:val="0"/>
          <w:iCs w:val="0"/>
        </w:rPr>
        <w:t xml:space="preserve"> ПДВ-а</w:t>
      </w:r>
      <w:r w:rsidRPr="00B30683">
        <w:rPr>
          <w:rStyle w:val="Emphasis"/>
          <w:rFonts w:asciiTheme="majorHAnsi" w:hAnsiTheme="majorHAnsi"/>
          <w:b/>
          <w:bCs/>
          <w:i w:val="0"/>
          <w:iCs w:val="0"/>
          <w:lang w:val="sr-Cyrl-CS"/>
        </w:rPr>
        <w:t xml:space="preserve">, односно </w:t>
      </w:r>
      <w:r w:rsidRPr="00B30683">
        <w:rPr>
          <w:rStyle w:val="Emphasis"/>
          <w:rFonts w:asciiTheme="majorHAnsi" w:hAnsiTheme="majorHAnsi"/>
          <w:b/>
          <w:bCs/>
          <w:i w:val="0"/>
          <w:iCs w:val="0"/>
          <w:lang w:val="sr-Cyrl-RS"/>
        </w:rPr>
        <w:t>36</w:t>
      </w:r>
      <w:r w:rsidRPr="00B30683">
        <w:rPr>
          <w:rStyle w:val="Emphasis"/>
          <w:rFonts w:asciiTheme="majorHAnsi" w:hAnsiTheme="majorHAnsi"/>
          <w:b/>
          <w:bCs/>
          <w:i w:val="0"/>
          <w:iCs w:val="0"/>
        </w:rPr>
        <w:t>6.000,00</w:t>
      </w:r>
      <w:r w:rsidRPr="00B30683">
        <w:rPr>
          <w:rStyle w:val="Emphasis"/>
          <w:rFonts w:asciiTheme="majorHAnsi" w:hAnsiTheme="majorHAnsi"/>
          <w:b/>
          <w:bCs/>
          <w:i w:val="0"/>
          <w:iCs w:val="0"/>
          <w:lang w:val="sr-Cyrl-CS"/>
        </w:rPr>
        <w:t xml:space="preserve"> динара са ПДВ-ом.</w:t>
      </w:r>
    </w:p>
    <w:p w:rsidR="00B30683" w:rsidRPr="00B30683" w:rsidRDefault="00B30683" w:rsidP="00B30683">
      <w:pPr>
        <w:jc w:val="both"/>
        <w:rPr>
          <w:rStyle w:val="Emphasis"/>
          <w:rFonts w:asciiTheme="majorHAnsi" w:hAnsiTheme="majorHAnsi"/>
          <w:b/>
          <w:bCs/>
          <w:i w:val="0"/>
          <w:iCs w:val="0"/>
          <w:lang w:val="sr-Cyrl-CS"/>
        </w:rPr>
      </w:pPr>
      <w:r w:rsidRPr="00B30683">
        <w:rPr>
          <w:rFonts w:asciiTheme="majorHAnsi" w:hAnsiTheme="majorHAnsi"/>
          <w:b/>
          <w:bCs/>
          <w:lang w:val="sr-Cyrl-RS"/>
        </w:rPr>
        <w:t xml:space="preserve">Процењена вредност набавке за партију бр. 2 износи </w:t>
      </w:r>
      <w:r w:rsidRPr="00B30683">
        <w:rPr>
          <w:rFonts w:asciiTheme="majorHAnsi" w:hAnsiTheme="majorHAnsi"/>
          <w:b/>
          <w:bCs/>
        </w:rPr>
        <w:t>195</w:t>
      </w:r>
      <w:r w:rsidRPr="00B30683">
        <w:rPr>
          <w:rFonts w:asciiTheme="majorHAnsi" w:hAnsiTheme="majorHAnsi"/>
          <w:b/>
          <w:bCs/>
          <w:lang w:val="sr-Cyrl-RS"/>
        </w:rPr>
        <w:t xml:space="preserve">.000,00 </w:t>
      </w:r>
      <w:r w:rsidRPr="00B30683">
        <w:rPr>
          <w:rFonts w:asciiTheme="majorHAnsi" w:hAnsiTheme="majorHAnsi"/>
          <w:b/>
          <w:bCs/>
          <w:lang w:val="sr-Latn-CS"/>
        </w:rPr>
        <w:t>динара</w:t>
      </w:r>
      <w:r w:rsidRPr="00B30683">
        <w:rPr>
          <w:rStyle w:val="Emphasis"/>
          <w:rFonts w:asciiTheme="majorHAnsi" w:hAnsiTheme="majorHAnsi"/>
          <w:b/>
          <w:bCs/>
          <w:i w:val="0"/>
          <w:iCs w:val="0"/>
        </w:rPr>
        <w:t xml:space="preserve"> </w:t>
      </w:r>
      <w:proofErr w:type="spellStart"/>
      <w:r w:rsidRPr="00B30683">
        <w:rPr>
          <w:rStyle w:val="Emphasis"/>
          <w:rFonts w:asciiTheme="majorHAnsi" w:hAnsiTheme="majorHAnsi"/>
          <w:b/>
          <w:bCs/>
          <w:i w:val="0"/>
          <w:iCs w:val="0"/>
        </w:rPr>
        <w:t>без</w:t>
      </w:r>
      <w:proofErr w:type="spellEnd"/>
      <w:r w:rsidRPr="00B30683">
        <w:rPr>
          <w:rStyle w:val="Emphasis"/>
          <w:rFonts w:asciiTheme="majorHAnsi" w:hAnsiTheme="majorHAnsi"/>
          <w:b/>
          <w:bCs/>
          <w:i w:val="0"/>
          <w:iCs w:val="0"/>
        </w:rPr>
        <w:t xml:space="preserve"> </w:t>
      </w:r>
      <w:proofErr w:type="spellStart"/>
      <w:r w:rsidRPr="00B30683">
        <w:rPr>
          <w:rStyle w:val="Emphasis"/>
          <w:rFonts w:asciiTheme="majorHAnsi" w:hAnsiTheme="majorHAnsi"/>
          <w:b/>
          <w:bCs/>
          <w:i w:val="0"/>
          <w:iCs w:val="0"/>
        </w:rPr>
        <w:t>урачунатог</w:t>
      </w:r>
      <w:proofErr w:type="spellEnd"/>
      <w:r w:rsidRPr="00B30683">
        <w:rPr>
          <w:rStyle w:val="Emphasis"/>
          <w:rFonts w:asciiTheme="majorHAnsi" w:hAnsiTheme="majorHAnsi"/>
          <w:b/>
          <w:bCs/>
          <w:i w:val="0"/>
          <w:iCs w:val="0"/>
        </w:rPr>
        <w:t xml:space="preserve"> ПДВ-а</w:t>
      </w:r>
      <w:r w:rsidRPr="00B30683">
        <w:rPr>
          <w:rStyle w:val="Emphasis"/>
          <w:rFonts w:asciiTheme="majorHAnsi" w:hAnsiTheme="majorHAnsi"/>
          <w:b/>
          <w:bCs/>
          <w:i w:val="0"/>
          <w:iCs w:val="0"/>
          <w:lang w:val="sr-Cyrl-CS"/>
        </w:rPr>
        <w:t xml:space="preserve">, односно </w:t>
      </w:r>
      <w:r w:rsidRPr="00B30683">
        <w:rPr>
          <w:rStyle w:val="Emphasis"/>
          <w:rFonts w:asciiTheme="majorHAnsi" w:hAnsiTheme="majorHAnsi"/>
          <w:b/>
          <w:bCs/>
          <w:i w:val="0"/>
          <w:iCs w:val="0"/>
        </w:rPr>
        <w:t>234.000,00</w:t>
      </w:r>
      <w:r w:rsidRPr="00B30683">
        <w:rPr>
          <w:rStyle w:val="Emphasis"/>
          <w:rFonts w:asciiTheme="majorHAnsi" w:hAnsiTheme="majorHAnsi"/>
          <w:b/>
          <w:bCs/>
          <w:i w:val="0"/>
          <w:iCs w:val="0"/>
          <w:lang w:val="sr-Cyrl-CS"/>
        </w:rPr>
        <w:t xml:space="preserve"> динара са ПДВ-ом.</w:t>
      </w:r>
    </w:p>
    <w:p w:rsidR="00B30683" w:rsidRPr="00B30683" w:rsidRDefault="00B30683" w:rsidP="00F04E6F">
      <w:pPr>
        <w:jc w:val="both"/>
        <w:rPr>
          <w:rStyle w:val="Emphasis"/>
          <w:b/>
          <w:i w:val="0"/>
          <w:lang w:val="sr-Cyrl-RS"/>
        </w:rPr>
      </w:pPr>
    </w:p>
    <w:p w:rsidR="00B30683" w:rsidRDefault="00B30683" w:rsidP="00F04E6F">
      <w:pPr>
        <w:jc w:val="both"/>
        <w:rPr>
          <w:rFonts w:asciiTheme="majorHAnsi" w:hAnsiTheme="majorHAnsi"/>
          <w:b/>
          <w:lang w:val="sr-Cyrl-CS"/>
        </w:rPr>
      </w:pPr>
    </w:p>
    <w:p w:rsidR="003B3442" w:rsidRDefault="003B3442" w:rsidP="00F04E6F">
      <w:pPr>
        <w:jc w:val="both"/>
        <w:rPr>
          <w:rFonts w:asciiTheme="majorHAnsi" w:hAnsiTheme="majorHAnsi"/>
          <w:b/>
          <w:lang w:val="sr-Cyrl-CS"/>
        </w:rPr>
      </w:pPr>
    </w:p>
    <w:p w:rsidR="003B3442" w:rsidRDefault="003B3442" w:rsidP="00F04E6F">
      <w:pPr>
        <w:jc w:val="both"/>
        <w:rPr>
          <w:rFonts w:asciiTheme="majorHAnsi" w:hAnsiTheme="majorHAnsi"/>
          <w:b/>
          <w:lang w:val="sr-Cyrl-CS"/>
        </w:rPr>
      </w:pPr>
    </w:p>
    <w:p w:rsidR="003B3442" w:rsidRDefault="003B3442" w:rsidP="00F04E6F">
      <w:pPr>
        <w:jc w:val="both"/>
        <w:rPr>
          <w:rFonts w:asciiTheme="majorHAnsi" w:hAnsiTheme="majorHAnsi"/>
          <w:b/>
          <w:lang w:val="sr-Cyrl-CS"/>
        </w:rPr>
      </w:pPr>
    </w:p>
    <w:p w:rsidR="003B3442" w:rsidRDefault="003B3442" w:rsidP="00F04E6F">
      <w:pPr>
        <w:jc w:val="both"/>
        <w:rPr>
          <w:rFonts w:asciiTheme="majorHAnsi" w:hAnsiTheme="majorHAnsi"/>
          <w:b/>
          <w:lang w:val="sr-Cyrl-CS"/>
        </w:rPr>
      </w:pPr>
    </w:p>
    <w:p w:rsidR="003B3442" w:rsidRDefault="003B3442" w:rsidP="00F04E6F">
      <w:pPr>
        <w:jc w:val="both"/>
        <w:rPr>
          <w:rFonts w:asciiTheme="majorHAnsi" w:hAnsiTheme="majorHAnsi"/>
          <w:b/>
          <w:lang w:val="sr-Cyrl-CS"/>
        </w:rPr>
      </w:pPr>
    </w:p>
    <w:p w:rsidR="003B3442" w:rsidRDefault="003B3442" w:rsidP="00F04E6F">
      <w:pPr>
        <w:jc w:val="both"/>
        <w:rPr>
          <w:rFonts w:asciiTheme="majorHAnsi" w:hAnsiTheme="majorHAnsi"/>
          <w:b/>
          <w:lang w:val="sr-Cyrl-CS"/>
        </w:rPr>
      </w:pPr>
    </w:p>
    <w:p w:rsidR="003B3442" w:rsidRDefault="003B3442" w:rsidP="00F04E6F">
      <w:pPr>
        <w:jc w:val="both"/>
        <w:rPr>
          <w:rFonts w:asciiTheme="majorHAnsi" w:hAnsiTheme="majorHAnsi"/>
          <w:b/>
          <w:lang w:val="sr-Cyrl-CS"/>
        </w:rPr>
      </w:pPr>
    </w:p>
    <w:p w:rsidR="003B3442" w:rsidRDefault="003B3442" w:rsidP="00F04E6F">
      <w:pPr>
        <w:jc w:val="both"/>
        <w:rPr>
          <w:rFonts w:asciiTheme="majorHAnsi" w:hAnsiTheme="majorHAnsi"/>
          <w:b/>
          <w:lang w:val="sr-Cyrl-CS"/>
        </w:rPr>
      </w:pPr>
    </w:p>
    <w:p w:rsidR="003B3442" w:rsidRDefault="003B3442" w:rsidP="00F04E6F">
      <w:pPr>
        <w:jc w:val="both"/>
        <w:rPr>
          <w:rFonts w:asciiTheme="majorHAnsi" w:hAnsiTheme="majorHAnsi"/>
          <w:b/>
          <w:lang w:val="sr-Cyrl-CS"/>
        </w:rPr>
      </w:pPr>
    </w:p>
    <w:p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t>МОДЕЛ УГОВОРА О НАБАВЦИ ДОБАРА</w:t>
      </w:r>
    </w:p>
    <w:p w:rsidR="00B30683" w:rsidRPr="001F5289" w:rsidRDefault="00CE58CB" w:rsidP="00B30683">
      <w:pPr>
        <w:pStyle w:val="Default"/>
        <w:spacing w:line="276" w:lineRule="auto"/>
        <w:ind w:right="-540"/>
        <w:jc w:val="both"/>
        <w:rPr>
          <w:rFonts w:asciiTheme="majorHAnsi" w:hAnsiTheme="majorHAnsi"/>
        </w:rPr>
      </w:pPr>
      <w:r w:rsidRPr="00374421">
        <w:rPr>
          <w:rFonts w:asciiTheme="majorHAnsi" w:hAnsiTheme="majorHAnsi"/>
          <w:lang w:val="sr-Cyrl-CS"/>
        </w:rPr>
        <w:t>-</w:t>
      </w:r>
      <w:r w:rsidR="00A408B1" w:rsidRPr="00374421">
        <w:rPr>
          <w:rFonts w:asciiTheme="majorHAnsi" w:eastAsia="TimesNewRomanPSMT" w:hAnsiTheme="majorHAnsi"/>
          <w:lang w:val="sr-Cyrl-CS"/>
        </w:rPr>
        <w:t>Набавка добара</w:t>
      </w:r>
      <w:r w:rsidR="00B30683">
        <w:rPr>
          <w:lang w:val="sr-Cyrl-RS"/>
        </w:rPr>
        <w:t xml:space="preserve">- </w:t>
      </w:r>
      <w:r w:rsidR="00B30683">
        <w:rPr>
          <w:rFonts w:asciiTheme="majorHAnsi" w:hAnsiTheme="majorHAnsi"/>
          <w:lang w:val="sr-Cyrl-RS"/>
        </w:rPr>
        <w:t xml:space="preserve">Набавка опреме </w:t>
      </w:r>
      <w:r w:rsidR="00B30683" w:rsidRPr="001F5289">
        <w:rPr>
          <w:rFonts w:asciiTheme="majorHAnsi" w:hAnsiTheme="majorHAnsi"/>
          <w:lang w:val="sr-Cyrl-RS"/>
        </w:rPr>
        <w:t xml:space="preserve">за РЈ </w:t>
      </w:r>
      <w:r w:rsidR="00B30683">
        <w:rPr>
          <w:rFonts w:asciiTheme="majorHAnsi" w:hAnsiTheme="majorHAnsi"/>
          <w:lang w:val="sr-Cyrl-RS"/>
        </w:rPr>
        <w:t>„</w:t>
      </w:r>
      <w:r w:rsidR="00B30683" w:rsidRPr="001F5289">
        <w:rPr>
          <w:rFonts w:asciiTheme="majorHAnsi" w:hAnsiTheme="majorHAnsi"/>
          <w:lang w:val="sr-Cyrl-RS"/>
        </w:rPr>
        <w:t>Прихватилиште за ургентну заштиту деце и омладине од злостављања и занемаривања</w:t>
      </w:r>
      <w:r w:rsidR="00B30683">
        <w:rPr>
          <w:rFonts w:asciiTheme="majorHAnsi" w:hAnsiTheme="majorHAnsi"/>
          <w:lang w:val="sr-Cyrl-RS"/>
        </w:rPr>
        <w:t>“</w:t>
      </w:r>
      <w:r w:rsidR="00B30683" w:rsidRPr="001F5289">
        <w:rPr>
          <w:rFonts w:asciiTheme="majorHAnsi" w:hAnsiTheme="majorHAnsi"/>
          <w:lang w:val="sr-Cyrl-RS"/>
        </w:rPr>
        <w:t>, Београд, ул. Браће Јерковић, бр. 119.</w:t>
      </w:r>
    </w:p>
    <w:p w:rsidR="00E845F3" w:rsidRPr="00374421" w:rsidRDefault="00E845F3" w:rsidP="00E81944">
      <w:pPr>
        <w:jc w:val="center"/>
        <w:rPr>
          <w:rFonts w:asciiTheme="majorHAnsi" w:hAnsiTheme="majorHAnsi"/>
          <w:b/>
          <w:bCs/>
          <w:lang w:val="sr-Cyrl-CS"/>
        </w:rPr>
      </w:pPr>
    </w:p>
    <w:p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E845F3" w:rsidRPr="00374421" w:rsidRDefault="00E845F3" w:rsidP="00E845F3">
      <w:pPr>
        <w:jc w:val="both"/>
        <w:rPr>
          <w:rFonts w:asciiTheme="majorHAnsi" w:hAnsiTheme="majorHAnsi"/>
          <w:b/>
          <w:bCs/>
          <w:lang w:val="sr-Latn-CS"/>
        </w:rPr>
      </w:pPr>
    </w:p>
    <w:p w:rsidR="00E845F3" w:rsidRPr="00374421" w:rsidRDefault="00E845F3" w:rsidP="00E845F3">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p>
    <w:p w:rsidR="00F04E6F" w:rsidRDefault="00E845F3" w:rsidP="00E845F3">
      <w:pPr>
        <w:ind w:left="360" w:firstLine="360"/>
        <w:jc w:val="both"/>
        <w:rPr>
          <w:rFonts w:asciiTheme="majorHAnsi" w:hAnsiTheme="majorHAnsi"/>
          <w:lang w:val="sr-Cyrl-CS"/>
        </w:rPr>
      </w:pPr>
      <w:r w:rsidRPr="00374421">
        <w:rPr>
          <w:rFonts w:asciiTheme="majorHAnsi" w:hAnsiTheme="majorHAnsi"/>
          <w:lang w:val="sr-Cyrl-CS"/>
        </w:rPr>
        <w:t xml:space="preserve">Београд, Звечанска бр. 7, ПИБ: 100286755, Матични број: 07094345, који  </w:t>
      </w:r>
      <w:r w:rsidR="00F04E6F">
        <w:rPr>
          <w:rFonts w:asciiTheme="majorHAnsi" w:hAnsiTheme="majorHAnsi"/>
          <w:lang w:val="sr-Cyrl-CS"/>
        </w:rPr>
        <w:t xml:space="preserve"> </w:t>
      </w:r>
    </w:p>
    <w:p w:rsidR="00F04E6F" w:rsidRDefault="00E845F3" w:rsidP="00F04E6F">
      <w:pPr>
        <w:ind w:left="360" w:firstLine="360"/>
        <w:jc w:val="both"/>
        <w:rPr>
          <w:rFonts w:asciiTheme="majorHAnsi" w:hAnsiTheme="majorHAnsi"/>
          <w:b/>
          <w:bCs/>
          <w:lang w:val="sr-Cyrl-CS"/>
        </w:rPr>
      </w:pPr>
      <w:r w:rsidRPr="00374421">
        <w:rPr>
          <w:rFonts w:asciiTheme="majorHAnsi" w:hAnsiTheme="majorHAnsi"/>
          <w:lang w:val="sr-Cyrl-CS"/>
        </w:rPr>
        <w:t xml:space="preserve">заступа </w:t>
      </w:r>
      <w:proofErr w:type="spellStart"/>
      <w:r w:rsidRPr="00374421">
        <w:rPr>
          <w:rFonts w:asciiTheme="majorHAnsi" w:hAnsiTheme="majorHAnsi"/>
        </w:rPr>
        <w:t>в.д</w:t>
      </w:r>
      <w:proofErr w:type="spellEnd"/>
      <w:r w:rsidRPr="00374421">
        <w:rPr>
          <w:rFonts w:asciiTheme="majorHAnsi" w:hAnsiTheme="majorHAnsi"/>
        </w:rPr>
        <w:t xml:space="preserve">. </w:t>
      </w:r>
      <w:r w:rsidRPr="00374421">
        <w:rPr>
          <w:rFonts w:asciiTheme="majorHAnsi" w:hAnsiTheme="majorHAnsi"/>
          <w:lang w:val="sr-Cyrl-CS"/>
        </w:rPr>
        <w:t xml:space="preserve">директора Центра, Зоран Милачић   (у даљем тексту: </w:t>
      </w:r>
      <w:r w:rsidRPr="00374421">
        <w:rPr>
          <w:rFonts w:asciiTheme="majorHAnsi" w:hAnsiTheme="majorHAnsi"/>
          <w:b/>
          <w:bCs/>
          <w:lang w:val="sr-Cyrl-CS"/>
        </w:rPr>
        <w:t xml:space="preserve">наручилац </w:t>
      </w:r>
    </w:p>
    <w:p w:rsidR="00E845F3" w:rsidRPr="00374421" w:rsidRDefault="00E845F3" w:rsidP="00F04E6F">
      <w:pPr>
        <w:ind w:left="360" w:firstLine="360"/>
        <w:jc w:val="both"/>
        <w:rPr>
          <w:rFonts w:asciiTheme="majorHAnsi" w:hAnsiTheme="majorHAnsi"/>
          <w:lang w:val="sr-Cyrl-CS"/>
        </w:rPr>
      </w:pPr>
      <w:r w:rsidRPr="00374421">
        <w:rPr>
          <w:rFonts w:asciiTheme="majorHAnsi" w:hAnsiTheme="majorHAnsi"/>
          <w:b/>
          <w:bCs/>
          <w:lang w:val="sr-Cyrl-CS"/>
        </w:rPr>
        <w:t>посла</w:t>
      </w:r>
      <w:r w:rsidRPr="00374421">
        <w:rPr>
          <w:rFonts w:asciiTheme="majorHAnsi" w:hAnsiTheme="majorHAnsi"/>
          <w:lang w:val="sr-Cyrl-CS"/>
        </w:rPr>
        <w:t xml:space="preserve">), </w:t>
      </w:r>
    </w:p>
    <w:p w:rsidR="00E845F3" w:rsidRPr="00374421" w:rsidRDefault="00E845F3" w:rsidP="00E845F3">
      <w:pPr>
        <w:ind w:left="360" w:firstLine="360"/>
        <w:jc w:val="both"/>
        <w:rPr>
          <w:rFonts w:asciiTheme="majorHAnsi" w:hAnsiTheme="majorHAnsi"/>
          <w:lang w:val="sr-Cyrl-CS"/>
        </w:rPr>
      </w:pPr>
    </w:p>
    <w:p w:rsidR="00E845F3"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rsidR="00B30683" w:rsidRPr="00374421" w:rsidRDefault="00B30683" w:rsidP="00E845F3">
      <w:pPr>
        <w:ind w:left="360" w:firstLine="360"/>
        <w:jc w:val="both"/>
        <w:rPr>
          <w:rFonts w:asciiTheme="majorHAnsi" w:hAnsiTheme="majorHAnsi"/>
          <w:lang w:val="sr-Cyrl-CS"/>
        </w:rPr>
      </w:pP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720" w:hanging="360"/>
        <w:rPr>
          <w:rFonts w:asciiTheme="majorHAnsi" w:hAnsiTheme="majorHAnsi"/>
          <w:lang w:val="sr-Cyrl-CS"/>
        </w:rPr>
      </w:pPr>
      <w:r w:rsidRPr="00374421">
        <w:rPr>
          <w:rFonts w:asciiTheme="majorHAnsi" w:hAnsiTheme="majorHAnsi"/>
          <w:lang w:val="sr-Cyrl-CS"/>
        </w:rPr>
        <w:t>2)___________________________________ ______из _________________, ул.</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t xml:space="preserve">______________________________ бр..___,ПИБ ________________, матични </w:t>
      </w:r>
      <w:r w:rsidRPr="00374421">
        <w:rPr>
          <w:rFonts w:asciiTheme="majorHAnsi" w:hAnsiTheme="majorHAnsi"/>
          <w:lang w:val="sr-Cyrl-CS"/>
        </w:rPr>
        <w:tab/>
        <w:t xml:space="preserve">број_____________ ( у даљем тексту: Испоручилац/Понуђач), кога заступа </w:t>
      </w:r>
      <w:r w:rsidRPr="00374421">
        <w:rPr>
          <w:rFonts w:asciiTheme="majorHAnsi" w:hAnsiTheme="majorHAnsi"/>
          <w:lang w:val="sr-Cyrl-CS"/>
        </w:rPr>
        <w:tab/>
        <w:t>_____________________.</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w:t>
      </w:r>
      <w:r w:rsidR="006F6C2B">
        <w:rPr>
          <w:rFonts w:asciiTheme="majorHAnsi" w:hAnsiTheme="majorHAnsi"/>
          <w:b/>
          <w:bCs/>
          <w:i/>
          <w:iCs/>
          <w:u w:val="single"/>
          <w:lang w:val="sr-Cyrl-CS"/>
        </w:rPr>
        <w:t>К</w:t>
      </w:r>
      <w:r w:rsidRPr="00374421">
        <w:rPr>
          <w:rFonts w:asciiTheme="majorHAnsi" w:hAnsiTheme="majorHAnsi"/>
          <w:b/>
          <w:bCs/>
          <w:i/>
          <w:iCs/>
          <w:u w:val="single"/>
          <w:lang w:val="sr-Cyrl-CS"/>
        </w:rPr>
        <w:t>А ПОНУДА/ПОНУДА ГРУПЕ ПОНУЂАЧА:*</w:t>
      </w:r>
    </w:p>
    <w:p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rsidR="00E845F3" w:rsidRPr="00374421" w:rsidRDefault="00E845F3" w:rsidP="00E845F3">
      <w:pPr>
        <w:widowControl w:val="0"/>
        <w:autoSpaceDE w:val="0"/>
        <w:autoSpaceDN w:val="0"/>
        <w:adjustRightInd w:val="0"/>
        <w:spacing w:line="3"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E845F3" w:rsidRPr="00374421" w:rsidRDefault="00E845F3" w:rsidP="00E845F3">
      <w:pPr>
        <w:widowControl w:val="0"/>
        <w:autoSpaceDE w:val="0"/>
        <w:autoSpaceDN w:val="0"/>
        <w:adjustRightInd w:val="0"/>
        <w:spacing w:line="49" w:lineRule="exact"/>
        <w:rPr>
          <w:rFonts w:asciiTheme="majorHAnsi" w:hAnsiTheme="majorHAnsi"/>
        </w:rPr>
      </w:pPr>
    </w:p>
    <w:p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p>
    <w:p w:rsidR="00E845F3" w:rsidRPr="00374421" w:rsidRDefault="00E845F3" w:rsidP="00E845F3">
      <w:pPr>
        <w:widowControl w:val="0"/>
        <w:autoSpaceDE w:val="0"/>
        <w:autoSpaceDN w:val="0"/>
        <w:adjustRightInd w:val="0"/>
        <w:spacing w:line="294" w:lineRule="exact"/>
        <w:rPr>
          <w:rFonts w:asciiTheme="majorHAnsi" w:hAnsiTheme="majorHAnsi"/>
        </w:rPr>
      </w:pPr>
    </w:p>
    <w:p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 xml:space="preserve">,ул.________________________________________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E845F3" w:rsidRPr="00374421" w:rsidRDefault="00E845F3" w:rsidP="00E845F3">
      <w:pPr>
        <w:widowControl w:val="0"/>
        <w:autoSpaceDE w:val="0"/>
        <w:autoSpaceDN w:val="0"/>
        <w:adjustRightInd w:val="0"/>
        <w:spacing w:line="3" w:lineRule="exact"/>
        <w:rPr>
          <w:rFonts w:asciiTheme="majorHAnsi" w:hAnsiTheme="majorHAnsi"/>
        </w:rPr>
      </w:pPr>
    </w:p>
    <w:p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B30683" w:rsidRDefault="00E845F3" w:rsidP="00B30683">
      <w:pPr>
        <w:pStyle w:val="Default"/>
        <w:spacing w:line="276" w:lineRule="auto"/>
        <w:ind w:right="-540"/>
        <w:jc w:val="both"/>
      </w:pPr>
      <w:r w:rsidRPr="00374421">
        <w:rPr>
          <w:rFonts w:asciiTheme="majorHAnsi" w:hAnsiTheme="majorHAnsi"/>
          <w:lang w:val="sr-Cyrl-CS"/>
        </w:rPr>
        <w:t>- да је Наручилац, спровео поступак набавке</w:t>
      </w:r>
      <w:r w:rsidR="00E81944">
        <w:rPr>
          <w:rFonts w:asciiTheme="majorHAnsi" w:hAnsiTheme="majorHAnsi"/>
          <w:lang w:val="sr-Cyrl-CS"/>
        </w:rPr>
        <w:t xml:space="preserve"> </w:t>
      </w:r>
      <w:r w:rsidR="00B30683">
        <w:rPr>
          <w:rFonts w:asciiTheme="majorHAnsi" w:hAnsiTheme="majorHAnsi"/>
          <w:lang w:val="sr-Cyrl-RS"/>
        </w:rPr>
        <w:t>19</w:t>
      </w:r>
      <w:r w:rsidR="00CE58CB" w:rsidRPr="00374421">
        <w:rPr>
          <w:rFonts w:asciiTheme="majorHAnsi" w:hAnsiTheme="majorHAnsi"/>
          <w:lang w:val="sr-Cyrl-CS"/>
        </w:rPr>
        <w:t>/2</w:t>
      </w:r>
      <w:r w:rsidR="00B30683">
        <w:rPr>
          <w:rFonts w:asciiTheme="majorHAnsi" w:hAnsiTheme="majorHAnsi"/>
          <w:lang w:val="sr-Cyrl-CS"/>
        </w:rPr>
        <w:t>3</w:t>
      </w:r>
      <w:r w:rsidRPr="00374421">
        <w:rPr>
          <w:rFonts w:asciiTheme="majorHAnsi" w:hAnsiTheme="majorHAnsi"/>
          <w:lang w:val="sr-Cyrl-CS"/>
        </w:rPr>
        <w:t>, чији је предмет набавка</w:t>
      </w:r>
      <w:r w:rsidR="00B30683">
        <w:rPr>
          <w:rFonts w:asciiTheme="majorHAnsi" w:hAnsiTheme="majorHAnsi"/>
          <w:lang w:val="sr-Cyrl-CS"/>
        </w:rPr>
        <w:t xml:space="preserve">- </w:t>
      </w:r>
      <w:r w:rsidR="00A408B1" w:rsidRPr="00374421">
        <w:rPr>
          <w:rFonts w:asciiTheme="majorHAnsi" w:eastAsia="TimesNewRomanPSMT" w:hAnsiTheme="majorHAnsi"/>
          <w:lang w:val="sr-Cyrl-CS"/>
        </w:rPr>
        <w:t>Набавка</w:t>
      </w:r>
      <w:r w:rsidR="00B30683">
        <w:rPr>
          <w:rFonts w:asciiTheme="majorHAnsi" w:eastAsia="TimesNewRomanPSMT" w:hAnsiTheme="majorHAnsi"/>
          <w:lang w:val="sr-Cyrl-CS"/>
        </w:rPr>
        <w:t xml:space="preserve"> </w:t>
      </w:r>
      <w:r w:rsidR="00B30683">
        <w:rPr>
          <w:rFonts w:asciiTheme="majorHAnsi" w:hAnsiTheme="majorHAnsi"/>
          <w:lang w:val="sr-Cyrl-RS"/>
        </w:rPr>
        <w:t xml:space="preserve">опреме </w:t>
      </w:r>
      <w:r w:rsidR="00B30683" w:rsidRPr="001F5289">
        <w:rPr>
          <w:rFonts w:asciiTheme="majorHAnsi" w:hAnsiTheme="majorHAnsi"/>
          <w:lang w:val="sr-Cyrl-RS"/>
        </w:rPr>
        <w:t xml:space="preserve">за РЈ </w:t>
      </w:r>
      <w:r w:rsidR="00B30683">
        <w:rPr>
          <w:rFonts w:asciiTheme="majorHAnsi" w:hAnsiTheme="majorHAnsi"/>
          <w:lang w:val="sr-Cyrl-RS"/>
        </w:rPr>
        <w:t>„</w:t>
      </w:r>
      <w:r w:rsidR="00B30683" w:rsidRPr="001F5289">
        <w:rPr>
          <w:rFonts w:asciiTheme="majorHAnsi" w:hAnsiTheme="majorHAnsi"/>
          <w:lang w:val="sr-Cyrl-RS"/>
        </w:rPr>
        <w:t>Прихватилиште за ургентну заштиту деце и омладине од злостављања и занемаривања</w:t>
      </w:r>
      <w:r w:rsidR="00B30683">
        <w:rPr>
          <w:rFonts w:asciiTheme="majorHAnsi" w:hAnsiTheme="majorHAnsi"/>
          <w:lang w:val="sr-Cyrl-RS"/>
        </w:rPr>
        <w:t>“</w:t>
      </w:r>
      <w:r w:rsidR="00B30683" w:rsidRPr="001F5289">
        <w:rPr>
          <w:rFonts w:asciiTheme="majorHAnsi" w:hAnsiTheme="majorHAnsi"/>
          <w:lang w:val="sr-Cyrl-RS"/>
        </w:rPr>
        <w:t>, Београд, ул. Браће Јерковић, бр. 119</w:t>
      </w:r>
      <w:r w:rsidR="00E81944">
        <w:t>.</w:t>
      </w:r>
    </w:p>
    <w:p w:rsidR="00E845F3" w:rsidRPr="00B30683" w:rsidRDefault="00E845F3" w:rsidP="00B30683">
      <w:pPr>
        <w:pStyle w:val="Default"/>
        <w:spacing w:line="276" w:lineRule="auto"/>
        <w:ind w:right="-540"/>
        <w:jc w:val="both"/>
        <w:rPr>
          <w:rFonts w:asciiTheme="majorHAnsi" w:hAnsiTheme="majorHAnsi"/>
          <w:lang w:val="sr-Cyrl-R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уду број _____од дана ______202</w:t>
      </w:r>
      <w:r w:rsidR="00B30683">
        <w:rPr>
          <w:rFonts w:asciiTheme="majorHAnsi" w:hAnsiTheme="majorHAnsi"/>
          <w:lang w:val="sr-Cyrl-CS"/>
        </w:rPr>
        <w:t>3</w:t>
      </w:r>
      <w:r w:rsidRPr="00374421">
        <w:rPr>
          <w:rFonts w:asciiTheme="majorHAnsi" w:hAnsiTheme="majorHAnsi"/>
          <w:lang w:val="sr-Cyrl-CS"/>
        </w:rPr>
        <w:t>. године,</w:t>
      </w:r>
      <w:r w:rsidR="00B30683">
        <w:rPr>
          <w:rFonts w:asciiTheme="majorHAnsi" w:hAnsiTheme="majorHAnsi"/>
          <w:lang w:val="sr-Cyrl-CS"/>
        </w:rPr>
        <w:t xml:space="preserve"> за партију број _________,</w:t>
      </w:r>
      <w:r w:rsidRPr="00374421">
        <w:rPr>
          <w:rFonts w:asciiTheme="majorHAnsi" w:hAnsiTheme="majorHAnsi"/>
          <w:lang w:val="sr-Cyrl-CS"/>
        </w:rPr>
        <w:t xml:space="preserve"> која у потпуности одговара спецификацији из документације, налази се у прилогу Уговора и саставни је део Уговора;</w:t>
      </w:r>
    </w:p>
    <w:p w:rsidR="00B30683" w:rsidRPr="001F5289" w:rsidRDefault="00E845F3" w:rsidP="00B30683">
      <w:pPr>
        <w:pStyle w:val="Default"/>
        <w:spacing w:line="276" w:lineRule="auto"/>
        <w:ind w:right="-540"/>
        <w:jc w:val="both"/>
        <w:rPr>
          <w:rFonts w:asciiTheme="majorHAnsi" w:hAnsiTheme="majorHAnsi"/>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E81944">
        <w:rPr>
          <w:rFonts w:asciiTheme="majorHAnsi" w:eastAsia="TimesNewRomanPSMT" w:hAnsiTheme="majorHAnsi"/>
        </w:rPr>
        <w:t xml:space="preserve"> </w:t>
      </w:r>
      <w:proofErr w:type="spellStart"/>
      <w:r w:rsidR="00E81944">
        <w:t>Набавка</w:t>
      </w:r>
      <w:proofErr w:type="spellEnd"/>
      <w:r w:rsidR="00E81944">
        <w:t xml:space="preserve"> </w:t>
      </w:r>
      <w:proofErr w:type="spellStart"/>
      <w:r w:rsidR="00E81944">
        <w:t>добара</w:t>
      </w:r>
      <w:proofErr w:type="spellEnd"/>
      <w:r w:rsidR="00E81944">
        <w:t xml:space="preserve"> –</w:t>
      </w:r>
      <w:r w:rsidR="00B30683">
        <w:rPr>
          <w:lang w:val="sr-Cyrl-RS"/>
        </w:rPr>
        <w:t xml:space="preserve"> </w:t>
      </w:r>
      <w:proofErr w:type="spellStart"/>
      <w:r w:rsidR="00E81944">
        <w:t>набавка</w:t>
      </w:r>
      <w:proofErr w:type="spellEnd"/>
      <w:r w:rsidR="00E81944">
        <w:t xml:space="preserve"> </w:t>
      </w:r>
      <w:r w:rsidR="00B30683">
        <w:rPr>
          <w:rFonts w:asciiTheme="majorHAnsi" w:hAnsiTheme="majorHAnsi"/>
          <w:lang w:val="sr-Cyrl-RS"/>
        </w:rPr>
        <w:t xml:space="preserve">опреме </w:t>
      </w:r>
      <w:r w:rsidR="00B30683" w:rsidRPr="001F5289">
        <w:rPr>
          <w:rFonts w:asciiTheme="majorHAnsi" w:hAnsiTheme="majorHAnsi"/>
          <w:lang w:val="sr-Cyrl-RS"/>
        </w:rPr>
        <w:t xml:space="preserve">за РЈ </w:t>
      </w:r>
      <w:r w:rsidR="00B30683">
        <w:rPr>
          <w:rFonts w:asciiTheme="majorHAnsi" w:hAnsiTheme="majorHAnsi"/>
          <w:lang w:val="sr-Cyrl-RS"/>
        </w:rPr>
        <w:t>„</w:t>
      </w:r>
      <w:r w:rsidR="00B30683" w:rsidRPr="001F5289">
        <w:rPr>
          <w:rFonts w:asciiTheme="majorHAnsi" w:hAnsiTheme="majorHAnsi"/>
          <w:lang w:val="sr-Cyrl-RS"/>
        </w:rPr>
        <w:t>Прихватилиште за ургентну заштиту деце и омладине од злостављања и занемаривања</w:t>
      </w:r>
      <w:r w:rsidR="00B30683">
        <w:rPr>
          <w:rFonts w:asciiTheme="majorHAnsi" w:hAnsiTheme="majorHAnsi"/>
          <w:lang w:val="sr-Cyrl-RS"/>
        </w:rPr>
        <w:t>“</w:t>
      </w:r>
      <w:r w:rsidR="00B30683" w:rsidRPr="001F5289">
        <w:rPr>
          <w:rFonts w:asciiTheme="majorHAnsi" w:hAnsiTheme="majorHAnsi"/>
          <w:lang w:val="sr-Cyrl-RS"/>
        </w:rPr>
        <w:t>, Београд, ул. Браће Јерковић, бр. 119</w:t>
      </w:r>
      <w:r w:rsidR="00B30683">
        <w:rPr>
          <w:rFonts w:asciiTheme="majorHAnsi" w:hAnsiTheme="majorHAnsi"/>
          <w:lang w:val="sr-Cyrl-RS"/>
        </w:rPr>
        <w:t>, за партију број ______.</w:t>
      </w:r>
    </w:p>
    <w:p w:rsidR="00623CDB" w:rsidRDefault="00623CDB" w:rsidP="00623CDB">
      <w:pPr>
        <w:jc w:val="both"/>
        <w:rPr>
          <w:rFonts w:asciiTheme="majorHAnsi" w:eastAsia="TimesNewRomanPSMT" w:hAnsiTheme="majorHAnsi"/>
        </w:rPr>
      </w:pPr>
    </w:p>
    <w:p w:rsidR="00B30683" w:rsidRPr="00E81944" w:rsidRDefault="00B30683" w:rsidP="00623CDB">
      <w:pPr>
        <w:jc w:val="both"/>
        <w:rPr>
          <w:rFonts w:asciiTheme="majorHAnsi" w:eastAsia="TimesNewRomanPSMT" w:hAnsiTheme="majorHAnsi"/>
        </w:rPr>
      </w:pPr>
    </w:p>
    <w:p w:rsidR="00E845F3" w:rsidRPr="00374421" w:rsidRDefault="00E845F3" w:rsidP="00E845F3">
      <w:pPr>
        <w:autoSpaceDE w:val="0"/>
        <w:autoSpaceDN w:val="0"/>
        <w:adjustRightInd w:val="0"/>
        <w:rPr>
          <w:rFonts w:asciiTheme="majorHAnsi" w:hAnsiTheme="majorHAnsi"/>
          <w:b/>
          <w:bCs/>
          <w:lang w:val="sr-Cyrl-CS"/>
        </w:rPr>
      </w:pPr>
    </w:p>
    <w:p w:rsidR="005A7BFA" w:rsidRPr="00E81944" w:rsidRDefault="005A7BFA" w:rsidP="00E845F3">
      <w:pPr>
        <w:autoSpaceDE w:val="0"/>
        <w:autoSpaceDN w:val="0"/>
        <w:adjustRightInd w:val="0"/>
        <w:rPr>
          <w:rFonts w:asciiTheme="majorHAnsi" w:hAnsiTheme="majorHAnsi"/>
          <w:b/>
          <w:bCs/>
        </w:rPr>
      </w:pPr>
    </w:p>
    <w:p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lastRenderedPageBreak/>
        <w:t>Предмет уговора и услови продаје</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______ од ________202</w:t>
      </w:r>
      <w:r w:rsidR="00B30683">
        <w:rPr>
          <w:rFonts w:asciiTheme="majorHAnsi" w:hAnsiTheme="majorHAnsi"/>
          <w:lang w:val="sr-Cyrl-CS"/>
        </w:rPr>
        <w:t>3</w:t>
      </w:r>
      <w:r w:rsidRPr="00374421">
        <w:rPr>
          <w:rFonts w:asciiTheme="majorHAnsi" w:hAnsiTheme="majorHAnsi"/>
          <w:lang w:val="sr-Cyrl-CS"/>
        </w:rPr>
        <w:t>. године, а Наручилац се обавезује да за испоручена добра уредно плати. ( попуњава Испоручилац)</w:t>
      </w:r>
      <w:r w:rsidR="00A408B1" w:rsidRPr="00374421">
        <w:rPr>
          <w:rFonts w:asciiTheme="majorHAnsi" w:hAnsiTheme="majorHAnsi"/>
          <w:lang w:val="sr-Cyrl-CS"/>
        </w:rPr>
        <w:t>.</w:t>
      </w:r>
    </w:p>
    <w:p w:rsidR="00F04E6F" w:rsidRPr="00374421" w:rsidRDefault="00F04E6F" w:rsidP="00E845F3">
      <w:pPr>
        <w:ind w:left="20" w:firstLine="820"/>
        <w:jc w:val="both"/>
        <w:rPr>
          <w:rFonts w:asciiTheme="majorHAnsi" w:hAnsiTheme="majorHAnsi"/>
          <w:lang w:val="sr-Cyrl-CS"/>
        </w:rPr>
      </w:pPr>
    </w:p>
    <w:p w:rsidR="00E845F3" w:rsidRPr="00374421" w:rsidRDefault="00E845F3" w:rsidP="00E845F3">
      <w:pPr>
        <w:ind w:left="20" w:firstLine="820"/>
        <w:jc w:val="both"/>
        <w:rPr>
          <w:rFonts w:asciiTheme="majorHAnsi" w:hAnsiTheme="majorHAnsi"/>
          <w:lang w:val="sr-Cyrl-CS"/>
        </w:rPr>
      </w:pPr>
    </w:p>
    <w:p w:rsidR="00E845F3" w:rsidRPr="00374421" w:rsidRDefault="00E845F3" w:rsidP="00E845F3">
      <w:pPr>
        <w:keepNext/>
        <w:keepLines/>
        <w:ind w:right="60"/>
        <w:jc w:val="center"/>
        <w:outlineLvl w:val="5"/>
        <w:rPr>
          <w:rFonts w:asciiTheme="majorHAnsi" w:hAnsiTheme="majorHAnsi"/>
          <w:b/>
          <w:i/>
          <w:lang w:val="sr-Cyrl-CS"/>
        </w:rPr>
      </w:pPr>
      <w:bookmarkStart w:id="0" w:name="bookmark125"/>
      <w:r w:rsidRPr="00374421">
        <w:rPr>
          <w:rFonts w:asciiTheme="majorHAnsi" w:hAnsiTheme="majorHAnsi"/>
          <w:b/>
          <w:iCs/>
          <w:shd w:val="clear" w:color="auto" w:fill="FFFFFF"/>
          <w:lang w:val="sr-Cyrl-CS"/>
        </w:rPr>
        <w:t>Члан 2.</w:t>
      </w:r>
      <w:bookmarkEnd w:id="0"/>
    </w:p>
    <w:p w:rsidR="00E845F3" w:rsidRPr="005B13B4" w:rsidRDefault="00E845F3" w:rsidP="00E845F3">
      <w:pPr>
        <w:ind w:left="20" w:right="60" w:firstLine="820"/>
        <w:jc w:val="both"/>
        <w:rPr>
          <w:rFonts w:asciiTheme="majorHAnsi" w:hAnsiTheme="majorHAnsi"/>
          <w:color w:val="000000" w:themeColor="text1"/>
          <w:lang w:val="sr-Cyrl-CS"/>
        </w:rPr>
      </w:pPr>
      <w:r w:rsidRPr="00374421">
        <w:rPr>
          <w:rFonts w:asciiTheme="majorHAnsi" w:hAnsiTheme="majorHAnsi"/>
          <w:lang w:val="sr-Cyrl-CS"/>
        </w:rPr>
        <w:t xml:space="preserve">Испоручилац се обавезује да за потребе Наручиоца испоручи добра која су предмет овог Уговора, </w:t>
      </w:r>
      <w:r w:rsidRPr="005B13B4">
        <w:rPr>
          <w:rFonts w:asciiTheme="majorHAnsi" w:hAnsiTheme="majorHAnsi"/>
          <w:color w:val="000000" w:themeColor="text1"/>
          <w:lang w:val="sr-Cyrl-CS"/>
        </w:rPr>
        <w:t>_____________</w:t>
      </w:r>
      <w:r w:rsidR="009A178E" w:rsidRPr="005B13B4">
        <w:rPr>
          <w:rFonts w:asciiTheme="majorHAnsi" w:hAnsiTheme="majorHAnsi"/>
          <w:color w:val="000000" w:themeColor="text1"/>
          <w:lang w:val="sr-Cyrl-CS"/>
        </w:rPr>
        <w:t>(макс</w:t>
      </w:r>
      <w:r w:rsidR="006B610E" w:rsidRPr="005B13B4">
        <w:rPr>
          <w:rFonts w:asciiTheme="majorHAnsi" w:hAnsiTheme="majorHAnsi"/>
          <w:color w:val="000000" w:themeColor="text1"/>
          <w:lang w:val="sr-Cyrl-CS"/>
        </w:rPr>
        <w:t xml:space="preserve">имум </w:t>
      </w:r>
      <w:r w:rsidR="005B13B4" w:rsidRPr="005B13B4">
        <w:rPr>
          <w:rFonts w:asciiTheme="majorHAnsi" w:hAnsiTheme="majorHAnsi"/>
          <w:color w:val="000000" w:themeColor="text1"/>
          <w:lang w:val="sr-Cyrl-CS"/>
        </w:rPr>
        <w:t>шез</w:t>
      </w:r>
      <w:r w:rsidR="006B610E" w:rsidRPr="005B13B4">
        <w:rPr>
          <w:rFonts w:asciiTheme="majorHAnsi" w:hAnsiTheme="majorHAnsi"/>
          <w:color w:val="000000" w:themeColor="text1"/>
          <w:lang w:val="sr-Cyrl-CS"/>
        </w:rPr>
        <w:t>десет</w:t>
      </w:r>
      <w:r w:rsidR="009A178E" w:rsidRPr="005B13B4">
        <w:rPr>
          <w:rFonts w:asciiTheme="majorHAnsi" w:hAnsiTheme="majorHAnsi"/>
          <w:color w:val="000000" w:themeColor="text1"/>
          <w:lang w:val="sr-Cyrl-CS"/>
        </w:rPr>
        <w:t xml:space="preserve"> дана од дана закључења уговора)</w:t>
      </w:r>
      <w:r w:rsidRPr="005B13B4">
        <w:rPr>
          <w:rFonts w:asciiTheme="majorHAnsi" w:hAnsiTheme="majorHAnsi"/>
          <w:color w:val="000000" w:themeColor="text1"/>
          <w:lang w:val="sr-Cyrl-CS"/>
        </w:rPr>
        <w:t>.</w:t>
      </w:r>
      <w:r w:rsidR="009A178E" w:rsidRPr="005B13B4">
        <w:rPr>
          <w:rFonts w:asciiTheme="majorHAnsi" w:hAnsiTheme="majorHAnsi"/>
          <w:color w:val="000000" w:themeColor="text1"/>
          <w:lang w:val="sr-Cyrl-CS"/>
        </w:rPr>
        <w:t xml:space="preserve"> (</w:t>
      </w:r>
      <w:r w:rsidRPr="005B13B4">
        <w:rPr>
          <w:rFonts w:asciiTheme="majorHAnsi" w:hAnsiTheme="majorHAnsi"/>
          <w:color w:val="000000" w:themeColor="text1"/>
          <w:lang w:val="sr-Cyrl-CS"/>
        </w:rPr>
        <w:t>попуњава Испоручилац)</w:t>
      </w:r>
    </w:p>
    <w:p w:rsidR="00E845F3" w:rsidRPr="005B13B4" w:rsidRDefault="00E845F3" w:rsidP="00E81944">
      <w:pPr>
        <w:keepNext/>
        <w:keepLines/>
        <w:outlineLvl w:val="5"/>
        <w:rPr>
          <w:rFonts w:asciiTheme="majorHAnsi" w:hAnsiTheme="majorHAnsi"/>
          <w:b/>
          <w:iCs/>
          <w:color w:val="000000" w:themeColor="text1"/>
          <w:shd w:val="clear" w:color="auto" w:fill="FFFFFF"/>
        </w:rPr>
      </w:pPr>
      <w:bookmarkStart w:id="1" w:name="bookmark126"/>
    </w:p>
    <w:p w:rsidR="00B30683" w:rsidRDefault="00E845F3" w:rsidP="005B13B4">
      <w:pPr>
        <w:keepNext/>
        <w:keepLines/>
        <w:jc w:val="center"/>
        <w:outlineLvl w:val="5"/>
        <w:rPr>
          <w:rFonts w:asciiTheme="majorHAnsi" w:hAnsiTheme="majorHAnsi"/>
          <w:b/>
          <w:iCs/>
          <w:shd w:val="clear" w:color="auto" w:fill="FFFFFF"/>
          <w:lang w:val="sr-Cyrl-CS"/>
        </w:rPr>
      </w:pPr>
      <w:r w:rsidRPr="00374421">
        <w:rPr>
          <w:rFonts w:asciiTheme="majorHAnsi" w:hAnsiTheme="majorHAnsi"/>
          <w:b/>
          <w:iCs/>
          <w:shd w:val="clear" w:color="auto" w:fill="FFFFFF"/>
          <w:lang w:val="sr-Cyrl-CS"/>
        </w:rPr>
        <w:t>Члан 3.</w:t>
      </w:r>
      <w:bookmarkEnd w:id="1"/>
    </w:p>
    <w:p w:rsidR="00E845F3" w:rsidRPr="00B30683" w:rsidRDefault="005B13B4" w:rsidP="00B30683">
      <w:pPr>
        <w:keepNext/>
        <w:keepLines/>
        <w:jc w:val="both"/>
        <w:outlineLvl w:val="5"/>
        <w:rPr>
          <w:rFonts w:asciiTheme="majorHAnsi" w:hAnsiTheme="majorHAnsi"/>
          <w:b/>
          <w:i/>
          <w:lang w:val="sr-Cyrl-CS"/>
        </w:rPr>
      </w:pPr>
      <w:r>
        <w:rPr>
          <w:lang w:val="sr-Cyrl-CS"/>
        </w:rPr>
        <w:t xml:space="preserve">                </w:t>
      </w:r>
      <w:r w:rsidR="00B30683" w:rsidRPr="00C2679A">
        <w:rPr>
          <w:lang w:val="sr-Cyrl-CS"/>
        </w:rPr>
        <w:t>Уговорена вредност за предметну партију бр._____, износи ____</w:t>
      </w:r>
      <w:r w:rsidR="00B30683">
        <w:rPr>
          <w:lang w:val="sr-Cyrl-CS"/>
        </w:rPr>
        <w:t>____________ динара без ПДВ- а, односно __________________ динара са ПДВ- ом.</w:t>
      </w:r>
      <w:r w:rsidR="00E845F3" w:rsidRPr="00374421">
        <w:rPr>
          <w:rFonts w:asciiTheme="majorHAnsi" w:hAnsiTheme="majorHAnsi"/>
          <w:lang w:val="sr-Cyrl-CS"/>
        </w:rPr>
        <w:t xml:space="preserve"> (попуњава </w:t>
      </w:r>
      <w:r w:rsidR="00B30683">
        <w:rPr>
          <w:rFonts w:asciiTheme="majorHAnsi" w:hAnsiTheme="majorHAnsi"/>
          <w:lang w:val="sr-Cyrl-CS"/>
        </w:rPr>
        <w:t>Испоручилац</w:t>
      </w:r>
      <w:r w:rsidR="00E845F3" w:rsidRPr="00374421">
        <w:rPr>
          <w:rFonts w:asciiTheme="majorHAnsi" w:hAnsiTheme="majorHAnsi"/>
          <w:lang w:val="sr-Cyrl-CS"/>
        </w:rPr>
        <w:t>)</w:t>
      </w:r>
    </w:p>
    <w:p w:rsidR="00E845F3" w:rsidRPr="00374421" w:rsidRDefault="00E845F3" w:rsidP="00E845F3">
      <w:pPr>
        <w:keepNext/>
        <w:keepLines/>
        <w:ind w:left="20" w:right="20" w:firstLine="720"/>
        <w:jc w:val="both"/>
        <w:outlineLvl w:val="5"/>
        <w:rPr>
          <w:rFonts w:asciiTheme="majorHAnsi" w:hAnsiTheme="majorHAnsi"/>
          <w:lang w:val="sr-Cyrl-CS"/>
        </w:rPr>
      </w:pPr>
      <w:bookmarkStart w:id="2"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2"/>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који је саставни део овог Уговора.</w:t>
      </w:r>
    </w:p>
    <w:p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6509B7" w:rsidRPr="00374421" w:rsidRDefault="006509B7" w:rsidP="00E845F3">
      <w:pPr>
        <w:keepNext/>
        <w:keepLines/>
        <w:jc w:val="center"/>
        <w:outlineLvl w:val="5"/>
        <w:rPr>
          <w:rFonts w:asciiTheme="majorHAnsi" w:hAnsiTheme="majorHAnsi"/>
          <w:lang w:val="sr-Cyrl-CS"/>
        </w:rPr>
      </w:pPr>
      <w:bookmarkStart w:id="3" w:name="bookmark128"/>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3"/>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E845F3" w:rsidRPr="00374421" w:rsidRDefault="00E845F3" w:rsidP="00E845F3">
      <w:pPr>
        <w:ind w:right="20"/>
        <w:jc w:val="center"/>
        <w:rPr>
          <w:rFonts w:asciiTheme="majorHAnsi" w:hAnsiTheme="majorHAnsi"/>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5.</w:t>
      </w:r>
      <w:bookmarkEnd w:id="4"/>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5A7BFA" w:rsidRDefault="00E845F3" w:rsidP="00F04E6F">
      <w:pPr>
        <w:ind w:left="20" w:right="20" w:firstLine="640"/>
        <w:jc w:val="both"/>
        <w:rPr>
          <w:rFonts w:asciiTheme="majorHAnsi" w:hAnsiTheme="majorHAnsi"/>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BE151B" w:rsidRDefault="00BE151B" w:rsidP="00F04E6F">
      <w:pPr>
        <w:ind w:left="20" w:right="20" w:firstLine="640"/>
        <w:jc w:val="both"/>
        <w:rPr>
          <w:rFonts w:asciiTheme="majorHAnsi" w:hAnsiTheme="majorHAnsi"/>
          <w:lang w:val="sr-Cyrl-CS"/>
        </w:rPr>
      </w:pPr>
    </w:p>
    <w:p w:rsidR="00BE151B" w:rsidRDefault="00BE151B" w:rsidP="00F04E6F">
      <w:pPr>
        <w:ind w:left="20" w:right="20" w:firstLine="640"/>
        <w:jc w:val="both"/>
        <w:rPr>
          <w:rFonts w:asciiTheme="majorHAnsi" w:hAnsiTheme="majorHAnsi"/>
          <w:lang w:val="sr-Cyrl-CS"/>
        </w:rPr>
      </w:pPr>
    </w:p>
    <w:p w:rsidR="00BE151B" w:rsidRDefault="00BE151B" w:rsidP="00F04E6F">
      <w:pPr>
        <w:ind w:left="20" w:right="20" w:firstLine="640"/>
        <w:jc w:val="both"/>
        <w:rPr>
          <w:rFonts w:asciiTheme="majorHAnsi" w:hAnsiTheme="majorHAnsi"/>
          <w:lang w:val="sr-Cyrl-CS"/>
        </w:rPr>
      </w:pPr>
    </w:p>
    <w:p w:rsidR="00BE151B" w:rsidRPr="00E81944" w:rsidRDefault="00BE151B" w:rsidP="00F04E6F">
      <w:pPr>
        <w:ind w:left="20" w:right="20" w:firstLine="640"/>
        <w:jc w:val="both"/>
        <w:rPr>
          <w:rFonts w:asciiTheme="majorHAnsi" w:hAnsiTheme="majorHAnsi"/>
          <w:b/>
          <w:iCs/>
          <w:shd w:val="clear" w:color="auto" w:fill="FFFFFF"/>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bookmarkEnd w:id="5"/>
    </w:p>
    <w:p w:rsidR="006509B7" w:rsidRDefault="00E845F3" w:rsidP="005A7BFA">
      <w:pPr>
        <w:ind w:right="20"/>
        <w:jc w:val="both"/>
        <w:rPr>
          <w:rFonts w:asciiTheme="majorHAnsi" w:hAnsiTheme="majorHAnsi"/>
        </w:rPr>
      </w:pPr>
      <w:r w:rsidRPr="00374421">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74421">
        <w:rPr>
          <w:rFonts w:asciiTheme="majorHAnsi" w:hAnsiTheme="majorHAnsi"/>
          <w:lang w:val="sr-Cyrl-CS"/>
        </w:rPr>
        <w:t>(максимум седам дана од потписивања записника)</w:t>
      </w:r>
      <w:r w:rsidRPr="00374421">
        <w:rPr>
          <w:rFonts w:asciiTheme="majorHAnsi" w:hAnsiTheme="majorHAnsi"/>
          <w:lang w:val="sr-Cyrl-CS"/>
        </w:rPr>
        <w:t>, о сопственом трошку.(Попуњава Испоручилац)</w:t>
      </w:r>
    </w:p>
    <w:p w:rsidR="00E81944" w:rsidRPr="00F04E6F" w:rsidRDefault="00E81944" w:rsidP="005A7BFA">
      <w:pPr>
        <w:ind w:right="20"/>
        <w:jc w:val="both"/>
        <w:rPr>
          <w:rFonts w:asciiTheme="majorHAnsi" w:hAnsiTheme="majorHAnsi"/>
          <w:b/>
        </w:rPr>
      </w:pP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7.</w:t>
      </w:r>
    </w:p>
    <w:p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374421" w:rsidRDefault="00E845F3" w:rsidP="00E845F3">
      <w:pPr>
        <w:ind w:left="20" w:right="20" w:firstLine="640"/>
        <w:jc w:val="both"/>
        <w:rPr>
          <w:rFonts w:asciiTheme="majorHAnsi" w:hAnsiTheme="majorHAnsi"/>
          <w:lang w:val="sr-Cyrl-CS"/>
        </w:rPr>
      </w:pPr>
    </w:p>
    <w:p w:rsidR="00E845F3" w:rsidRPr="00374421" w:rsidRDefault="00E845F3" w:rsidP="00E845F3">
      <w:pPr>
        <w:jc w:val="center"/>
        <w:rPr>
          <w:rFonts w:asciiTheme="majorHAnsi" w:hAnsiTheme="majorHAnsi"/>
          <w:b/>
          <w:i/>
          <w:lang w:val="sr-Cyrl-CS"/>
        </w:rPr>
      </w:pPr>
      <w:bookmarkStart w:id="6" w:name="bookmark131"/>
      <w:r w:rsidRPr="00374421">
        <w:rPr>
          <w:rFonts w:asciiTheme="majorHAnsi" w:hAnsiTheme="majorHAnsi"/>
          <w:b/>
          <w:iCs/>
          <w:shd w:val="clear" w:color="auto" w:fill="FFFFFF"/>
          <w:lang w:val="sr-Cyrl-CS"/>
        </w:rPr>
        <w:t>Члан 9.</w:t>
      </w:r>
      <w:bookmarkEnd w:id="6"/>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jc w:val="center"/>
        <w:rPr>
          <w:rFonts w:asciiTheme="majorHAnsi" w:hAnsiTheme="majorHAnsi"/>
          <w:b/>
          <w:iCs/>
          <w:shd w:val="clear" w:color="auto" w:fill="FFFFFF"/>
          <w:lang w:val="sr-Cyrl-CS"/>
        </w:rPr>
      </w:pPr>
      <w:bookmarkStart w:id="7" w:name="bookmark132"/>
      <w:r w:rsidRPr="00374421">
        <w:rPr>
          <w:rFonts w:asciiTheme="majorHAnsi" w:hAnsiTheme="majorHAnsi"/>
          <w:b/>
          <w:iCs/>
          <w:shd w:val="clear" w:color="auto" w:fill="FFFFFF"/>
          <w:lang w:val="sr-Cyrl-CS"/>
        </w:rPr>
        <w:t>Члан 10.</w:t>
      </w:r>
      <w:bookmarkEnd w:id="7"/>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5A7BFA"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За време трајања више силе свака уговорна страна сноси своје трошкове и штету.</w:t>
      </w:r>
    </w:p>
    <w:p w:rsidR="00246C2A" w:rsidRDefault="00E845F3" w:rsidP="005A7BFA">
      <w:pPr>
        <w:autoSpaceDE w:val="0"/>
        <w:autoSpaceDN w:val="0"/>
        <w:adjustRightInd w:val="0"/>
        <w:ind w:firstLine="720"/>
        <w:jc w:val="both"/>
        <w:rPr>
          <w:rFonts w:asciiTheme="majorHAnsi" w:hAnsiTheme="majorHAnsi"/>
          <w:lang w:val="ru-RU"/>
        </w:rPr>
      </w:pPr>
      <w:r w:rsidRPr="00374421">
        <w:rPr>
          <w:rFonts w:asciiTheme="majorHAnsi" w:hAnsiTheme="majorHAnsi"/>
          <w:lang w:val="ru-RU"/>
        </w:rPr>
        <w:lastRenderedPageBreak/>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Уговора.Међусобнообавештавање уговорних страна у случају наступања више силе, врши се искључиво у писаној форми.</w:t>
      </w:r>
      <w:r w:rsidRPr="00374421">
        <w:rPr>
          <w:rFonts w:asciiTheme="majorHAnsi" w:hAnsiTheme="majorHAnsi"/>
          <w:lang w:val="ru-RU"/>
        </w:rPr>
        <w:tab/>
      </w:r>
    </w:p>
    <w:p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предметномдобру, а под условима дефинисаним овим Уговором.</w:t>
      </w:r>
      <w:bookmarkStart w:id="8" w:name="bookmark133"/>
    </w:p>
    <w:p w:rsidR="006509B7" w:rsidRPr="00374421" w:rsidRDefault="006509B7" w:rsidP="00E845F3">
      <w:pPr>
        <w:jc w:val="center"/>
        <w:rPr>
          <w:rFonts w:asciiTheme="majorHAnsi" w:hAnsiTheme="majorHAnsi"/>
          <w:b/>
          <w:iCs/>
          <w:shd w:val="clear" w:color="auto" w:fill="FFFFFF"/>
        </w:rPr>
      </w:pPr>
    </w:p>
    <w:p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8"/>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374421" w:rsidRDefault="00E845F3" w:rsidP="00E845F3">
      <w:pPr>
        <w:autoSpaceDE w:val="0"/>
        <w:autoSpaceDN w:val="0"/>
        <w:adjustRightInd w:val="0"/>
        <w:jc w:val="both"/>
        <w:rPr>
          <w:rFonts w:asciiTheme="majorHAnsi" w:hAnsiTheme="majorHAnsi"/>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E845F3" w:rsidRDefault="00E845F3" w:rsidP="00E845F3">
      <w:pPr>
        <w:autoSpaceDE w:val="0"/>
        <w:autoSpaceDN w:val="0"/>
        <w:adjustRightInd w:val="0"/>
        <w:ind w:left="90"/>
        <w:jc w:val="both"/>
        <w:rPr>
          <w:rFonts w:asciiTheme="majorHAnsi" w:hAnsiTheme="majorHAnsi"/>
        </w:rPr>
      </w:pPr>
      <w:r w:rsidRPr="00374421">
        <w:rPr>
          <w:rFonts w:asciiTheme="majorHAnsi" w:hAnsiTheme="majorHAnsi"/>
          <w:lang w:val="sr-Cyrl-CS"/>
        </w:rPr>
        <w:tab/>
        <w:t xml:space="preserve">Овај уговор је закључен даном потписивања обе уговорне стране. </w:t>
      </w:r>
    </w:p>
    <w:p w:rsidR="0043410E" w:rsidRPr="0043410E" w:rsidRDefault="0043410E" w:rsidP="00E845F3">
      <w:pPr>
        <w:autoSpaceDE w:val="0"/>
        <w:autoSpaceDN w:val="0"/>
        <w:adjustRightInd w:val="0"/>
        <w:ind w:left="90"/>
        <w:jc w:val="both"/>
        <w:rPr>
          <w:rFonts w:asciiTheme="majorHAnsi" w:hAnsiTheme="majorHAnsi"/>
          <w:color w:val="000000"/>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E845F3" w:rsidRPr="00374421" w:rsidRDefault="00E845F3" w:rsidP="00E845F3">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246C2A" w:rsidRDefault="00246C2A" w:rsidP="00E845F3">
      <w:pPr>
        <w:autoSpaceDE w:val="0"/>
        <w:autoSpaceDN w:val="0"/>
        <w:adjustRightInd w:val="0"/>
        <w:jc w:val="center"/>
        <w:rPr>
          <w:rFonts w:asciiTheme="majorHAnsi" w:hAnsiTheme="majorHAnsi"/>
          <w:b/>
          <w:bCs/>
        </w:rPr>
      </w:pPr>
    </w:p>
    <w:p w:rsidR="00BE151B" w:rsidRDefault="00BE151B" w:rsidP="00E845F3">
      <w:pPr>
        <w:autoSpaceDE w:val="0"/>
        <w:autoSpaceDN w:val="0"/>
        <w:adjustRightInd w:val="0"/>
        <w:jc w:val="center"/>
        <w:rPr>
          <w:rFonts w:asciiTheme="majorHAnsi" w:hAnsiTheme="majorHAnsi"/>
          <w:b/>
          <w:bCs/>
        </w:rPr>
      </w:pPr>
    </w:p>
    <w:p w:rsidR="00BE151B" w:rsidRDefault="00BE151B" w:rsidP="00E845F3">
      <w:pPr>
        <w:autoSpaceDE w:val="0"/>
        <w:autoSpaceDN w:val="0"/>
        <w:adjustRightInd w:val="0"/>
        <w:jc w:val="center"/>
        <w:rPr>
          <w:rFonts w:asciiTheme="majorHAnsi" w:hAnsiTheme="majorHAnsi"/>
          <w:b/>
          <w:bCs/>
        </w:rPr>
      </w:pPr>
    </w:p>
    <w:p w:rsidR="00BE151B" w:rsidRDefault="00BE151B" w:rsidP="00E845F3">
      <w:pPr>
        <w:autoSpaceDE w:val="0"/>
        <w:autoSpaceDN w:val="0"/>
        <w:adjustRightInd w:val="0"/>
        <w:jc w:val="center"/>
        <w:rPr>
          <w:rFonts w:asciiTheme="majorHAnsi" w:hAnsiTheme="majorHAnsi"/>
          <w:b/>
          <w:bCs/>
        </w:rPr>
      </w:pPr>
    </w:p>
    <w:p w:rsidR="00BE151B" w:rsidRDefault="00BE151B" w:rsidP="00E845F3">
      <w:pPr>
        <w:autoSpaceDE w:val="0"/>
        <w:autoSpaceDN w:val="0"/>
        <w:adjustRightInd w:val="0"/>
        <w:jc w:val="center"/>
        <w:rPr>
          <w:rFonts w:asciiTheme="majorHAnsi" w:hAnsiTheme="majorHAnsi"/>
          <w:b/>
          <w:bCs/>
        </w:rPr>
      </w:pPr>
    </w:p>
    <w:p w:rsidR="00BE151B" w:rsidRDefault="00BE151B" w:rsidP="00E845F3">
      <w:pPr>
        <w:autoSpaceDE w:val="0"/>
        <w:autoSpaceDN w:val="0"/>
        <w:adjustRightInd w:val="0"/>
        <w:jc w:val="center"/>
        <w:rPr>
          <w:rFonts w:asciiTheme="majorHAnsi" w:hAnsiTheme="majorHAnsi"/>
          <w:b/>
          <w:bCs/>
        </w:rPr>
      </w:pPr>
    </w:p>
    <w:p w:rsidR="00BE151B" w:rsidRDefault="00BE151B" w:rsidP="00E845F3">
      <w:pPr>
        <w:autoSpaceDE w:val="0"/>
        <w:autoSpaceDN w:val="0"/>
        <w:adjustRightInd w:val="0"/>
        <w:jc w:val="center"/>
        <w:rPr>
          <w:rFonts w:asciiTheme="majorHAnsi" w:hAnsiTheme="majorHAnsi"/>
          <w:b/>
          <w:bCs/>
        </w:rPr>
      </w:pPr>
    </w:p>
    <w:p w:rsidR="00BE151B" w:rsidRDefault="00BE151B" w:rsidP="00E845F3">
      <w:pPr>
        <w:autoSpaceDE w:val="0"/>
        <w:autoSpaceDN w:val="0"/>
        <w:adjustRightInd w:val="0"/>
        <w:jc w:val="center"/>
        <w:rPr>
          <w:rFonts w:asciiTheme="majorHAnsi" w:hAnsiTheme="majorHAnsi"/>
          <w:b/>
          <w:bCs/>
        </w:rPr>
      </w:pPr>
    </w:p>
    <w:p w:rsidR="00BE151B" w:rsidRPr="00E81944" w:rsidRDefault="00BE151B" w:rsidP="00E845F3">
      <w:pPr>
        <w:autoSpaceDE w:val="0"/>
        <w:autoSpaceDN w:val="0"/>
        <w:adjustRightInd w:val="0"/>
        <w:jc w:val="center"/>
        <w:rPr>
          <w:rFonts w:asciiTheme="majorHAnsi" w:hAnsiTheme="majorHAnsi"/>
          <w:b/>
          <w:b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p>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__________________________</w:t>
            </w:r>
          </w:p>
        </w:tc>
        <w:tc>
          <w:tcPr>
            <w:tcW w:w="4958" w:type="dxa"/>
          </w:tcPr>
          <w:p w:rsidR="00E845F3" w:rsidRPr="00374421" w:rsidRDefault="00E845F3" w:rsidP="00787862">
            <w:pPr>
              <w:autoSpaceDE w:val="0"/>
              <w:autoSpaceDN w:val="0"/>
              <w:adjustRightInd w:val="0"/>
              <w:jc w:val="right"/>
              <w:rPr>
                <w:rFonts w:asciiTheme="majorHAnsi" w:hAnsiTheme="majorHAnsi"/>
                <w:lang w:val="sr-Cyrl-CS"/>
              </w:rPr>
            </w:pPr>
          </w:p>
          <w:p w:rsidR="00E845F3" w:rsidRPr="00374421" w:rsidRDefault="00E845F3" w:rsidP="009F32DB">
            <w:pPr>
              <w:autoSpaceDE w:val="0"/>
              <w:autoSpaceDN w:val="0"/>
              <w:adjustRightInd w:val="0"/>
              <w:jc w:val="center"/>
              <w:rPr>
                <w:rFonts w:asciiTheme="majorHAnsi" w:hAnsiTheme="majorHAnsi"/>
                <w:lang w:val="sr-Cyrl-CS"/>
              </w:rPr>
            </w:pPr>
            <w:r w:rsidRPr="00374421">
              <w:rPr>
                <w:rFonts w:asciiTheme="majorHAnsi" w:hAnsiTheme="majorHAnsi"/>
                <w:lang w:val="sr-Cyrl-CS"/>
              </w:rPr>
              <w:t>________________________</w:t>
            </w:r>
          </w:p>
          <w:p w:rsidR="00E845F3" w:rsidRPr="00374421" w:rsidRDefault="00E845F3" w:rsidP="00787862">
            <w:pPr>
              <w:autoSpaceDE w:val="0"/>
              <w:autoSpaceDN w:val="0"/>
              <w:adjustRightInd w:val="0"/>
              <w:jc w:val="right"/>
              <w:rPr>
                <w:rFonts w:asciiTheme="majorHAnsi" w:hAnsiTheme="majorHAnsi"/>
                <w:lang w:val="sr-Cyrl-CS"/>
              </w:rPr>
            </w:pPr>
          </w:p>
        </w:tc>
      </w:tr>
    </w:tbl>
    <w:p w:rsidR="00E845F3" w:rsidRPr="00374421" w:rsidRDefault="00E845F3" w:rsidP="00E845F3">
      <w:pPr>
        <w:pStyle w:val="ListParagraph"/>
        <w:rPr>
          <w:rFonts w:asciiTheme="majorHAnsi" w:hAnsiTheme="majorHAnsi"/>
          <w:b/>
          <w:bCs/>
          <w:i/>
          <w:iCs/>
          <w:lang w:val="sr-Cyrl-CS"/>
        </w:rPr>
      </w:pPr>
    </w:p>
    <w:p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32"/>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2684" w:rsidRDefault="00372684">
      <w:r>
        <w:separator/>
      </w:r>
    </w:p>
  </w:endnote>
  <w:endnote w:type="continuationSeparator" w:id="0">
    <w:p w:rsidR="00372684" w:rsidRDefault="003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EE"/>
    <w:family w:val="auto"/>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2684" w:rsidRDefault="00372684">
      <w:r>
        <w:separator/>
      </w:r>
    </w:p>
  </w:footnote>
  <w:footnote w:type="continuationSeparator" w:id="0">
    <w:p w:rsidR="00372684" w:rsidRDefault="0037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80" w:rsidRPr="00574A15" w:rsidRDefault="00000000">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5pt;height:.75pt;visibility:visible;mso-wrap-style:square" o:bullet="t">
        <v:imagedata r:id="rId1" o:title=""/>
      </v:shape>
    </w:pict>
  </w:numPicBullet>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B93877"/>
    <w:multiLevelType w:val="hybridMultilevel"/>
    <w:tmpl w:val="EC3EB686"/>
    <w:lvl w:ilvl="0" w:tplc="DE306520">
      <w:start w:val="1"/>
      <w:numFmt w:val="bullet"/>
      <w:lvlText w:val="-"/>
      <w:lvlJc w:val="left"/>
      <w:pPr>
        <w:ind w:left="3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CF8C30A">
      <w:start w:val="1"/>
      <w:numFmt w:val="bullet"/>
      <w:lvlText w:val="o"/>
      <w:lvlJc w:val="left"/>
      <w:pPr>
        <w:ind w:left="14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EB8DAD4">
      <w:start w:val="1"/>
      <w:numFmt w:val="bullet"/>
      <w:lvlText w:val="▪"/>
      <w:lvlJc w:val="left"/>
      <w:pPr>
        <w:ind w:left="21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A5A94AE">
      <w:start w:val="1"/>
      <w:numFmt w:val="bullet"/>
      <w:lvlText w:val="•"/>
      <w:lvlJc w:val="left"/>
      <w:pPr>
        <w:ind w:left="28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EF4EBDC">
      <w:start w:val="1"/>
      <w:numFmt w:val="bullet"/>
      <w:lvlText w:val="o"/>
      <w:lvlJc w:val="left"/>
      <w:pPr>
        <w:ind w:left="36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83015E6">
      <w:start w:val="1"/>
      <w:numFmt w:val="bullet"/>
      <w:lvlText w:val="▪"/>
      <w:lvlJc w:val="left"/>
      <w:pPr>
        <w:ind w:left="43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88863B6">
      <w:start w:val="1"/>
      <w:numFmt w:val="bullet"/>
      <w:lvlText w:val="•"/>
      <w:lvlJc w:val="left"/>
      <w:pPr>
        <w:ind w:left="50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184F574">
      <w:start w:val="1"/>
      <w:numFmt w:val="bullet"/>
      <w:lvlText w:val="o"/>
      <w:lvlJc w:val="left"/>
      <w:pPr>
        <w:ind w:left="57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804AC82">
      <w:start w:val="1"/>
      <w:numFmt w:val="bullet"/>
      <w:lvlText w:val="▪"/>
      <w:lvlJc w:val="left"/>
      <w:pPr>
        <w:ind w:left="64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770C50"/>
    <w:multiLevelType w:val="hybridMultilevel"/>
    <w:tmpl w:val="1B9C8188"/>
    <w:lvl w:ilvl="0" w:tplc="B7B058F4">
      <w:numFmt w:val="bullet"/>
      <w:lvlText w:val="-"/>
      <w:lvlJc w:val="left"/>
      <w:pPr>
        <w:ind w:left="436" w:hanging="360"/>
      </w:pPr>
      <w:rPr>
        <w:rFonts w:ascii="Times New Roman" w:eastAsiaTheme="minorHAnsi"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875D3"/>
    <w:multiLevelType w:val="hybridMultilevel"/>
    <w:tmpl w:val="26DE9A00"/>
    <w:lvl w:ilvl="0" w:tplc="49C8E816">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E636C"/>
    <w:multiLevelType w:val="hybridMultilevel"/>
    <w:tmpl w:val="D0108EE4"/>
    <w:lvl w:ilvl="0" w:tplc="55F6182C">
      <w:start w:val="1"/>
      <w:numFmt w:val="bullet"/>
      <w:lvlText w:val=""/>
      <w:lvlPicBulletId w:val="0"/>
      <w:lvlJc w:val="left"/>
      <w:pPr>
        <w:tabs>
          <w:tab w:val="num" w:pos="720"/>
        </w:tabs>
        <w:ind w:left="720" w:hanging="360"/>
      </w:pPr>
      <w:rPr>
        <w:rFonts w:ascii="Symbol" w:hAnsi="Symbol" w:hint="default"/>
      </w:rPr>
    </w:lvl>
    <w:lvl w:ilvl="1" w:tplc="B07ACD34" w:tentative="1">
      <w:start w:val="1"/>
      <w:numFmt w:val="bullet"/>
      <w:lvlText w:val=""/>
      <w:lvlJc w:val="left"/>
      <w:pPr>
        <w:tabs>
          <w:tab w:val="num" w:pos="1440"/>
        </w:tabs>
        <w:ind w:left="1440" w:hanging="360"/>
      </w:pPr>
      <w:rPr>
        <w:rFonts w:ascii="Symbol" w:hAnsi="Symbol" w:hint="default"/>
      </w:rPr>
    </w:lvl>
    <w:lvl w:ilvl="2" w:tplc="FEB40D2C" w:tentative="1">
      <w:start w:val="1"/>
      <w:numFmt w:val="bullet"/>
      <w:lvlText w:val=""/>
      <w:lvlJc w:val="left"/>
      <w:pPr>
        <w:tabs>
          <w:tab w:val="num" w:pos="2160"/>
        </w:tabs>
        <w:ind w:left="2160" w:hanging="360"/>
      </w:pPr>
      <w:rPr>
        <w:rFonts w:ascii="Symbol" w:hAnsi="Symbol" w:hint="default"/>
      </w:rPr>
    </w:lvl>
    <w:lvl w:ilvl="3" w:tplc="D15C68A4" w:tentative="1">
      <w:start w:val="1"/>
      <w:numFmt w:val="bullet"/>
      <w:lvlText w:val=""/>
      <w:lvlJc w:val="left"/>
      <w:pPr>
        <w:tabs>
          <w:tab w:val="num" w:pos="2880"/>
        </w:tabs>
        <w:ind w:left="2880" w:hanging="360"/>
      </w:pPr>
      <w:rPr>
        <w:rFonts w:ascii="Symbol" w:hAnsi="Symbol" w:hint="default"/>
      </w:rPr>
    </w:lvl>
    <w:lvl w:ilvl="4" w:tplc="CDC45AE8" w:tentative="1">
      <w:start w:val="1"/>
      <w:numFmt w:val="bullet"/>
      <w:lvlText w:val=""/>
      <w:lvlJc w:val="left"/>
      <w:pPr>
        <w:tabs>
          <w:tab w:val="num" w:pos="3600"/>
        </w:tabs>
        <w:ind w:left="3600" w:hanging="360"/>
      </w:pPr>
      <w:rPr>
        <w:rFonts w:ascii="Symbol" w:hAnsi="Symbol" w:hint="default"/>
      </w:rPr>
    </w:lvl>
    <w:lvl w:ilvl="5" w:tplc="F9D4FEEC" w:tentative="1">
      <w:start w:val="1"/>
      <w:numFmt w:val="bullet"/>
      <w:lvlText w:val=""/>
      <w:lvlJc w:val="left"/>
      <w:pPr>
        <w:tabs>
          <w:tab w:val="num" w:pos="4320"/>
        </w:tabs>
        <w:ind w:left="4320" w:hanging="360"/>
      </w:pPr>
      <w:rPr>
        <w:rFonts w:ascii="Symbol" w:hAnsi="Symbol" w:hint="default"/>
      </w:rPr>
    </w:lvl>
    <w:lvl w:ilvl="6" w:tplc="2EE67F00" w:tentative="1">
      <w:start w:val="1"/>
      <w:numFmt w:val="bullet"/>
      <w:lvlText w:val=""/>
      <w:lvlJc w:val="left"/>
      <w:pPr>
        <w:tabs>
          <w:tab w:val="num" w:pos="5040"/>
        </w:tabs>
        <w:ind w:left="5040" w:hanging="360"/>
      </w:pPr>
      <w:rPr>
        <w:rFonts w:ascii="Symbol" w:hAnsi="Symbol" w:hint="default"/>
      </w:rPr>
    </w:lvl>
    <w:lvl w:ilvl="7" w:tplc="C1820A36" w:tentative="1">
      <w:start w:val="1"/>
      <w:numFmt w:val="bullet"/>
      <w:lvlText w:val=""/>
      <w:lvlJc w:val="left"/>
      <w:pPr>
        <w:tabs>
          <w:tab w:val="num" w:pos="5760"/>
        </w:tabs>
        <w:ind w:left="5760" w:hanging="360"/>
      </w:pPr>
      <w:rPr>
        <w:rFonts w:ascii="Symbol" w:hAnsi="Symbol" w:hint="default"/>
      </w:rPr>
    </w:lvl>
    <w:lvl w:ilvl="8" w:tplc="FE3C029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3854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5105428">
    <w:abstractNumId w:val="22"/>
  </w:num>
  <w:num w:numId="3" w16cid:durableId="1565677087">
    <w:abstractNumId w:val="24"/>
  </w:num>
  <w:num w:numId="4" w16cid:durableId="1284534964">
    <w:abstractNumId w:val="17"/>
  </w:num>
  <w:num w:numId="5" w16cid:durableId="1956406262">
    <w:abstractNumId w:val="15"/>
  </w:num>
  <w:num w:numId="6" w16cid:durableId="768358167">
    <w:abstractNumId w:val="19"/>
  </w:num>
  <w:num w:numId="7" w16cid:durableId="653070725">
    <w:abstractNumId w:val="6"/>
  </w:num>
  <w:num w:numId="8" w16cid:durableId="928584122">
    <w:abstractNumId w:val="10"/>
  </w:num>
  <w:num w:numId="9" w16cid:durableId="2028288382">
    <w:abstractNumId w:val="23"/>
  </w:num>
  <w:num w:numId="10" w16cid:durableId="717557996">
    <w:abstractNumId w:val="11"/>
  </w:num>
  <w:num w:numId="11" w16cid:durableId="664017345">
    <w:abstractNumId w:val="8"/>
  </w:num>
  <w:num w:numId="12" w16cid:durableId="1240288614">
    <w:abstractNumId w:val="12"/>
  </w:num>
  <w:num w:numId="13" w16cid:durableId="1965846184">
    <w:abstractNumId w:val="18"/>
  </w:num>
  <w:num w:numId="14" w16cid:durableId="1088426809">
    <w:abstractNumId w:val="2"/>
  </w:num>
  <w:num w:numId="15" w16cid:durableId="1555195432">
    <w:abstractNumId w:val="0"/>
  </w:num>
  <w:num w:numId="16" w16cid:durableId="1876385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0032077">
    <w:abstractNumId w:val="13"/>
  </w:num>
  <w:num w:numId="18" w16cid:durableId="21198297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3311155">
    <w:abstractNumId w:val="4"/>
  </w:num>
  <w:num w:numId="20" w16cid:durableId="503520787">
    <w:abstractNumId w:val="20"/>
  </w:num>
  <w:num w:numId="21" w16cid:durableId="1731267835">
    <w:abstractNumId w:val="9"/>
  </w:num>
  <w:num w:numId="22" w16cid:durableId="425275050">
    <w:abstractNumId w:val="5"/>
  </w:num>
  <w:num w:numId="23" w16cid:durableId="2110618133">
    <w:abstractNumId w:val="14"/>
  </w:num>
  <w:num w:numId="24" w16cid:durableId="10054041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5F8"/>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BA5"/>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345D"/>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1003"/>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1A9C"/>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37D3"/>
    <w:rsid w:val="00284043"/>
    <w:rsid w:val="00284263"/>
    <w:rsid w:val="002843A3"/>
    <w:rsid w:val="0028512D"/>
    <w:rsid w:val="002852DD"/>
    <w:rsid w:val="0028589E"/>
    <w:rsid w:val="0028607A"/>
    <w:rsid w:val="00286146"/>
    <w:rsid w:val="0028788A"/>
    <w:rsid w:val="00287E13"/>
    <w:rsid w:val="00290655"/>
    <w:rsid w:val="002914C1"/>
    <w:rsid w:val="0029197E"/>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D723E"/>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8D9"/>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5550B"/>
    <w:rsid w:val="0036067E"/>
    <w:rsid w:val="003607FD"/>
    <w:rsid w:val="0036259B"/>
    <w:rsid w:val="00363F17"/>
    <w:rsid w:val="00364360"/>
    <w:rsid w:val="003644FF"/>
    <w:rsid w:val="003647D7"/>
    <w:rsid w:val="00365EC9"/>
    <w:rsid w:val="00366387"/>
    <w:rsid w:val="00366458"/>
    <w:rsid w:val="00366AD3"/>
    <w:rsid w:val="003676DA"/>
    <w:rsid w:val="00370A1B"/>
    <w:rsid w:val="0037128F"/>
    <w:rsid w:val="003721DA"/>
    <w:rsid w:val="00372520"/>
    <w:rsid w:val="00372563"/>
    <w:rsid w:val="00372684"/>
    <w:rsid w:val="00372E67"/>
    <w:rsid w:val="00374421"/>
    <w:rsid w:val="00374D65"/>
    <w:rsid w:val="0037519B"/>
    <w:rsid w:val="0037641E"/>
    <w:rsid w:val="00376CF6"/>
    <w:rsid w:val="003772B7"/>
    <w:rsid w:val="00377384"/>
    <w:rsid w:val="0038089D"/>
    <w:rsid w:val="00383136"/>
    <w:rsid w:val="00383A2C"/>
    <w:rsid w:val="0038402D"/>
    <w:rsid w:val="003843B2"/>
    <w:rsid w:val="0038498D"/>
    <w:rsid w:val="0038516B"/>
    <w:rsid w:val="00385349"/>
    <w:rsid w:val="0038638D"/>
    <w:rsid w:val="00386AED"/>
    <w:rsid w:val="00386B40"/>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442"/>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7F"/>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836"/>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10E"/>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3FC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A7BFA"/>
    <w:rsid w:val="005B0C52"/>
    <w:rsid w:val="005B13B4"/>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1F"/>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A44"/>
    <w:rsid w:val="00621D4F"/>
    <w:rsid w:val="00621F53"/>
    <w:rsid w:val="006225BD"/>
    <w:rsid w:val="00622623"/>
    <w:rsid w:val="00623CDB"/>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05"/>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83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6F6C2B"/>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A68"/>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2E51"/>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28A"/>
    <w:rsid w:val="007C3824"/>
    <w:rsid w:val="007C3E0A"/>
    <w:rsid w:val="007C4559"/>
    <w:rsid w:val="007C49D9"/>
    <w:rsid w:val="007C4ACD"/>
    <w:rsid w:val="007C4EAF"/>
    <w:rsid w:val="007C6B0B"/>
    <w:rsid w:val="007C7970"/>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2E29"/>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6E6"/>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578"/>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47F30"/>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2F96"/>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4F5A"/>
    <w:rsid w:val="009A5BE0"/>
    <w:rsid w:val="009A6BEA"/>
    <w:rsid w:val="009A7F1F"/>
    <w:rsid w:val="009B035E"/>
    <w:rsid w:val="009B0EF8"/>
    <w:rsid w:val="009B13B9"/>
    <w:rsid w:val="009B309A"/>
    <w:rsid w:val="009B3B76"/>
    <w:rsid w:val="009B4878"/>
    <w:rsid w:val="009B4A7B"/>
    <w:rsid w:val="009B5512"/>
    <w:rsid w:val="009B552E"/>
    <w:rsid w:val="009B5750"/>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10E"/>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335"/>
    <w:rsid w:val="009E38E0"/>
    <w:rsid w:val="009E43B9"/>
    <w:rsid w:val="009E4489"/>
    <w:rsid w:val="009E4D47"/>
    <w:rsid w:val="009E5040"/>
    <w:rsid w:val="009E764A"/>
    <w:rsid w:val="009E7EC9"/>
    <w:rsid w:val="009E7F7A"/>
    <w:rsid w:val="009F15F0"/>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3A"/>
    <w:rsid w:val="00AC0F5E"/>
    <w:rsid w:val="00AC2EA8"/>
    <w:rsid w:val="00AC5C85"/>
    <w:rsid w:val="00AC5E73"/>
    <w:rsid w:val="00AC699A"/>
    <w:rsid w:val="00AC72E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78F"/>
    <w:rsid w:val="00B12CEA"/>
    <w:rsid w:val="00B14349"/>
    <w:rsid w:val="00B149CD"/>
    <w:rsid w:val="00B15D2D"/>
    <w:rsid w:val="00B17092"/>
    <w:rsid w:val="00B17ADB"/>
    <w:rsid w:val="00B20558"/>
    <w:rsid w:val="00B22F36"/>
    <w:rsid w:val="00B2598E"/>
    <w:rsid w:val="00B26FBA"/>
    <w:rsid w:val="00B274BC"/>
    <w:rsid w:val="00B278BF"/>
    <w:rsid w:val="00B27975"/>
    <w:rsid w:val="00B30683"/>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9E5"/>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43CD"/>
    <w:rsid w:val="00BD5672"/>
    <w:rsid w:val="00BD6200"/>
    <w:rsid w:val="00BD690E"/>
    <w:rsid w:val="00BE0839"/>
    <w:rsid w:val="00BE0904"/>
    <w:rsid w:val="00BE0A87"/>
    <w:rsid w:val="00BE151B"/>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2EE7"/>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888"/>
    <w:rsid w:val="00C73A9D"/>
    <w:rsid w:val="00C73B73"/>
    <w:rsid w:val="00C73F11"/>
    <w:rsid w:val="00C758D2"/>
    <w:rsid w:val="00C76CA9"/>
    <w:rsid w:val="00C770DC"/>
    <w:rsid w:val="00C77165"/>
    <w:rsid w:val="00C775FC"/>
    <w:rsid w:val="00C804DE"/>
    <w:rsid w:val="00C82798"/>
    <w:rsid w:val="00C839E2"/>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0FD9"/>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1E78"/>
    <w:rsid w:val="00D52A29"/>
    <w:rsid w:val="00D537ED"/>
    <w:rsid w:val="00D53CE2"/>
    <w:rsid w:val="00D55AD2"/>
    <w:rsid w:val="00D56849"/>
    <w:rsid w:val="00D5786C"/>
    <w:rsid w:val="00D6232C"/>
    <w:rsid w:val="00D629D4"/>
    <w:rsid w:val="00D63485"/>
    <w:rsid w:val="00D63D1C"/>
    <w:rsid w:val="00D651A4"/>
    <w:rsid w:val="00D65AB9"/>
    <w:rsid w:val="00D65EC5"/>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2EDC"/>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1944"/>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6F"/>
    <w:rsid w:val="00F04EC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3CAC"/>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486"/>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2B054"/>
  <w15:docId w15:val="{BA5D5AA6-DE50-490B-B2BD-994CE20F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styleId="UnresolvedMention">
    <w:name w:val="Unresolved Mention"/>
    <w:basedOn w:val="DefaultParagraphFont"/>
    <w:uiPriority w:val="99"/>
    <w:semiHidden/>
    <w:unhideWhenUsed/>
    <w:rsid w:val="00B1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74833842">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g"/><Relationship Id="rId4" Type="http://schemas.openxmlformats.org/officeDocument/2006/relationships/settings" Target="settings.xml"/><Relationship Id="rId9" Type="http://schemas.openxmlformats.org/officeDocument/2006/relationships/hyperlink" Target="mailto:ivanar@czodo.rs" TargetMode="Externa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8"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4.jpeg"/><Relationship Id="rId1" Type="http://schemas.openxmlformats.org/officeDocument/2006/relationships/hyperlink" Target="mailto:office@czodo.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2CDF-48C9-4408-8725-C19F9793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16640</TotalTime>
  <Pages>17</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26357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797</cp:revision>
  <cp:lastPrinted>2021-02-25T08:48:00Z</cp:lastPrinted>
  <dcterms:created xsi:type="dcterms:W3CDTF">2017-01-23T08:00:00Z</dcterms:created>
  <dcterms:modified xsi:type="dcterms:W3CDTF">2023-06-09T09:34:00Z</dcterms:modified>
</cp:coreProperties>
</file>