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0CBC" w14:textId="16FA0D95" w:rsidR="00B801F2" w:rsidRDefault="00B801F2" w:rsidP="00813A93">
      <w:pPr>
        <w:keepNext/>
        <w:shd w:val="clear" w:color="auto" w:fill="C6D9F1"/>
        <w:spacing w:before="120" w:after="24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 xml:space="preserve">ОПИС И СПЕЦИФИКАЦИЈЕ </w:t>
      </w:r>
    </w:p>
    <w:p w14:paraId="1987BD5F" w14:textId="77777777" w:rsidR="00AB6D85" w:rsidRPr="00AB6D85" w:rsidRDefault="00AB6D85" w:rsidP="00AB6D85"/>
    <w:p w14:paraId="40ADEB6E" w14:textId="4855714C" w:rsidR="00022035" w:rsidRPr="00022035" w:rsidRDefault="00693D5F" w:rsidP="00693D5F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</w:pPr>
      <w:r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 xml:space="preserve">   </w:t>
      </w:r>
      <w:r w:rsidR="00022035" w:rsidRPr="00022035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>Врста радова</w:t>
      </w:r>
    </w:p>
    <w:p w14:paraId="554139D7" w14:textId="63ABCA7B" w:rsidR="00022035" w:rsidRDefault="00107F9D" w:rsidP="00C41B91">
      <w:pPr>
        <w:pStyle w:val="nabrajanjebold"/>
        <w:numPr>
          <w:ilvl w:val="0"/>
          <w:numId w:val="0"/>
        </w:numPr>
        <w:ind w:left="710"/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Набавка радова- </w:t>
      </w:r>
      <w:r w:rsidR="00C41B91" w:rsidRPr="00C41B91">
        <w:rPr>
          <w:rStyle w:val="Emphasis"/>
          <w:i w:val="0"/>
          <w:iCs w:val="0"/>
          <w:color w:val="000000" w:themeColor="text1"/>
        </w:rPr>
        <w:t>Радови на електроинсталацијама у објекту РЈ Дом ,,Дринка Павловић", ул. Косте Главинића бр. 14, Београд, који се налази у оквиру Центра за заштиту одојчади, деце и омладине, Београд.</w:t>
      </w:r>
    </w:p>
    <w:p w14:paraId="2571321A" w14:textId="77777777" w:rsidR="00C41B91" w:rsidRPr="00C41B91" w:rsidRDefault="00C41B91" w:rsidP="00C41B91">
      <w:pPr>
        <w:pStyle w:val="nabrajanjebold"/>
        <w:numPr>
          <w:ilvl w:val="0"/>
          <w:numId w:val="0"/>
        </w:numPr>
        <w:ind w:left="710"/>
        <w:jc w:val="both"/>
        <w:rPr>
          <w:lang w:val="sr-Latn-RS"/>
        </w:rPr>
      </w:pPr>
    </w:p>
    <w:p w14:paraId="76F1DF6A" w14:textId="77777777" w:rsidR="00107F9D" w:rsidRPr="004B731E" w:rsidRDefault="004B731E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tbl>
      <w:tblPr>
        <w:tblW w:w="99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24"/>
        <w:gridCol w:w="71"/>
        <w:gridCol w:w="4004"/>
        <w:gridCol w:w="14"/>
        <w:gridCol w:w="966"/>
        <w:gridCol w:w="10"/>
        <w:gridCol w:w="10"/>
        <w:gridCol w:w="620"/>
        <w:gridCol w:w="63"/>
        <w:gridCol w:w="202"/>
        <w:gridCol w:w="95"/>
        <w:gridCol w:w="26"/>
        <w:gridCol w:w="604"/>
        <w:gridCol w:w="33"/>
        <w:gridCol w:w="390"/>
        <w:gridCol w:w="27"/>
        <w:gridCol w:w="900"/>
        <w:gridCol w:w="13"/>
        <w:gridCol w:w="972"/>
        <w:gridCol w:w="14"/>
      </w:tblGrid>
      <w:tr w:rsidR="008349CD" w:rsidRPr="008349CD" w14:paraId="5C90A95F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4ED3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F90"/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01-00</w:t>
            </w:r>
            <w:bookmarkEnd w:id="0"/>
          </w:p>
        </w:tc>
        <w:tc>
          <w:tcPr>
            <w:tcW w:w="5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CBBEF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RAZVODNI ORMANI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83B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65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08364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408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46E4B4F6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7BC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3C9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3E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D59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56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0C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73EAC911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F6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01-01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8AAF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Isporuka materijala, izrada i ugradnja u postojeću GRT sledeće opreme: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345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B6FD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F4A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B3D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02EC4120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977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DD7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instalacioni automatski prekidač (limitator) 63A/C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D02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3AE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AD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1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41752899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105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976D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instalacioni automatski prekidač (limitator) 25A/C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F574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609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D9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6C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0B1C85E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514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90AD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instalacioni automatski prekidač (limitator) 16A/C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FBF1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FDC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B91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965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798E37CD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8C4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2AC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249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FBE8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1A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0E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7DE257F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A1E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845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105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79DA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7A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A0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FD7EEA3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39C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3DF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9E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65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F6D1" w14:textId="2198C314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8DF7" w14:textId="08D2FF4C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0C4A5D93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95A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97C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06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124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4E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412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75DDA89B" w14:textId="77777777" w:rsidTr="008B47BC">
        <w:trPr>
          <w:trHeight w:val="22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8B6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937B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Isporuka materijala, izrada i ugradnja na zid kompletnog razvodnog ormana, </w:t>
            </w: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RO-1</w:t>
            </w:r>
            <w:r w:rsidRPr="00107F9D">
              <w:rPr>
                <w:rFonts w:ascii="Times New Roman" w:eastAsia="Times New Roman" w:hAnsi="Times New Roman" w:cs="Times New Roman"/>
              </w:rPr>
              <w:t xml:space="preserve">, odgovarajuceg tipa "EDB", dimenzija 500x5000x215mm (šxvxd), izradjenog od dva puta dekapiranog lima debljine 2 mm i zaštite IP-43 sa vratima, elzet bravom i ključem, pertinaks pločom, rednim stezaljkama, natpisnim pločama i ostalim materijalom potrebnim za kompletiranje MRO.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929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EB4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A14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6B0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5153BFC9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43E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0AF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U orman se montira sledeća oprema: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186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A7CC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D1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23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7963B3C0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652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489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630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C00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31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82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0058B848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C6D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C8FF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9149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A12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E1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9F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A5F270C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415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081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72BC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41D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504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EE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C9F61AE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E62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3EF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3P,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64E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E27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D8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CE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296AC2A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0D6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F7C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DX3: automatski osigurac, 3P+N, 10kA, kriva "C", 63A, sa diferencijalnom zastitom 300 mA, tip AC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27D8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886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7F8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89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CA39C07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A52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46C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D49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D40A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510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21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4B06F995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954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A63B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F78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DF6B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E1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33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06E3FC0B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A79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0DC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ED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70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4C0B" w14:textId="6D8C8906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28CC" w14:textId="7C80A024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5A5E8FED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F50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09B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749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8E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60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3EF9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2A492061" w14:textId="77777777" w:rsidTr="008B47BC">
        <w:trPr>
          <w:trHeight w:val="22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5D2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01-03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63C8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Isporuka materijala, izrada i ugradnja na zid kompletnog razvodnog ormana, </w:t>
            </w: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RO-2</w:t>
            </w:r>
            <w:r w:rsidRPr="00107F9D">
              <w:rPr>
                <w:rFonts w:ascii="Times New Roman" w:eastAsia="Times New Roman" w:hAnsi="Times New Roman" w:cs="Times New Roman"/>
              </w:rPr>
              <w:t xml:space="preserve">, odgovarajuceg tipa "EDB", dimenzija 500x5000x215mm (šxvxd), izradjenog od dva puta dekapiranog lima debljine 2 mm i zaštite IP-43 sa vratima, elzet bravom i ključem, pertinaks pločom, rednim stezaljkama, natpisnim pločama i ostalim materijalom potrebnim za kompletiranje MRO.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B59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413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7DA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0D2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324814FF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FE3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1059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U orman se montira sledeća oprema: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D8A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8DCF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F1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18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28196B5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4C0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CC9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3505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CB1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B9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398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C102078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6D1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660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C287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752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522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5D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78F2A6D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53A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8F5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2757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F35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BE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51F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26F915F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6C3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7069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3P,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5977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049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74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E3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88252A1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C2F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C60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DX3: automatski osigurac, 3P+N, 10kA, kriva "C", 63A, sa diferencijalnom zastitom 300 mA, tip AC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4F2A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AB3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63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8F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E286569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DC1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D33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D62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0185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34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01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44F55395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54E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AB2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446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C43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11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8E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738EFAF9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67C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FF4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E2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75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9EC9" w14:textId="7A0AE8E1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5844" w14:textId="4371A670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2A311139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0D3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642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BB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C0C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4E5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FB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72277C22" w14:textId="77777777" w:rsidTr="008B47BC">
        <w:trPr>
          <w:trHeight w:val="22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903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01-04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BBD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Isporuka materijala, izrada i ugradnja na zid kompletnog razvodnog ormana, </w:t>
            </w: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RO-3</w:t>
            </w:r>
            <w:r w:rsidRPr="00107F9D">
              <w:rPr>
                <w:rFonts w:ascii="Times New Roman" w:eastAsia="Times New Roman" w:hAnsi="Times New Roman" w:cs="Times New Roman"/>
              </w:rPr>
              <w:t xml:space="preserve">, odgovarajuceg tipa "EDB", dimenzija 500x5000x215mm (šxvxd), izradjenog od dva puta dekapiranog lima debljine 2 mm i zaštite IP-43 sa vratima, elzet bravom i ključem, pertinaks pločom, rednim stezaljkama, natpisnim pločama i ostalim materijalom potrebnim za kompletiranje MRO.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BDC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CFB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515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CF4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4DED5B1E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294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454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U orman se montira sledeća oprema: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E54B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52E0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31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44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2085B61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781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332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B56F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367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17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49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FC19747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442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2A3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5399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09B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7E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BD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05254A85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5D6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084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3712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9F3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CA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34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6D63DA10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8DF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C2D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DX3: automatski osigurac, 3P+N, 10kA, kriva "C", 25A, sa diferencijalnom zastitom 300 mA, tip AC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2765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192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6E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93C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73750D6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99A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E05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stepenišni automat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D57A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A20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D85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7E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02610CBD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CE6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02C8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pomoćni kontaktor, 230V,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A9CA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A33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AD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15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0AF84F7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5AD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D6F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grebenasti prekidač 1-0-2, 10A, za montažu na vratima ormana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68F7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92E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3E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7B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788C3743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BE0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617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ED0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9E88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19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A9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4C153923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FF6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C1D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7AD9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A895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61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3B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F75E5CC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C33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E41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B27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36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28B4" w14:textId="63A9E105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7861" w14:textId="0F9509E9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0FBADBA1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A4A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FAA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968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693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D1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17C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5BD3D37E" w14:textId="77777777" w:rsidTr="008B47BC">
        <w:trPr>
          <w:trHeight w:val="22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713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01-05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96D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Isporuka materijala, izrada i ugradnja na zid kompletnog razvodnog ormana, </w:t>
            </w: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RO-4</w:t>
            </w:r>
            <w:r w:rsidRPr="00107F9D">
              <w:rPr>
                <w:rFonts w:ascii="Times New Roman" w:eastAsia="Times New Roman" w:hAnsi="Times New Roman" w:cs="Times New Roman"/>
              </w:rPr>
              <w:t xml:space="preserve">, odgovarajuceg tipa "EDB", dimenzija 500x5000x215mm (šxvxd), izradjenog od dva puta dekapiranog lima debljine 2 mm i zaštite IP-43 sa vratima, elzet bravom i ključem, pertinaks pločom, rednim stezaljkama, natpisnim pločama i ostalim materijalom potrebnim za kompletiranje MRO.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3308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A8F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539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5FA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74612EF0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7C7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A618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U orman se montira sledeća oprema: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976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E69F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3A2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B71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47C61D3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A1B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3B4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DD51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48C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BF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C8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61FB70D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A2C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D4C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AA24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E45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A5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78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C4B8897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224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B16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0F63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1C8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56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7C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F2F3704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EFE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819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3P, 6kA, kriva "B", 20A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C164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DCD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0D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53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496F8CD8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6DD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C5B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DX3: automatski osigurac, 3P+N, 10kA, kriva "C", 25A, sa diferencijalnom zastitom 300 mA, tip AC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096A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19E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A9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FCE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21C5D5C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286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49B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AC9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4F7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31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11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6ED1087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404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C3E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36A9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CA09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08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CB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3F9BC471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E8C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FD0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9EA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8EA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B856" w14:textId="02532E4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B321" w14:textId="072A718F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3A0BF34E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F98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2E5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2D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2E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53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172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37E448DC" w14:textId="77777777" w:rsidTr="008B47BC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CD5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01-06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E39D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Isporuka materijala, izrada i ugradnja na zid razvodne rable, </w:t>
            </w: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RT-1</w:t>
            </w:r>
            <w:r w:rsidRPr="00107F9D">
              <w:rPr>
                <w:rFonts w:ascii="Times New Roman" w:eastAsia="Times New Roman" w:hAnsi="Times New Roman" w:cs="Times New Roman"/>
              </w:rPr>
              <w:t>, sa 18 modula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E9DB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5F0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1A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637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29C50E8B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F31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AB0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U tablu se montira sledeća oprema: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CDB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925E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C0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FD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EEDFDC8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B94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7C0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FA94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E34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04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27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7115D93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D9D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F46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0C63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DF1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9CB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6E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7299F7F7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949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239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7327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743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2A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8D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35BF0EC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A7D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506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DX3: automatski osigurac, 3P+N, 10kA, kriva "C", 25A, sa diferencijalnom zastitom 300 mA, tip AC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6313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99B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B5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47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5ABDC74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4BD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B3ED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5ABF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2E73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C2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8B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01C72E77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1BE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CEA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A7A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8AC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6F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28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DAF0866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43A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2EE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DC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02D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D642" w14:textId="7A30A5AC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5CA5" w14:textId="4C231D8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3E476ED7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FE7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9A5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1D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86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F6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49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4D116A8E" w14:textId="77777777" w:rsidTr="008B47BC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05D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01-07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243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Isporuka materijala, izrada i ugradnja na zid razvodne rable, </w:t>
            </w: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RT-2</w:t>
            </w:r>
            <w:r w:rsidRPr="00107F9D">
              <w:rPr>
                <w:rFonts w:ascii="Times New Roman" w:eastAsia="Times New Roman" w:hAnsi="Times New Roman" w:cs="Times New Roman"/>
              </w:rPr>
              <w:t>, sa 24 modula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EF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ADA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9AF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B6A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78359DA4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A3E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0D6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U tablu se montira sledeća oprema: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96D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692C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55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FE0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0225EF52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93C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85ED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8AE6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5D1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1E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32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4C7F0F7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DE3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3A5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4CEC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CEF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80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20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4710E2CA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019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806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D001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6F0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5D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C23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212F7DB0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44A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DD98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DX3: automatski osigurac, 3P+N, 10kA, kriva "C", 25A, sa diferencijalnom zastitom 300 mA, tip AC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D8FA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B09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69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7B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4A14DFB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7C1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40B3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D68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38DD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9C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F8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6016410B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647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BBC5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3C6C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DC7F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EC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2F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6DC9243C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1B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0B5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66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45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AB5C" w14:textId="303BDA52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BA04" w14:textId="3750C254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6D3FFDB4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0A8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E8A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1A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AB3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00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3BB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79455CDB" w14:textId="77777777" w:rsidTr="008B47BC">
        <w:trPr>
          <w:trHeight w:val="11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DB4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01-08</w:t>
            </w:r>
          </w:p>
        </w:tc>
        <w:tc>
          <w:tcPr>
            <w:tcW w:w="5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FFA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Isporuka materijala, izrada i ugradnja na zid razvodne rable, </w:t>
            </w: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RT-VP-1, RT-VP-2</w:t>
            </w:r>
            <w:r w:rsidRPr="00107F9D">
              <w:rPr>
                <w:rFonts w:ascii="Times New Roman" w:eastAsia="Times New Roman" w:hAnsi="Times New Roman" w:cs="Times New Roman"/>
              </w:rPr>
              <w:t>, RT-S1-1, RT-S1-2, RT-S2-1, RT-S2-2. RT-S3-1 I RT-S3-2 sa 48 modula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04C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1E9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52D5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964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32D78B49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99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51C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U tablu se montira sledeća oprema: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507A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195C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B5F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A4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1AAAB3B3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4A0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FEEE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CB20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5C3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920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C95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794E2E4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8A2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5B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10A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4714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ADF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E06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EA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46671FB9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327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35A7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1P,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1345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227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EB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C9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6D432E3A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CA2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5099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RX3: automatski osigurac 3P, 6kA, kriva "B", 16A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B3C2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D97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8B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032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F32D683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4C86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886B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 - DX3: automatski osigurac, 3P+N, 10kA, kriva "C", 25A, sa diferencijalnom zastitom 300 mA, tip AC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659B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EB5C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7F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29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9E4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6B783CD3" w14:textId="77777777" w:rsidTr="008B47B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550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D30B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Redne stezaljke i ostali sitan nespecificiran materijal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120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955E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B4B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56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540B9A34" w14:textId="77777777" w:rsidTr="008B47BC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6921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1F49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 xml:space="preserve">Kompletno montirano, pregledano, šemirano sa isporukom ostalog sitnog materijala..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F696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7B69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4E57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FA9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349CD" w:rsidRPr="008349CD" w14:paraId="66E02F57" w14:textId="77777777" w:rsidTr="008B47BC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A57D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9C20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128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D5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15CD" w14:textId="62ED38B8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247A" w14:textId="03335269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71F8CDC4" w14:textId="77777777" w:rsidTr="008B47BC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0056" w14:textId="77777777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404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FF2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7698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C7A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43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3D3AEB66" w14:textId="77777777" w:rsidTr="008B47BC">
        <w:trPr>
          <w:trHeight w:val="2565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BCA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</w:rPr>
              <w:t>01-09</w:t>
            </w:r>
          </w:p>
        </w:tc>
        <w:tc>
          <w:tcPr>
            <w:tcW w:w="5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4F61" w14:textId="77777777" w:rsidR="00107F9D" w:rsidRPr="00107F9D" w:rsidRDefault="00107F9D" w:rsidP="00107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F9D">
              <w:rPr>
                <w:rFonts w:ascii="Times New Roman" w:eastAsia="Times New Roman" w:hAnsi="Times New Roman" w:cs="Times New Roman"/>
              </w:rPr>
              <w:t>Isporuka materijala, izrada i ugradnja na zid kompletnog razvodnog ormana, MRO, odgovarajuceg tipa "EDB", dimenzija, izradjenog od dva puta dekapiranog lima debljine 2 mm i zaštite IP-43 sa vratima, tipskom ED bravom i ključem, pertinaks pločom, rednim stezaljkama, natpisnim pločama i ostalim materijalom potrebnim za kompletiranje MRO, dimenzije A12 komplet sa limitatorima i brojilima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2E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45E" w14:textId="77777777" w:rsidR="00107F9D" w:rsidRPr="00107F9D" w:rsidRDefault="00107F9D" w:rsidP="001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472C" w14:textId="12F54E08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218D" w14:textId="41A5DBFD" w:rsidR="00107F9D" w:rsidRPr="00107F9D" w:rsidRDefault="00107F9D" w:rsidP="0010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9CD" w:rsidRPr="008349CD" w14:paraId="542C9D81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ACD6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02-00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7F56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NAPOJNI VODOVI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7C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9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135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54B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E76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3A58C5CC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3DFF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3B3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C0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326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FA5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AAC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00BE7F94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08B5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013A5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 xml:space="preserve">Isporučiti sav potreban materijal i izraditi napojne vodove za napajanje glavnih i sekundarnih razvodnih ormana. Kablove polagati delom po kablovskim regalima u spuštenom plafonu, delom kroz ozidanu usponsku vertikalu i delom u zidu u plastičnim PVC crevima. Na mestima prodora kroz protivpožarne zidove kablove i otvore zaštititi atestiranom protivpožarnom smešom. Po polaganju napojnih vodova izvršiti sva potrebna ispitivanja, o čemu sačiniti izveštaj. Plaća se po dužnom metru isporučenog, položenog i električno povezanog kabla na oba kraja sa svim potrebnim bušenjem, šlicovanjem, ostalim potrebnim pomoćnim materijalom, zaštitom atestiranom protivpožarnom smešom i radnom snagom. </w:t>
            </w:r>
          </w:p>
        </w:tc>
      </w:tr>
      <w:tr w:rsidR="00F60859" w:rsidRPr="008349CD" w14:paraId="0FBDF9FD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140E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B14E9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Isporučiti i položiti sledeće kablove:</w:t>
            </w:r>
          </w:p>
        </w:tc>
      </w:tr>
      <w:tr w:rsidR="008349CD" w:rsidRPr="008349CD" w14:paraId="2872170F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17BF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B863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6C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611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D58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36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29F12D36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7437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02-01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2CAF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Kabl sličan tipu N2XH-0 /1kV,  preseka i to :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131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00D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2DD1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927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77B4E8B1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30C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488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4x95mm</w:t>
            </w: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833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A256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9BA7" w14:textId="597E1C04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A6A" w14:textId="107AFE65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0967B569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B360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6B6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4x50mm</w:t>
            </w: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10B0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EC8D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DB67" w14:textId="34E5D1F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D3C4" w14:textId="5605BB0D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06424C85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4141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443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4x25mm</w:t>
            </w: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C8E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201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32.00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9F9B" w14:textId="065BCE40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BC79" w14:textId="6FB4CE50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5C63934B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46A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972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5x6mm</w:t>
            </w: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F5C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007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175.00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B3F8" w14:textId="3634EA9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14E6" w14:textId="0B04120B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599F8736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98FB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53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5x4mm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8F8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AB2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56.00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8805" w14:textId="71B3C77D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FAFD" w14:textId="27187E58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930EC4D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105A7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03-00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28D7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INSTALACIONI KABLOVI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9F81A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9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F088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19B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47BC" w:rsidRPr="008349CD" w14:paraId="1039A092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3D69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AD26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7A00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1AC2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644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5373DD06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CA19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42D861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 xml:space="preserve">Isporuka celokupnog potrebnog materijala i izrada kompletne instalacije osvetljenja, priključaka i priključnica u objektu. Instalaciju u objektu izvesti sa N2XH-J/1kV kablovima položenom po regalu, na obujmicama po zidu i u spuštenom plafonu, i delom u crevima i podnim kanalima.  Instalaciju </w:t>
            </w:r>
            <w:r w:rsidRPr="008349CD">
              <w:rPr>
                <w:rFonts w:ascii="Times New Roman" w:eastAsia="Times New Roman" w:hAnsi="Times New Roman" w:cs="Times New Roman"/>
              </w:rPr>
              <w:lastRenderedPageBreak/>
              <w:t>do prekidača i priključnica voditi u zidu ispod maltera ili u knauf zidu u PVC crevima. Grananje i nastavljanje instalacije izvesti u instalacionim razvodnim kutijama. Pozicije obuhvataju isporuku materijala (kablovi, uvodnice, obujmice, razvodne kutije, PVC cevi i ostali sitan nespecificirani materijal), transportne i manipulativne troškove, i rad na izradi instalacije i električnom povezivanju.</w:t>
            </w:r>
          </w:p>
        </w:tc>
      </w:tr>
      <w:tr w:rsidR="008B47BC" w:rsidRPr="008349CD" w14:paraId="573C8274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1C94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14BB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843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5C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1D5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0B2174A5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717C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03-01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779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Kabl N2XH-0/1kV, potrebnog preseka i broja žila i to: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AC82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D556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2379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4ADE626E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86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9711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3x1,5mm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602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25C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1,855.00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2B3C" w14:textId="2DA1F6AC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1762A58F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06F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806F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3x2,5mm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18E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F9E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2,793.00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53FA" w14:textId="2167ED55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7693A256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12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D37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5x1,5mm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551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C48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4,300.00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E769" w14:textId="0259306C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2A13DC2E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B78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A4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5x2,5mm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05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3ECF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143.00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09E" w14:textId="401E90FB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70DF88E5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8D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2F1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5x4mm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6BC8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D1D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B2C3" w14:textId="50313BD0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703EBFED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DBF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793D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5x6mm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C43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B88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7E67" w14:textId="55763774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780BC3A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D60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B37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30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BD7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5A1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6FA4DA0F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F27D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03-02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4ABA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Provodnih P/f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694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C46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55E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6DCEC48E" w14:textId="77777777" w:rsidTr="008B47BC">
        <w:trPr>
          <w:gridAfter w:val="1"/>
          <w:wAfter w:w="14" w:type="dxa"/>
          <w:trHeight w:val="33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43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3851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1x4mm</w:t>
            </w:r>
            <w:r w:rsidRPr="008349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4B4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9FF5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200.00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4981" w14:textId="7F1C3FA4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37B2D15A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62D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9146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2A0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6CF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1F2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E577E86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4A47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03-03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64C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NHXHX FE 180 E90 3x1.5mm2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29A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786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630.00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47C2" w14:textId="2BA549DB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3AE85910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C50F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B1DB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KABLOVSKI REGALI I CEVI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D7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9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9EF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386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47BC" w:rsidRPr="008349CD" w14:paraId="46BA5D09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9912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34B5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F69F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6B3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8B2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270811A8" w14:textId="77777777" w:rsidTr="008B47BC">
        <w:trPr>
          <w:gridAfter w:val="1"/>
          <w:wAfter w:w="14" w:type="dxa"/>
          <w:trHeight w:val="142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0579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DFA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 xml:space="preserve">Isporučiti i postaviti metalna rebrasta creva (SAPA) fi40mm,  za uvlačenje instalacionih kablova od zida do peći, šporeta, mašina za pranje veša, mašina za sušenje veša I bojlera. Komplet sa žicom za uvlačenje kablova.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DF44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115D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F893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307C5C88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31FE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E6EA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Obračun po m.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2C7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1C2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C26C" w14:textId="1DAFD0E8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232E3D7E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9F87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DAE0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C59A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72F2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8B20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8037782" w14:textId="77777777" w:rsidTr="008B47BC">
        <w:trPr>
          <w:gridAfter w:val="1"/>
          <w:wAfter w:w="14" w:type="dxa"/>
          <w:trHeight w:val="85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C37F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A5D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Šlicanje zidova i plafona u objektu i na fasadi za polaganje kablova do elektro ormana, utičnica i svetiljki.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217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E11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24A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1861CB7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A8A5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36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Obračun po m.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35D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1670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2,190.00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B49B" w14:textId="61A95B46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44347D9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8C52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F895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151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D90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8EB0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449B08FF" w14:textId="77777777" w:rsidTr="008B47BC">
        <w:trPr>
          <w:gridAfter w:val="1"/>
          <w:wAfter w:w="14" w:type="dxa"/>
          <w:trHeight w:val="57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4073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55D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Vraćanje zidova i plafona u prethodno stanje nakon završetka radova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FFAE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A99B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484B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3FBDB027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524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FC22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Obračun po m.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E2F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841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2,190.00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6DBC" w14:textId="01237A79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67D5220C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AD9E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845B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793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4F1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306C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0B733C08" w14:textId="77777777" w:rsidTr="008B47BC">
        <w:trPr>
          <w:gridAfter w:val="1"/>
          <w:wAfter w:w="14" w:type="dxa"/>
          <w:trHeight w:val="57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07FD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68BF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Otvaranje otvora u betonskim pločama i zidovima, do dužine od 40cm.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60B2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696D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4F7F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A851824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B47A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A7A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Obračun po kom.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8AC1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D31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ED0A" w14:textId="6E65035B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79A0961E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F75E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A644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5BB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769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7DC4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094928CF" w14:textId="77777777" w:rsidTr="008B47BC">
        <w:trPr>
          <w:gridAfter w:val="1"/>
          <w:wAfter w:w="14" w:type="dxa"/>
          <w:trHeight w:val="57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0139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B929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Kleme za spajanje kablova u razvodnim kutijama OBO Bettermann ili sl.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80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8C0B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63A0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4256EAFE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4193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7CF8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3-polna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466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96B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750.00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CF5D" w14:textId="12B53FD1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38178309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F9AD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2ECC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6DB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4DE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0329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2FB8F3FE" w14:textId="77777777" w:rsidTr="008B47BC">
        <w:trPr>
          <w:gridAfter w:val="1"/>
          <w:wAfter w:w="14" w:type="dxa"/>
          <w:trHeight w:val="57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C1DD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3412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Bezhalogene razvodne kutije za grananje i razvod kablova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8E3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7D8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08F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2453062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1829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C24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85x85mm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80D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5A5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165.00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EC7F" w14:textId="17EB7D99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66CE5B5A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0C53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9523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00A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55E8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6BF0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7227AEF3" w14:textId="77777777" w:rsidTr="008B47BC">
        <w:trPr>
          <w:gridAfter w:val="1"/>
          <w:wAfter w:w="14" w:type="dxa"/>
          <w:trHeight w:val="57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7B0B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0553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Bezhalogene cefi fi50mm za polaganje kablova na plafonu.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2110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979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C572" w14:textId="345F1A89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491B9CD1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A592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D7A4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CF5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D8D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BF74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598CE8E7" w14:textId="77777777" w:rsidTr="008B47BC">
        <w:trPr>
          <w:gridAfter w:val="1"/>
          <w:wAfter w:w="14" w:type="dxa"/>
          <w:trHeight w:val="57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DECF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04-08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7FB8" w14:textId="77777777" w:rsidR="008B47BC" w:rsidRPr="008349CD" w:rsidRDefault="008B47BC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PNK regal E90 100x60mm, komplet,sa skretnicama, nosačima, isporuka i montaža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B7C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kom.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57E" w14:textId="77777777" w:rsidR="008B47BC" w:rsidRPr="008349CD" w:rsidRDefault="008B47BC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C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6666" w14:textId="2E7119B1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8349CD" w14:paraId="4964ACFA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0667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SVETILJKE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634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9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B3D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E8A" w14:textId="77777777" w:rsidR="008B47BC" w:rsidRPr="008349CD" w:rsidRDefault="008B47BC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3A1" w14:textId="77777777" w:rsidR="008B47BC" w:rsidRPr="008349CD" w:rsidRDefault="008B47BC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66467271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C57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4D7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D10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2F6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A040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410445A7" w14:textId="77777777" w:rsidTr="008B47BC">
        <w:trPr>
          <w:gridAfter w:val="1"/>
          <w:wAfter w:w="14" w:type="dxa"/>
          <w:trHeight w:val="900"/>
        </w:trPr>
        <w:tc>
          <w:tcPr>
            <w:tcW w:w="9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45E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 xml:space="preserve">Pozicija obuhvata isporuku i montažu kompletnih svetiljki, sa izvorima svetla, predspojnim spravama i svim ostalim potrebnim pomoćnim materijalom za pričvršćenje svetiljki. </w:t>
            </w:r>
          </w:p>
        </w:tc>
      </w:tr>
      <w:tr w:rsidR="008349CD" w:rsidRPr="008349CD" w14:paraId="43B8ED8E" w14:textId="77777777" w:rsidTr="008B47BC">
        <w:trPr>
          <w:gridAfter w:val="1"/>
          <w:wAfter w:w="14" w:type="dxa"/>
          <w:trHeight w:val="300"/>
        </w:trPr>
        <w:tc>
          <w:tcPr>
            <w:tcW w:w="9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E61E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Predviđeni su sledeći tipovi svetiljki:</w:t>
            </w:r>
          </w:p>
        </w:tc>
      </w:tr>
      <w:tr w:rsidR="00F60859" w:rsidRPr="008349CD" w14:paraId="40EC6EC2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4691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452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7B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894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2676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26688181" w14:textId="77777777" w:rsidTr="008B47BC">
        <w:trPr>
          <w:gridAfter w:val="1"/>
          <w:wAfter w:w="14" w:type="dxa"/>
          <w:trHeight w:val="28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E5E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8E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E639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8E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B8A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4C24BB49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F99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TIP S1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95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87A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450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B15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63C6C882" w14:textId="77777777" w:rsidTr="008B47BC">
        <w:trPr>
          <w:gridAfter w:val="1"/>
          <w:wAfter w:w="14" w:type="dxa"/>
          <w:trHeight w:val="57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C77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Montira se na plafonu u prostorijama u niskom prizemlju i podrumu.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462A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ACB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0B8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F71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521D01A1" w14:textId="77777777" w:rsidTr="008B47BC">
        <w:trPr>
          <w:gridAfter w:val="1"/>
          <w:wAfter w:w="14" w:type="dxa"/>
          <w:trHeight w:val="57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0D2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Nadgradna svetiljka 1197x297x50, 3600lm, IP20, 136lm/W, 4000K, 230V, 33.5W,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4B0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BAB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D08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A0E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353E1471" w14:textId="77777777" w:rsidTr="008B47BC">
        <w:trPr>
          <w:gridAfter w:val="1"/>
          <w:wAfter w:w="14" w:type="dxa"/>
          <w:trHeight w:val="31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86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CD">
              <w:rPr>
                <w:rFonts w:ascii="Times New Roman" w:eastAsia="Times New Roman" w:hAnsi="Times New Roman" w:cs="Times New Roman"/>
                <w:sz w:val="24"/>
                <w:szCs w:val="24"/>
              </w:rPr>
              <w:t>slična tipu Philips SM400C PSD W30L120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65B4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70E6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FE79" w14:textId="6EF230C5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3668" w14:textId="0E084956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403544B8" w14:textId="77777777" w:rsidTr="008B47BC">
        <w:trPr>
          <w:gridAfter w:val="1"/>
          <w:wAfter w:w="14" w:type="dxa"/>
          <w:trHeight w:val="28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F2AB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5C3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A29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F52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FD90" w14:textId="5C45EF2C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39B768D7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24A7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TIP S2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0464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557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31E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BCDF" w14:textId="01F563B3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0CF74ED7" w14:textId="77777777" w:rsidTr="008B47BC">
        <w:trPr>
          <w:gridAfter w:val="1"/>
          <w:wAfter w:w="14" w:type="dxa"/>
          <w:trHeight w:val="57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D1ED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Montira se na plafonu u kupatilu, toaletu i na terasama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586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139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07C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5686" w14:textId="3DFE6F0B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145B37FA" w14:textId="77777777" w:rsidTr="008B47BC">
        <w:trPr>
          <w:gridAfter w:val="1"/>
          <w:wAfter w:w="14" w:type="dxa"/>
          <w:trHeight w:val="57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40C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Nadgradna svetiljka 337/110mm/mm, 1580lm, IP44, 4000K, 99lm/W, 17W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243A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7F12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794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8B48" w14:textId="64F6C87F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7EBC1160" w14:textId="77777777" w:rsidTr="008B47BC">
        <w:trPr>
          <w:gridAfter w:val="1"/>
          <w:wAfter w:w="14" w:type="dxa"/>
          <w:trHeight w:val="31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E2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CD">
              <w:rPr>
                <w:rFonts w:ascii="Times New Roman" w:eastAsia="Times New Roman" w:hAnsi="Times New Roman" w:cs="Times New Roman"/>
                <w:sz w:val="24"/>
                <w:szCs w:val="24"/>
              </w:rPr>
              <w:t>slična tipu OPPLE LED HC350 17W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B58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53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5966" w14:textId="626F7848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A440" w14:textId="6A769643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2FD1FF90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7FD2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D2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6E0C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83C6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0C5B" w14:textId="69664A3B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2D43A950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FE92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TIP S3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F6E9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3A9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571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5D08" w14:textId="143A9EBD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5A47FC4E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EC0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Montira se na plafonu u hodnicima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19AD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D81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C6D2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1F50" w14:textId="27E88251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31E7C2DF" w14:textId="77777777" w:rsidTr="008B47BC">
        <w:trPr>
          <w:gridAfter w:val="1"/>
          <w:wAfter w:w="14" w:type="dxa"/>
          <w:trHeight w:val="57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17AD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Nadgradna svetiljka 337/110mm/mm, 1580lm, IP44, 4000K, 99lm/W, 23W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B6F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506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168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57D0" w14:textId="1DDC261C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18F7EC43" w14:textId="77777777" w:rsidTr="008B47BC">
        <w:trPr>
          <w:gridAfter w:val="1"/>
          <w:wAfter w:w="14" w:type="dxa"/>
          <w:trHeight w:val="31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5A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CD">
              <w:rPr>
                <w:rFonts w:ascii="Times New Roman" w:eastAsia="Times New Roman" w:hAnsi="Times New Roman" w:cs="Times New Roman"/>
                <w:sz w:val="24"/>
                <w:szCs w:val="24"/>
              </w:rPr>
              <w:t>slična tipu OPPLE LED HC350 Apollo B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E5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CC7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01BA" w14:textId="47486C4D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28B0" w14:textId="21AEBAFE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5C346279" w14:textId="77777777" w:rsidTr="008B47BC">
        <w:trPr>
          <w:gridAfter w:val="1"/>
          <w:wAfter w:w="14" w:type="dxa"/>
          <w:trHeight w:val="383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97C9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4DF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364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F58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30B4" w14:textId="406FB17F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1201896B" w14:textId="77777777" w:rsidTr="008B47BC">
        <w:trPr>
          <w:gridAfter w:val="1"/>
          <w:wAfter w:w="14" w:type="dxa"/>
          <w:trHeight w:val="28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AA2D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19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84F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BFB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829D" w14:textId="17F921B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2C4E4422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932E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TIP S6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263A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2B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DA9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12D" w14:textId="4B8F3562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2015A9BA" w14:textId="77777777" w:rsidTr="008B47BC">
        <w:trPr>
          <w:gridAfter w:val="1"/>
          <w:wAfter w:w="14" w:type="dxa"/>
          <w:trHeight w:val="57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9EB2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Montira se na plafonu u sobama vaspitača na etažama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0467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D94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6E4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92CE" w14:textId="4FFFCA84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6202A7B4" w14:textId="77777777" w:rsidTr="008B47BC">
        <w:trPr>
          <w:gridAfter w:val="1"/>
          <w:wAfter w:w="14" w:type="dxa"/>
          <w:trHeight w:val="57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0395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Nadgradna svetiljka 21,5x21,5x3,5 cm, 1240lm 82,67 lm/W, IP20, 4000K, 15W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621D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DD7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B30F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353" w14:textId="23090298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1A343C06" w14:textId="77777777" w:rsidTr="008B47BC">
        <w:trPr>
          <w:gridAfter w:val="1"/>
          <w:wAfter w:w="14" w:type="dxa"/>
          <w:trHeight w:val="31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93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CD">
              <w:rPr>
                <w:rFonts w:ascii="Times New Roman" w:eastAsia="Times New Roman" w:hAnsi="Times New Roman" w:cs="Times New Roman"/>
                <w:sz w:val="24"/>
                <w:szCs w:val="24"/>
              </w:rPr>
              <w:t>slična tipu SLV SENSER 24 CW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08C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0D7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93BF" w14:textId="66C3C802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F6B4" w14:textId="2BB5567D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763EDD3F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637B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37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6F3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6201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7F28" w14:textId="7FDCE351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69FC066E" w14:textId="77777777" w:rsidTr="008B47BC">
        <w:trPr>
          <w:gridAfter w:val="1"/>
          <w:wAfter w:w="14" w:type="dxa"/>
          <w:trHeight w:val="300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B12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TIP P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C56A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6AF1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8DE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5F90" w14:textId="58099E86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21A850CB" w14:textId="77777777" w:rsidTr="008B47BC">
        <w:trPr>
          <w:gridAfter w:val="1"/>
          <w:wAfter w:w="14" w:type="dxa"/>
          <w:trHeight w:val="31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21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CD">
              <w:rPr>
                <w:rFonts w:ascii="Times New Roman" w:eastAsia="Times New Roman" w:hAnsi="Times New Roman" w:cs="Times New Roman"/>
                <w:sz w:val="24"/>
                <w:szCs w:val="24"/>
              </w:rPr>
              <w:t>Panik lampa SafeLite 20m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287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2F2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CD55" w14:textId="75F734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139E" w14:textId="04135D84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3DAD5F80" w14:textId="77777777" w:rsidTr="008B47BC">
        <w:trPr>
          <w:gridAfter w:val="1"/>
          <w:wAfter w:w="14" w:type="dxa"/>
          <w:trHeight w:val="285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3EA8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lastRenderedPageBreak/>
              <w:t>Komplet svetiljka sa priborom za montažu.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4BD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B1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397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193E" w14:textId="27A4BD2E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1D531DD2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0FD4B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06-00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1ED6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UTIČNICE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5DD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9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3DD5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698A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BFC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59810E47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C3C1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7B03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8E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BF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083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83B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4B51E898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962E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3B20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15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54B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E5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6B1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7A367674" w14:textId="77777777" w:rsidTr="008B47BC">
        <w:trPr>
          <w:gridAfter w:val="1"/>
          <w:wAfter w:w="14" w:type="dxa"/>
          <w:trHeight w:val="171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F653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06-01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7F3A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isporuka, montaža i povezivanje monofazne "šuko" utičnice, jednostruka utičnica, 230V 16A, 50Hz, za montažu u zid, komplet sa PVC doznom Ø60mm za ugradnju u gipsani zid, prirubnicom 2M i maskom 2M, bele boje. Obračun po komadu.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D34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F4E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44FF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D21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859" w:rsidRPr="008349CD" w14:paraId="5F59E743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AC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66F7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Jednostruka utičnica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954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CC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447A" w14:textId="0E351855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8CB" w14:textId="2F2DE19D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3C5D92AB" w14:textId="77777777" w:rsidTr="008B47BC">
        <w:trPr>
          <w:gridAfter w:val="1"/>
          <w:wAfter w:w="14" w:type="dxa"/>
          <w:trHeight w:val="30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D2EE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A2EA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C8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1B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E592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05CD" w14:textId="25F3359E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6E4B3921" w14:textId="77777777" w:rsidTr="008B47BC">
        <w:trPr>
          <w:gridAfter w:val="1"/>
          <w:wAfter w:w="14" w:type="dxa"/>
          <w:trHeight w:val="142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7413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06-02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E176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isporuka, montaža i povezivanje monofazne "šuko" utičnice, dvostruka utičnica, 230V 16A, 50Hz, za montažu u zid, komplet sa PVC doznom Ø60mm za ugradnju u zid, prirubnicom 4M i maskom 4M, bele boje. Obračun po komadu.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165A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542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7E1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00F" w14:textId="7E5CC5D6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6599D797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A69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D595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Dvostruka utičnica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017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AFD4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67.00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1A07" w14:textId="5A38916A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595B" w14:textId="481EA1F8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5348F3D6" w14:textId="77777777" w:rsidTr="008B47BC">
        <w:trPr>
          <w:gridAfter w:val="1"/>
          <w:wAfter w:w="14" w:type="dxa"/>
          <w:trHeight w:val="25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C7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806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E6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5B8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EEB1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F280" w14:textId="472F860B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296E6A15" w14:textId="77777777" w:rsidTr="008B47BC">
        <w:trPr>
          <w:gridAfter w:val="1"/>
          <w:wAfter w:w="14" w:type="dxa"/>
          <w:trHeight w:val="171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42B1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06-03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53FF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isporuka, montaža i povezivanje monofazne "šuko" utičnice sa poklopcem, jednostruka utičnica, 230V 16A, 50Hz, za montažu u zid, komplet sa PVC doznom Ø60mm za ugradnju u zid, prirubnicom 2M i maskom 2M, bele boje. Obračun po komadu.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335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FC1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6DA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65D4" w14:textId="05363B7A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68F0CAD0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90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946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Jednostruka utičnica sa poklopcem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3BC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0EA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E73F" w14:textId="33EED000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277D" w14:textId="0C9464E1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05EA7F80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6AF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11B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2997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1B7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9DD7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44C1" w14:textId="6BAE55AE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725676BA" w14:textId="77777777" w:rsidTr="008B47BC">
        <w:trPr>
          <w:gridAfter w:val="1"/>
          <w:wAfter w:w="14" w:type="dxa"/>
          <w:trHeight w:val="85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0DBF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06-03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0D5D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isporuka, montaža i povezivanje trofazne utičnice, 400V 16A, 50Hz, komplet sa PVC doznom za ugradnju u  zid. Obračun po komadu.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6C60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4C3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62F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BC81" w14:textId="1A19F192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5DAE1785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3E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DC1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Trofazna utičnica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65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ADB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9DB2" w14:textId="0C4CDE21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A335" w14:textId="70551D2B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01FFC8C1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F66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3673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02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7B3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AE5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B8F7" w14:textId="7BF253DA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159BD2E1" w14:textId="77777777" w:rsidTr="008B47BC">
        <w:trPr>
          <w:gridAfter w:val="1"/>
          <w:wAfter w:w="14" w:type="dxa"/>
          <w:trHeight w:val="171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52AE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t>06-04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AA64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 i montaža i povezivanje kutije tip A,  7M za ugradnju u zid komplet sa nosačima 7M i maskom 7M, sa setom priključnica, sastoji se od:                                                               - Utičnica šuko 16A, 230V, 50Hz, bela - 2kom,</w:t>
            </w:r>
            <w:r w:rsidRPr="008349CD">
              <w:rPr>
                <w:rFonts w:ascii="Times New Roman" w:eastAsia="Times New Roman" w:hAnsi="Times New Roman" w:cs="Times New Roman"/>
              </w:rPr>
              <w:br/>
              <w:t>- Keystone nosač za računarsku utičnicu, 1M  - 2kom.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8C40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6FD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0106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FC5A" w14:textId="1A87D76C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04E2BC0A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AE7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1C4C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TIP A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5E5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8B6E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AA89" w14:textId="455B8360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5716" w14:textId="685FFC36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7DA07EDF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855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BC1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5AC9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97FA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2C2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E32A" w14:textId="62CBD8F5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0B1FC0B4" w14:textId="77777777" w:rsidTr="008B47BC">
        <w:trPr>
          <w:gridAfter w:val="1"/>
          <w:wAfter w:w="14" w:type="dxa"/>
          <w:trHeight w:val="1710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2F3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06-05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4026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 i montaža i povezivanje kutije tipa B, 7M za ugradnju u zid komplet sa nosačima 7M i maskom 7M, sa setom priključnica, sastoji se od:                                                                              - Utičnica EURO 16A, 230V, 50Hz, bela - 2kom,</w:t>
            </w:r>
            <w:r w:rsidRPr="008349CD">
              <w:rPr>
                <w:rFonts w:ascii="Times New Roman" w:eastAsia="Times New Roman" w:hAnsi="Times New Roman" w:cs="Times New Roman"/>
              </w:rPr>
              <w:br/>
              <w:t xml:space="preserve">- Keystone nosač za računarsku utičnicu, 1M  - 1kom.         - TV utičnica, 1M  - kom                                                                     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A10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B43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F22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1698" w14:textId="414F1C1A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859" w:rsidRPr="008349CD" w14:paraId="1A9C251D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A0D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3B8F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TIP B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9EF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F9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46.00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92E2" w14:textId="7C42445D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C60F" w14:textId="12F5D6E8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6948F55C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65A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07-00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428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PREKIDAČI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0EF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664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24CC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AA95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4F620736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57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D6B9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A0B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2BD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0EDC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0296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1CA468A0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0D5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42FF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827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8DA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853D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3A2C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3D65C780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644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07-01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AE3B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isporuka, montaža i povezivanje jedonopolnog prekidača 10A, 250V, veličine 1M, sa doznom 2M za montažu u zid, prirubnicom 2M i maskom 2M,  bele boje.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ED1E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7003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174.00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144F" w14:textId="143733D6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DFDC" w14:textId="5F81DE3A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069C3F04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4568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5A56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785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E95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DF18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63F3" w14:textId="24CC4746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3734289C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8D9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07-02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9FBD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isporuka, montaža i povezivanje naizmeničnog prekidača 10A, 250V, veličine 1M, sa doznom 2M za montažu u zid, prirubnicom 2M i maskom 2M,  bele boje.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DBB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360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4EEA" w14:textId="16227010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365B" w14:textId="4BD71A8D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4344CCFB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C38F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2B74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732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C2FF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97F7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A4B7" w14:textId="4231CB50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265591B6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A47B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E0B8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B1B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9F6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C5A6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3EA1" w14:textId="0B518A11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05C25676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A2F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07-03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4976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Nabavka, isporuka, montaža i povezivanje tastera 10A, 250V, veličine 1M, sa doznom 2M za montažu u zid, prirubnicom 2M i maskom 2M,  bele boje.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C49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CE1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1510" w14:textId="3F726F85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F449" w14:textId="522A6506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9CD" w:rsidRPr="008349CD" w14:paraId="067A5603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0CC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08-00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3A8F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IZJEDNAČENJE POTENCIJALA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8BC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6A6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0352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304A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38DDEBC8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D60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ECC3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A38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70B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DC87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DE1E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9CD" w:rsidRPr="008349CD" w14:paraId="6BE8D986" w14:textId="77777777" w:rsidTr="008B47BC">
        <w:trPr>
          <w:gridAfter w:val="1"/>
          <w:wAfter w:w="14" w:type="dxa"/>
          <w:trHeight w:val="285"/>
        </w:trPr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68E" w14:textId="77777777" w:rsidR="008349CD" w:rsidRPr="008349CD" w:rsidRDefault="008349CD" w:rsidP="0083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08-01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AE1E" w14:textId="77777777" w:rsidR="008349CD" w:rsidRPr="008349CD" w:rsidRDefault="008349CD" w:rsidP="0083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9CD">
              <w:rPr>
                <w:rFonts w:ascii="Times New Roman" w:eastAsia="Times New Roman" w:hAnsi="Times New Roman" w:cs="Times New Roman"/>
              </w:rPr>
              <w:t>Isporuka i montaža kutije za izjednačavanje potencijala PS-49 u prostoru toaleta sa provodnikom P/F 1x6mm2 dužine 25m..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826" w14:textId="77777777" w:rsidR="008349CD" w:rsidRPr="008349CD" w:rsidRDefault="008349CD" w:rsidP="008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5B7" w14:textId="77777777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9CD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C1E4" w14:textId="77C0FFDA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1B72" w14:textId="00D7F43A" w:rsidR="008349CD" w:rsidRPr="008349CD" w:rsidRDefault="008349CD" w:rsidP="008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7BC" w:rsidRPr="00F60859" w14:paraId="25E9A8EE" w14:textId="77777777" w:rsidTr="008B47BC">
        <w:trPr>
          <w:gridAfter w:val="1"/>
          <w:wAfter w:w="14" w:type="dxa"/>
          <w:trHeight w:val="30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6809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60859">
              <w:rPr>
                <w:rFonts w:ascii="Arial" w:eastAsia="Times New Roman" w:hAnsi="Arial" w:cs="Arial"/>
                <w:b/>
                <w:bCs/>
              </w:rPr>
              <w:t>ZAVRŠNI RADOVI I PREDAJA INSTALACIJA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37F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08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D4A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4AA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439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2F209CBD" w14:textId="77777777" w:rsidTr="008B47BC">
        <w:trPr>
          <w:gridAfter w:val="1"/>
          <w:wAfter w:w="14" w:type="dxa"/>
          <w:trHeight w:val="30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B1C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0F0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0C5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5748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2419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B47BC" w:rsidRPr="00F60859" w14:paraId="5F9D89EE" w14:textId="77777777" w:rsidTr="008B47BC">
        <w:trPr>
          <w:gridAfter w:val="1"/>
          <w:wAfter w:w="14" w:type="dxa"/>
          <w:trHeight w:val="85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C758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Nakon završenog rada na izvođenju napred navedenih instalacija izvođač radova je dužan izvršiti: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CB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506A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7AA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7B2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6EDDABB1" w14:textId="77777777" w:rsidTr="008B47BC">
        <w:trPr>
          <w:gridAfter w:val="1"/>
          <w:wAfter w:w="14" w:type="dxa"/>
          <w:trHeight w:val="57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4960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otklanjanje eventualnih tehničkih i estetskih grešaka izvedenih instalacija u objektu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084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D3A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250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8EF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22EE2249" w14:textId="77777777" w:rsidTr="008B47BC">
        <w:trPr>
          <w:gridAfter w:val="1"/>
          <w:wAfter w:w="14" w:type="dxa"/>
          <w:trHeight w:val="57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A611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čišćenje prostorija od šuta i odnošenje istog van objekta.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6AE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625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77A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B95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363C0C08" w14:textId="77777777" w:rsidTr="008B47BC">
        <w:trPr>
          <w:gridAfter w:val="1"/>
          <w:wAfter w:w="14" w:type="dxa"/>
          <w:trHeight w:val="30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0770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proveru ispravnosti postavljanjenih  uređaja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104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B4F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E322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586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3DED6607" w14:textId="77777777" w:rsidTr="008B47BC">
        <w:trPr>
          <w:gridAfter w:val="1"/>
          <w:wAfter w:w="14" w:type="dxa"/>
          <w:trHeight w:val="57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D64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proveru izbora opreme i mera zaštite s obzirom na spoljašnje uticaje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10A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30F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BE8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482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7D7FCF84" w14:textId="77777777" w:rsidTr="008B47BC">
        <w:trPr>
          <w:gridAfter w:val="1"/>
          <w:wAfter w:w="14" w:type="dxa"/>
          <w:trHeight w:val="30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FC79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proveru spajanja provodnika-trake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74E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402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77C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C6D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3DC22E51" w14:textId="77777777" w:rsidTr="008B47BC">
        <w:trPr>
          <w:gridAfter w:val="1"/>
          <w:wAfter w:w="14" w:type="dxa"/>
          <w:trHeight w:val="57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E6B4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Po završetku pregleda izvedenih radova izvršiti sva potrebna propisima predviđena ispitivanja kao: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2A9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ADF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FCE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707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66C9AFD0" w14:textId="77777777" w:rsidTr="008B47BC">
        <w:trPr>
          <w:gridAfter w:val="1"/>
          <w:wAfter w:w="14" w:type="dxa"/>
          <w:trHeight w:val="142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AACC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lastRenderedPageBreak/>
              <w:t xml:space="preserve">Zapisnik o pregledu, merenju i ispitivanju električnih instalacija objekta u skladu sa Pravilnikom o tehničkim normativima za električne instalacije niskog napona (“Sl. list SFRJ”, br. 53/88, 42/88 i 28/95).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4EFE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BEC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172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2C6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44D56F81" w14:textId="77777777" w:rsidTr="008B47BC">
        <w:trPr>
          <w:gridAfter w:val="1"/>
          <w:wAfter w:w="14" w:type="dxa"/>
          <w:trHeight w:val="57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AD01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merenje otpora izolacije kablova, elektro opreme i uređaja pojedinačne i celokupno izvedene instalacije,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587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0AD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560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8656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07629628" w14:textId="77777777" w:rsidTr="008B47BC">
        <w:trPr>
          <w:gridAfter w:val="1"/>
          <w:wAfter w:w="14" w:type="dxa"/>
          <w:trHeight w:val="28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6EAC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ispitivanje zaštite od dodirnog napona u instalaciji,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8EA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6F9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D09E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F14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1F92D9A1" w14:textId="77777777" w:rsidTr="008B47BC">
        <w:trPr>
          <w:gridAfter w:val="1"/>
          <w:wAfter w:w="14" w:type="dxa"/>
          <w:trHeight w:val="28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1F5F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merenje padova napona na priključku potrošača,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B1C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E4B7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EA0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A6A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3BF4C535" w14:textId="77777777" w:rsidTr="008B47BC">
        <w:trPr>
          <w:gridAfter w:val="1"/>
          <w:wAfter w:w="14" w:type="dxa"/>
          <w:trHeight w:val="28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B626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merenje prelaznih otpora uzemljenja i slično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6A5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E90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41D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24B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2D7F0BE4" w14:textId="77777777" w:rsidTr="008B47BC">
        <w:trPr>
          <w:gridAfter w:val="1"/>
          <w:wAfter w:w="14" w:type="dxa"/>
          <w:trHeight w:val="228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538D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Električna oprema i kablovska instalacija na koju se primenjuje Pravilnik o električnoj opremi namenjenoj za upotrebu u okviru određenih granica napona („Sl glasnik RS“, br. 13/2010), potrebno je da poseduju Potvrdu o usaglašenosti izdatu od strane Imenovanog tela u Srbiji kojom se potvrđuje usaglašenost električne opreme i kablova sa zahtevima navedenog pravilnika.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522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C2F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0F4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E39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203614CD" w14:textId="77777777" w:rsidTr="008B47BC">
        <w:trPr>
          <w:gridAfter w:val="1"/>
          <w:wAfter w:w="14" w:type="dxa"/>
          <w:trHeight w:val="142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4FA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Potvrda o usaglašenosti izdata od strane Imenovanog tela u Srbiji za ugrađene električne kablove (prenos požara) prema grupi standarda SRPS EN 60332 ( npr: za kablove tipa NHXHX, N2XH i dr.).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224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AB6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DF1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9E9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0F780CAE" w14:textId="77777777" w:rsidTr="008B47BC">
        <w:trPr>
          <w:gridAfter w:val="1"/>
          <w:wAfter w:w="14" w:type="dxa"/>
          <w:trHeight w:val="142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B831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Potvrda o usaglašenosti izdata od strane Imenovanog tela u Srbiji za ugrađene električne kablove (sadržaj halogen gasa) prema standardu SRPS EN 60754-1 ( npr: za kablove tipa NHXHX, N2XH i dr.).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0BA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9A4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9A7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3AE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6E914D58" w14:textId="77777777" w:rsidTr="008B47BC">
        <w:trPr>
          <w:gridAfter w:val="1"/>
          <w:wAfter w:w="14" w:type="dxa"/>
          <w:trHeight w:val="114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37F9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Potvrda o usaglašenosti izdata od strane Imenovanog tela u Srbiji za ugrađene električne kablove (emisija dima) prema standardu SRPS EN 61034-2 ( npr: za kablove tipa NHXHX, N2XH i dr.).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F261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E28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0F3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41C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36015408" w14:textId="77777777" w:rsidTr="008B47BC">
        <w:trPr>
          <w:gridAfter w:val="1"/>
          <w:wAfter w:w="14" w:type="dxa"/>
          <w:trHeight w:val="228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2DBE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Deklaracija o usaglašenosti od proizvođača za ugrađeni električni razvod i opremu (funkcionalni integritet) prema grupi standarda IEC 60331 i DIN 4102-12 - Fire behaviour of building materials and elements - Part 12: Fire resistance of electric cable systems required to maintain circuit integrity – Requirements and testing (za električni razvod tipa FE180/E90).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6C4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7C1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5D4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122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57CE42ED" w14:textId="77777777" w:rsidTr="008B47BC">
        <w:trPr>
          <w:gridAfter w:val="1"/>
          <w:wAfter w:w="14" w:type="dxa"/>
          <w:trHeight w:val="85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96F7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Nakon izvršenih merenja izvođač će napraviti protokol i dostaviti Investitoru sve potrebne ateste uz overu dobijenih vrednosti.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1CB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720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12C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A10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3072E442" w14:textId="77777777" w:rsidTr="008B47BC">
        <w:trPr>
          <w:gridAfter w:val="1"/>
          <w:wAfter w:w="14" w:type="dxa"/>
          <w:trHeight w:val="256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5325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lastRenderedPageBreak/>
              <w:t xml:space="preserve">Svi materijali, konstrukcije, instalacije i oprema i uređaji koji se koriste u cilju zaštite objekata od požara moraju imati važeće isprave o usaglašenosti, pojedinačne sertifikate kojima se dokazuje kvalitet ugrađenog materijala i opreme (deklaracije proizvođača), odnosno izvršenih radova (stručni nalazi i dr.), kao i posebni sertifikati koje izdaju imenovana tela, a odnose se na ispravnost odgovarajućih sistema instalacija i opreme.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C23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4F4F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64F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204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075807CC" w14:textId="77777777" w:rsidTr="008B47BC">
        <w:trPr>
          <w:gridAfter w:val="1"/>
          <w:wAfter w:w="14" w:type="dxa"/>
          <w:trHeight w:val="256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74BE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Sertifikat o otpornosti prema požaru negorivih materijala za zaptivanje prodora instalacija na granici požarnog sektora u skladu sa standardom SRPS U.J1.090 na osnovu Pravilnika o obaveznom atestiranju elemenata tipskih građevinskih konstrukcija na otpornost prema požaru i o uslovima koje moraju ispunjavati organizacije udruženog rada ovlašćene za testiranje tih proizvoda („Sl. list SFRJ“ br. 24/90) izdatim od strane imenovanog tela. 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2C7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966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E03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628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0E7E1A89" w14:textId="77777777" w:rsidTr="008B47BC">
        <w:trPr>
          <w:gridAfter w:val="1"/>
          <w:wAfter w:w="14" w:type="dxa"/>
          <w:trHeight w:val="57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D9BA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Izdavanje svih potrebnih uputstava za kasnije održavanje je takođe obaveza izvođača.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C62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74F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744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62E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31CDBBE5" w14:textId="77777777" w:rsidTr="008B47BC">
        <w:trPr>
          <w:gridAfter w:val="1"/>
          <w:wAfter w:w="14" w:type="dxa"/>
          <w:trHeight w:val="142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B99C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Za sve izvedene radove i ugrađeni materijal koji je sam nabavio za potrebe izvođenja ove instalacije izvođač radova je obavezan dati pismenu garanciju u skladu sa važećim propisima JUS-a i postojećim ugovornim obavezama.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638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64C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74A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805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1BB443CF" w14:textId="77777777" w:rsidTr="008B47BC">
        <w:trPr>
          <w:gridAfter w:val="1"/>
          <w:wAfter w:w="14" w:type="dxa"/>
          <w:trHeight w:val="57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FCE2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Izrada uputstva za kasnije rukovanje instalacijama je takođe obaveza izvođača.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8E2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DB1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EE1" w14:textId="77777777" w:rsidR="00F60859" w:rsidRPr="00F60859" w:rsidRDefault="00F60859" w:rsidP="00F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4B1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7BC" w:rsidRPr="00F60859" w14:paraId="7F26EE08" w14:textId="77777777" w:rsidTr="008B47BC">
        <w:trPr>
          <w:gridAfter w:val="1"/>
          <w:wAfter w:w="14" w:type="dxa"/>
          <w:trHeight w:val="28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16F1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Sve komplet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4F9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pauš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42C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F585" w14:textId="30448050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BAC6" w14:textId="4F88056A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859" w:rsidRPr="00F60859" w14:paraId="5814D247" w14:textId="77777777" w:rsidTr="008B47BC">
        <w:trPr>
          <w:gridAfter w:val="1"/>
          <w:wAfter w:w="14" w:type="dxa"/>
          <w:trHeight w:val="300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A67EB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0859">
              <w:rPr>
                <w:rFonts w:ascii="Arial" w:eastAsia="Times New Roman" w:hAnsi="Arial" w:cs="Arial"/>
                <w:b/>
                <w:bCs/>
              </w:rPr>
              <w:t>10-00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17BFD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60859">
              <w:rPr>
                <w:rFonts w:ascii="Arial" w:eastAsia="Times New Roman" w:hAnsi="Arial" w:cs="Arial"/>
                <w:b/>
                <w:bCs/>
              </w:rPr>
              <w:t>PIO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E55AE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08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9B39A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E80D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AAE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0859" w:rsidRPr="00F60859" w14:paraId="57D870D3" w14:textId="77777777" w:rsidTr="008B47BC">
        <w:trPr>
          <w:gridAfter w:val="1"/>
          <w:wAfter w:w="14" w:type="dxa"/>
          <w:trHeight w:val="2280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30DB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0859">
              <w:rPr>
                <w:rFonts w:ascii="Arial" w:eastAsia="Times New Roman" w:hAnsi="Arial" w:cs="Arial"/>
                <w:b/>
                <w:bCs/>
              </w:rPr>
              <w:t>10-01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02F8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 xml:space="preserve">Unošenje izmena nastalih u toku izvođenja radova u primerak Projekta za izvođenje. Izmene se unose u elektronsku i papirnu formu. Sve izmene nastale tokom izvođenja radova Izvođač ucrtava u papirne primerke glavnih projekata i priprema u elektronskoj formi. Potrebno je da Stručni nadzor overi ove izmene kao potvrdu tačnosti unetih podataka. 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D3E2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kom.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59B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5291" w14:textId="2263CAF1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548D" w14:textId="18D79B0C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859" w:rsidRPr="00F60859" w14:paraId="2C05EACA" w14:textId="77777777" w:rsidTr="008B47BC">
        <w:trPr>
          <w:gridAfter w:val="1"/>
          <w:wAfter w:w="14" w:type="dxa"/>
          <w:trHeight w:val="300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C6B0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0859">
              <w:rPr>
                <w:rFonts w:ascii="Arial" w:eastAsia="Times New Roman" w:hAnsi="Arial" w:cs="Arial"/>
                <w:b/>
                <w:bCs/>
              </w:rPr>
              <w:t>11-00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FE7E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60859">
              <w:rPr>
                <w:rFonts w:ascii="Arial" w:eastAsia="Times New Roman" w:hAnsi="Arial" w:cs="Arial"/>
                <w:b/>
                <w:bCs/>
              </w:rPr>
              <w:t>DEMONTAŽA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639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08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95D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AC3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CD9" w14:textId="77777777" w:rsidR="00F60859" w:rsidRPr="00F60859" w:rsidRDefault="00F60859" w:rsidP="00F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0859" w:rsidRPr="00F60859" w14:paraId="5D1C129E" w14:textId="77777777" w:rsidTr="008B47BC">
        <w:trPr>
          <w:gridAfter w:val="1"/>
          <w:wAfter w:w="14" w:type="dxa"/>
          <w:trHeight w:val="142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805D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0859">
              <w:rPr>
                <w:rFonts w:ascii="Arial" w:eastAsia="Times New Roman" w:hAnsi="Arial" w:cs="Arial"/>
                <w:b/>
                <w:bCs/>
              </w:rPr>
              <w:t>11-01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4608" w14:textId="77777777" w:rsidR="00F60859" w:rsidRPr="00F60859" w:rsidRDefault="00F60859" w:rsidP="00F60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0859">
              <w:rPr>
                <w:rFonts w:ascii="Arial" w:eastAsia="Times New Roman" w:hAnsi="Arial" w:cs="Arial"/>
              </w:rPr>
              <w:t>Demontaža kompletne elektro instalacije Doma Drinka Pavlović, osim instalacije u Toplotnoj stanici i skloništu koji nisu predmet ovog projekta. Odnošenje šuta na deponiju, i predaja demontirane opreme Investitoru.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701" w14:textId="77777777" w:rsidR="00F60859" w:rsidRPr="00F60859" w:rsidRDefault="00F60859" w:rsidP="00F60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kom.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0BF" w14:textId="77777777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859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A1FE" w14:textId="46E335D6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689C" w14:textId="72FF4ABD" w:rsidR="00F60859" w:rsidRPr="00F60859" w:rsidRDefault="00F60859" w:rsidP="00F60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ADD967" w14:textId="77777777" w:rsidR="008349CD" w:rsidRPr="008349CD" w:rsidRDefault="008349CD" w:rsidP="004B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sectPr w:rsidR="008349CD" w:rsidRPr="008349CD" w:rsidSect="008349CD">
      <w:pgSz w:w="12240" w:h="15840"/>
      <w:pgMar w:top="720" w:right="171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D516" w14:textId="77777777" w:rsidR="003C448C" w:rsidRDefault="003C448C" w:rsidP="00F564F4">
      <w:pPr>
        <w:spacing w:after="0" w:line="240" w:lineRule="auto"/>
      </w:pPr>
      <w:r>
        <w:separator/>
      </w:r>
    </w:p>
  </w:endnote>
  <w:endnote w:type="continuationSeparator" w:id="0">
    <w:p w14:paraId="1E113EA4" w14:textId="77777777" w:rsidR="003C448C" w:rsidRDefault="003C448C" w:rsidP="00F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77AD" w14:textId="77777777" w:rsidR="003C448C" w:rsidRDefault="003C448C" w:rsidP="00F564F4">
      <w:pPr>
        <w:spacing w:after="0" w:line="240" w:lineRule="auto"/>
      </w:pPr>
      <w:r>
        <w:separator/>
      </w:r>
    </w:p>
  </w:footnote>
  <w:footnote w:type="continuationSeparator" w:id="0">
    <w:p w14:paraId="77291987" w14:textId="77777777" w:rsidR="003C448C" w:rsidRDefault="003C448C" w:rsidP="00F5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45C"/>
    <w:multiLevelType w:val="hybridMultilevel"/>
    <w:tmpl w:val="B2B8EDA0"/>
    <w:lvl w:ilvl="0" w:tplc="17DCBF60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91368792">
    <w:abstractNumId w:val="0"/>
    <w:lvlOverride w:ilvl="0">
      <w:startOverride w:val="1"/>
    </w:lvlOverride>
  </w:num>
  <w:num w:numId="2" w16cid:durableId="149059097">
    <w:abstractNumId w:val="0"/>
  </w:num>
  <w:num w:numId="3" w16cid:durableId="40746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9A"/>
    <w:rsid w:val="00022035"/>
    <w:rsid w:val="000559BE"/>
    <w:rsid w:val="00095A24"/>
    <w:rsid w:val="000A4D9E"/>
    <w:rsid w:val="000E2217"/>
    <w:rsid w:val="00107F9D"/>
    <w:rsid w:val="00110ACE"/>
    <w:rsid w:val="00157742"/>
    <w:rsid w:val="00205B6D"/>
    <w:rsid w:val="00343CCC"/>
    <w:rsid w:val="003B2812"/>
    <w:rsid w:val="003C448C"/>
    <w:rsid w:val="003F742F"/>
    <w:rsid w:val="0043610A"/>
    <w:rsid w:val="004901A5"/>
    <w:rsid w:val="004B731E"/>
    <w:rsid w:val="00500D77"/>
    <w:rsid w:val="00503678"/>
    <w:rsid w:val="00533BE6"/>
    <w:rsid w:val="0054562E"/>
    <w:rsid w:val="00555C74"/>
    <w:rsid w:val="00566930"/>
    <w:rsid w:val="0065324E"/>
    <w:rsid w:val="0067317B"/>
    <w:rsid w:val="00687CE6"/>
    <w:rsid w:val="00692D23"/>
    <w:rsid w:val="00693D5F"/>
    <w:rsid w:val="006C6A9A"/>
    <w:rsid w:val="006C6B16"/>
    <w:rsid w:val="006C7C7C"/>
    <w:rsid w:val="0070099A"/>
    <w:rsid w:val="00757CAD"/>
    <w:rsid w:val="0076572D"/>
    <w:rsid w:val="00795806"/>
    <w:rsid w:val="007F6B2D"/>
    <w:rsid w:val="00813A93"/>
    <w:rsid w:val="008349CD"/>
    <w:rsid w:val="008B47BC"/>
    <w:rsid w:val="00902B30"/>
    <w:rsid w:val="00931141"/>
    <w:rsid w:val="0093239D"/>
    <w:rsid w:val="009408B6"/>
    <w:rsid w:val="009C355A"/>
    <w:rsid w:val="00A51ED9"/>
    <w:rsid w:val="00AB6D85"/>
    <w:rsid w:val="00AE00A9"/>
    <w:rsid w:val="00B67A97"/>
    <w:rsid w:val="00B801F2"/>
    <w:rsid w:val="00C41B91"/>
    <w:rsid w:val="00C83EDE"/>
    <w:rsid w:val="00D35B5A"/>
    <w:rsid w:val="00DE1507"/>
    <w:rsid w:val="00E20427"/>
    <w:rsid w:val="00E224C6"/>
    <w:rsid w:val="00E4330E"/>
    <w:rsid w:val="00F3671D"/>
    <w:rsid w:val="00F564F4"/>
    <w:rsid w:val="00F60859"/>
    <w:rsid w:val="00F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8BE4E"/>
  <w15:chartTrackingRefBased/>
  <w15:docId w15:val="{882BDD2E-34A0-4868-BAF0-078A381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bold">
    <w:name w:val="nabrajanje bold"/>
    <w:basedOn w:val="Normal"/>
    <w:qFormat/>
    <w:rsid w:val="00022035"/>
    <w:pPr>
      <w:numPr>
        <w:numId w:val="1"/>
      </w:numPr>
      <w:spacing w:after="0" w:line="240" w:lineRule="auto"/>
    </w:pPr>
    <w:rPr>
      <w:rFonts w:ascii="Times New Roman" w:eastAsia="Calibri-Bold" w:hAnsi="Times New Roman" w:cs="Times New Roman"/>
      <w:b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F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F4"/>
  </w:style>
  <w:style w:type="paragraph" w:styleId="Footer">
    <w:name w:val="footer"/>
    <w:basedOn w:val="Normal"/>
    <w:link w:val="FooterChar"/>
    <w:uiPriority w:val="99"/>
    <w:unhideWhenUsed/>
    <w:rsid w:val="00F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F4"/>
  </w:style>
  <w:style w:type="character" w:styleId="Emphasis">
    <w:name w:val="Emphasis"/>
    <w:basedOn w:val="DefaultParagraphFont"/>
    <w:qFormat/>
    <w:rsid w:val="00C41B91"/>
    <w:rPr>
      <w:i/>
      <w:iCs/>
    </w:rPr>
  </w:style>
  <w:style w:type="table" w:styleId="TableGrid">
    <w:name w:val="Table Grid"/>
    <w:basedOn w:val="TableNormal"/>
    <w:uiPriority w:val="39"/>
    <w:rsid w:val="0083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Ivana-Czodo</cp:lastModifiedBy>
  <cp:revision>18</cp:revision>
  <dcterms:created xsi:type="dcterms:W3CDTF">2020-08-12T09:21:00Z</dcterms:created>
  <dcterms:modified xsi:type="dcterms:W3CDTF">2023-09-28T09:13:00Z</dcterms:modified>
</cp:coreProperties>
</file>