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6E8A" w14:textId="15F9A359" w:rsidR="00577833" w:rsidRPr="00275F42" w:rsidRDefault="00577833" w:rsidP="00577833">
      <w:pPr>
        <w:jc w:val="both"/>
        <w:rPr>
          <w:rFonts w:ascii="Cambria" w:eastAsia="Calibri" w:hAnsi="Cambria"/>
        </w:rPr>
      </w:pPr>
      <w:r w:rsidRPr="00275F42">
        <w:rPr>
          <w:rFonts w:ascii="Cambria" w:eastAsia="Calibri" w:hAnsi="Cambria"/>
        </w:rPr>
        <w:t>Број:</w:t>
      </w:r>
      <w:r w:rsidR="003B0281" w:rsidRPr="00275F42">
        <w:rPr>
          <w:rFonts w:ascii="Cambria" w:eastAsia="Calibri" w:hAnsi="Cambria"/>
        </w:rPr>
        <w:t xml:space="preserve"> </w:t>
      </w:r>
      <w:r w:rsidR="00BB5176">
        <w:rPr>
          <w:rFonts w:ascii="Cambria" w:eastAsia="Calibri" w:hAnsi="Cambria"/>
        </w:rPr>
        <w:t>694</w:t>
      </w:r>
      <w:r w:rsidR="00D70453" w:rsidRPr="00275F42">
        <w:rPr>
          <w:rFonts w:ascii="Cambria" w:eastAsia="Calibri" w:hAnsi="Cambria"/>
        </w:rPr>
        <w:t>/</w:t>
      </w:r>
      <w:r w:rsidR="006F6E68" w:rsidRPr="00275F42">
        <w:rPr>
          <w:rFonts w:ascii="Cambria" w:eastAsia="Calibri" w:hAnsi="Cambria"/>
        </w:rPr>
        <w:t>2</w:t>
      </w:r>
    </w:p>
    <w:p w14:paraId="6980714F" w14:textId="551FA1E4" w:rsidR="00577833" w:rsidRPr="00275F42" w:rsidRDefault="00577833" w:rsidP="00577833">
      <w:pPr>
        <w:jc w:val="both"/>
        <w:rPr>
          <w:rFonts w:ascii="Cambria" w:eastAsia="Calibri" w:hAnsi="Cambria"/>
          <w:lang w:val="sr-Cyrl-CS"/>
        </w:rPr>
      </w:pPr>
      <w:r w:rsidRPr="00275F42">
        <w:rPr>
          <w:rFonts w:ascii="Cambria" w:eastAsia="Calibri" w:hAnsi="Cambria"/>
        </w:rPr>
        <w:t>Датум:</w:t>
      </w:r>
      <w:r w:rsidR="003B0281" w:rsidRPr="00275F42">
        <w:rPr>
          <w:rFonts w:ascii="Cambria" w:eastAsia="Calibri" w:hAnsi="Cambria"/>
        </w:rPr>
        <w:t xml:space="preserve"> </w:t>
      </w:r>
      <w:r w:rsidR="00BB5176">
        <w:rPr>
          <w:rFonts w:ascii="Cambria" w:eastAsia="Calibri" w:hAnsi="Cambria"/>
        </w:rPr>
        <w:t>19</w:t>
      </w:r>
      <w:r w:rsidR="00AF62D3" w:rsidRPr="00275F42">
        <w:rPr>
          <w:rFonts w:ascii="Cambria" w:eastAsia="Calibri" w:hAnsi="Cambria"/>
        </w:rPr>
        <w:t>.</w:t>
      </w:r>
      <w:r w:rsidR="004A4AE1" w:rsidRPr="00275F42">
        <w:rPr>
          <w:rFonts w:ascii="Cambria" w:eastAsia="Calibri" w:hAnsi="Cambria"/>
        </w:rPr>
        <w:t>0</w:t>
      </w:r>
      <w:r w:rsidR="00BB5176">
        <w:rPr>
          <w:rFonts w:ascii="Cambria" w:eastAsia="Calibri" w:hAnsi="Cambria"/>
        </w:rPr>
        <w:t>2</w:t>
      </w:r>
      <w:r w:rsidR="00640760" w:rsidRPr="00275F42">
        <w:rPr>
          <w:rFonts w:ascii="Cambria" w:eastAsia="Calibri" w:hAnsi="Cambria"/>
        </w:rPr>
        <w:t>.202</w:t>
      </w:r>
      <w:r w:rsidR="000503BA">
        <w:rPr>
          <w:rFonts w:ascii="Cambria" w:eastAsia="Calibri" w:hAnsi="Cambria"/>
        </w:rPr>
        <w:t>4</w:t>
      </w:r>
      <w:r w:rsidR="008B6CCA" w:rsidRPr="00275F42">
        <w:rPr>
          <w:rFonts w:ascii="Cambria" w:eastAsia="Calibri" w:hAnsi="Cambria"/>
        </w:rPr>
        <w:t>.</w:t>
      </w:r>
      <w:r w:rsidR="008B6CCA" w:rsidRPr="00275F42">
        <w:rPr>
          <w:rFonts w:ascii="Cambria" w:eastAsia="Calibri" w:hAnsi="Cambria"/>
          <w:lang w:val="sr-Cyrl-CS"/>
        </w:rPr>
        <w:t xml:space="preserve"> године</w:t>
      </w:r>
    </w:p>
    <w:p w14:paraId="7F87C0FB" w14:textId="77777777" w:rsidR="008B6CCA" w:rsidRPr="00275F42" w:rsidRDefault="008B6CCA" w:rsidP="00577833">
      <w:pPr>
        <w:jc w:val="both"/>
        <w:rPr>
          <w:rFonts w:ascii="Cambria" w:eastAsia="Calibri" w:hAnsi="Cambria"/>
          <w:sz w:val="22"/>
          <w:szCs w:val="22"/>
          <w:lang w:val="sr-Cyrl-CS"/>
        </w:rPr>
      </w:pPr>
    </w:p>
    <w:p w14:paraId="160362DC" w14:textId="77777777" w:rsidR="009A28D3" w:rsidRPr="00275F42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275F42">
        <w:rPr>
          <w:rFonts w:ascii="Cambria" w:eastAsia="Calibri" w:hAnsi="Cambria"/>
        </w:rPr>
        <w:t>ЗАПИСНИК   О   ИСТРАЖИВАЊУ   ТРЖИШТА</w:t>
      </w:r>
    </w:p>
    <w:p w14:paraId="6AF0AB42" w14:textId="4D0EB6F3" w:rsidR="00BB5176" w:rsidRDefault="008B6CCA" w:rsidP="00BB5176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</w:pPr>
      <w:r w:rsidRPr="00275F42">
        <w:rPr>
          <w:rFonts w:ascii="Cambria" w:eastAsia="Calibri" w:hAnsi="Cambria"/>
        </w:rPr>
        <w:t>Н</w:t>
      </w:r>
      <w:r w:rsidR="006B135E">
        <w:rPr>
          <w:rFonts w:ascii="Cambria" w:eastAsia="Calibri" w:hAnsi="Cambria"/>
        </w:rPr>
        <w:t>абавка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на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које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се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Закон</w:t>
      </w:r>
      <w:r w:rsidR="003B0281" w:rsidRPr="00275F42">
        <w:rPr>
          <w:rFonts w:ascii="Cambria" w:eastAsia="Calibri" w:hAnsi="Cambria"/>
        </w:rPr>
        <w:t xml:space="preserve"> </w:t>
      </w:r>
      <w:r w:rsidR="006B135E">
        <w:rPr>
          <w:rFonts w:ascii="Cambria" w:eastAsia="Calibri" w:hAnsi="Cambria"/>
          <w:lang w:val="sr-Cyrl-RS"/>
        </w:rPr>
        <w:t xml:space="preserve"> о јавним набавкама </w:t>
      </w:r>
      <w:r w:rsidR="00577833" w:rsidRPr="00275F42">
        <w:rPr>
          <w:rFonts w:ascii="Cambria" w:eastAsia="Calibri" w:hAnsi="Cambria"/>
        </w:rPr>
        <w:t>не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примењује</w:t>
      </w:r>
      <w:r w:rsidR="003B0281" w:rsidRPr="00275F42">
        <w:rPr>
          <w:rFonts w:ascii="Cambria" w:eastAsia="Calibri" w:hAnsi="Cambria"/>
        </w:rPr>
        <w:t xml:space="preserve"> </w:t>
      </w:r>
      <w:r w:rsidR="006B135E">
        <w:rPr>
          <w:rFonts w:ascii="Cambria" w:eastAsia="Calibri" w:hAnsi="Cambria"/>
          <w:lang w:val="sr-Cyrl-RS"/>
        </w:rPr>
        <w:t xml:space="preserve">број </w:t>
      </w:r>
      <w:r w:rsidR="00BB5176">
        <w:rPr>
          <w:rFonts w:ascii="Cambria" w:hAnsi="Cambria"/>
        </w:rPr>
        <w:t>4</w:t>
      </w:r>
      <w:r w:rsidR="006F6E68" w:rsidRPr="00275F42">
        <w:rPr>
          <w:rFonts w:ascii="Cambria" w:hAnsi="Cambria"/>
        </w:rPr>
        <w:t>/2</w:t>
      </w:r>
      <w:r w:rsidR="000503BA">
        <w:rPr>
          <w:rFonts w:ascii="Cambria" w:hAnsi="Cambria"/>
        </w:rPr>
        <w:t>4</w:t>
      </w:r>
      <w:r w:rsidR="003B0281" w:rsidRPr="00275F42">
        <w:rPr>
          <w:rFonts w:ascii="Cambria" w:hAnsi="Cambria"/>
        </w:rPr>
        <w:t xml:space="preserve"> </w:t>
      </w:r>
      <w:r w:rsidR="00577833" w:rsidRPr="00275F42">
        <w:rPr>
          <w:rFonts w:ascii="Cambria" w:eastAsia="Calibri" w:hAnsi="Cambria"/>
        </w:rPr>
        <w:t>-</w:t>
      </w:r>
      <w:r w:rsidR="003B0281" w:rsidRPr="00275F42">
        <w:rPr>
          <w:rFonts w:ascii="Cambria" w:eastAsia="Calibri" w:hAnsi="Cambria"/>
        </w:rPr>
        <w:t xml:space="preserve"> </w:t>
      </w:r>
      <w:r w:rsidR="006F6E68" w:rsidRPr="00275F42">
        <w:rPr>
          <w:rStyle w:val="Emphasis"/>
          <w:rFonts w:ascii="Cambria" w:hAnsi="Cambria"/>
          <w:i w:val="0"/>
          <w:color w:val="000000"/>
        </w:rPr>
        <w:t>Предмет набавке</w:t>
      </w:r>
      <w:r w:rsidR="006F6E68" w:rsidRPr="00275F42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BB5176" w:rsidRPr="00BB5176">
        <w:rPr>
          <w:rFonts w:asciiTheme="majorHAnsi" w:hAnsiTheme="majorHAnsi"/>
          <w:color w:val="000000"/>
          <w:lang w:val="sr-Cyrl-RS"/>
        </w:rPr>
        <w:t xml:space="preserve"> </w:t>
      </w:r>
      <w:r w:rsidR="00BB5176" w:rsidRPr="00BB5176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>услуга чишћења просторија у новом објекту ,,Материнског дома“, ул. Звечанска бр. 7, у оквиру Центра за заштиту одојчади, деце и омладине Београд.</w:t>
      </w:r>
    </w:p>
    <w:p w14:paraId="459C6A08" w14:textId="77777777" w:rsidR="00BB5176" w:rsidRPr="00BB5176" w:rsidRDefault="00BB5176" w:rsidP="00BB5176">
      <w:pPr>
        <w:jc w:val="both"/>
        <w:rPr>
          <w:rFonts w:asciiTheme="majorHAnsi" w:hAnsiTheme="majorHAnsi"/>
          <w:color w:val="FF0000"/>
          <w:lang w:val="sr-Cyrl-RS"/>
        </w:rPr>
      </w:pPr>
    </w:p>
    <w:p w14:paraId="2DE6E6A2" w14:textId="77777777" w:rsidR="00BB5176" w:rsidRDefault="00BB5176" w:rsidP="00BB5176">
      <w:pPr>
        <w:jc w:val="both"/>
      </w:pPr>
      <w:r w:rsidRPr="00BB517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BB5176">
        <w:rPr>
          <w:rFonts w:asciiTheme="majorHAnsi" w:hAnsiTheme="majorHAnsi"/>
          <w:shd w:val="clear" w:color="auto" w:fill="FFFFFF"/>
        </w:rPr>
        <w:t>јединственог речника набавке СРV</w:t>
      </w:r>
      <w:r w:rsidRPr="00BB5176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BB5176">
        <w:t>90910000-9 Услуге чишћења</w:t>
      </w:r>
    </w:p>
    <w:p w14:paraId="41BDD77D" w14:textId="77777777" w:rsidR="00BB5176" w:rsidRPr="00BB5176" w:rsidRDefault="00BB5176" w:rsidP="00BB5176">
      <w:pPr>
        <w:jc w:val="both"/>
        <w:rPr>
          <w:rFonts w:asciiTheme="majorHAnsi" w:hAnsiTheme="majorHAnsi"/>
          <w:color w:val="FF0000"/>
          <w:lang w:val="sr-Cyrl-RS" w:eastAsia="sr-Cyrl-CS"/>
        </w:rPr>
      </w:pPr>
    </w:p>
    <w:p w14:paraId="0E2A9ECF" w14:textId="77777777" w:rsidR="00BB5176" w:rsidRPr="00BB5176" w:rsidRDefault="00BB5176" w:rsidP="00BB5176">
      <w:pPr>
        <w:jc w:val="both"/>
        <w:rPr>
          <w:rStyle w:val="Emphasis"/>
          <w:rFonts w:asciiTheme="majorHAnsi" w:hAnsiTheme="majorHAnsi"/>
          <w:i w:val="0"/>
          <w:iCs w:val="0"/>
          <w:lang w:val="sr-Cyrl-CS"/>
        </w:rPr>
      </w:pPr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Процењена вредност набавке</w:t>
      </w:r>
      <w:r w:rsidRPr="00BB5176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 xml:space="preserve">износи 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RS"/>
        </w:rPr>
        <w:t>800.000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CS"/>
        </w:rPr>
        <w:t>,00</w:t>
      </w:r>
      <w:r w:rsidRPr="00BB5176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r w:rsidRPr="00BB5176">
        <w:rPr>
          <w:rStyle w:val="Emphasis"/>
          <w:rFonts w:asciiTheme="majorHAnsi" w:hAnsiTheme="majorHAnsi"/>
          <w:i w:val="0"/>
          <w:iCs w:val="0"/>
        </w:rPr>
        <w:t xml:space="preserve">динара без урачунатог ПДВ-а, односно </w:t>
      </w:r>
      <w:r w:rsidRPr="00BB5176">
        <w:rPr>
          <w:rStyle w:val="Emphasis"/>
          <w:rFonts w:asciiTheme="majorHAnsi" w:hAnsiTheme="majorHAnsi"/>
          <w:b/>
          <w:i w:val="0"/>
          <w:iCs w:val="0"/>
          <w:lang w:val="sr-Cyrl-RS"/>
        </w:rPr>
        <w:t>960</w:t>
      </w:r>
      <w:r w:rsidRPr="00BB5176">
        <w:rPr>
          <w:rStyle w:val="Emphasis"/>
          <w:rFonts w:asciiTheme="majorHAnsi" w:hAnsiTheme="majorHAnsi"/>
          <w:b/>
          <w:i w:val="0"/>
          <w:iCs w:val="0"/>
        </w:rPr>
        <w:t xml:space="preserve">.000,00 </w:t>
      </w:r>
      <w:r w:rsidRPr="00BB5176">
        <w:rPr>
          <w:rStyle w:val="Emphasis"/>
          <w:rFonts w:asciiTheme="majorHAnsi" w:hAnsiTheme="majorHAnsi"/>
          <w:i w:val="0"/>
          <w:iCs w:val="0"/>
        </w:rPr>
        <w:t>динара са урачунатим ПДВ-ом</w:t>
      </w:r>
      <w:r w:rsidRPr="00BB5176">
        <w:rPr>
          <w:rStyle w:val="Emphasis"/>
          <w:rFonts w:asciiTheme="majorHAnsi" w:hAnsiTheme="majorHAnsi"/>
          <w:i w:val="0"/>
          <w:iCs w:val="0"/>
          <w:lang w:val="sr-Cyrl-CS"/>
        </w:rPr>
        <w:t>.</w:t>
      </w:r>
    </w:p>
    <w:p w14:paraId="141B2965" w14:textId="77777777" w:rsidR="00BB5176" w:rsidRPr="00BB5176" w:rsidRDefault="00BB5176" w:rsidP="00BB5176">
      <w:pPr>
        <w:jc w:val="both"/>
        <w:rPr>
          <w:rStyle w:val="Emphasis"/>
          <w:rFonts w:asciiTheme="majorHAnsi" w:hAnsiTheme="majorHAnsi"/>
          <w:i w:val="0"/>
          <w:iCs w:val="0"/>
        </w:rPr>
      </w:pPr>
    </w:p>
    <w:p w14:paraId="710FB206" w14:textId="77777777" w:rsidR="00BB5176" w:rsidRPr="00BB5176" w:rsidRDefault="00BB5176" w:rsidP="00BB5176">
      <w:pPr>
        <w:spacing w:line="276" w:lineRule="auto"/>
        <w:rPr>
          <w:rFonts w:asciiTheme="majorHAnsi" w:hAnsiTheme="majorHAnsi"/>
          <w:b/>
          <w:lang w:val="sr-Cyrl-RS"/>
        </w:rPr>
      </w:pPr>
      <w:r w:rsidRPr="00BB5176">
        <w:rPr>
          <w:rStyle w:val="Emphasis"/>
          <w:rFonts w:asciiTheme="majorHAnsi" w:hAnsiTheme="majorHAnsi"/>
          <w:i w:val="0"/>
          <w:iCs w:val="0"/>
          <w:lang w:val="sr-Cyrl-CS"/>
        </w:rPr>
        <w:t xml:space="preserve">Финансијски конто </w:t>
      </w:r>
      <w:r w:rsidRPr="00BB5176">
        <w:rPr>
          <w:rFonts w:asciiTheme="majorHAnsi" w:hAnsiTheme="majorHAnsi"/>
          <w:b/>
        </w:rPr>
        <w:t>42</w:t>
      </w:r>
      <w:r w:rsidRPr="00BB5176">
        <w:rPr>
          <w:rFonts w:asciiTheme="majorHAnsi" w:hAnsiTheme="majorHAnsi"/>
          <w:b/>
          <w:lang w:val="sr-Cyrl-RS"/>
        </w:rPr>
        <w:t>1325</w:t>
      </w:r>
    </w:p>
    <w:p w14:paraId="022D8213" w14:textId="77777777" w:rsidR="00BB5176" w:rsidRPr="00BB5176" w:rsidRDefault="00BB5176" w:rsidP="00BB5176">
      <w:pPr>
        <w:spacing w:line="276" w:lineRule="auto"/>
        <w:rPr>
          <w:rFonts w:asciiTheme="majorHAnsi" w:hAnsiTheme="majorHAnsi"/>
          <w:b/>
          <w:lang w:val="sr-Cyrl-RS"/>
        </w:rPr>
      </w:pPr>
    </w:p>
    <w:p w14:paraId="20780679" w14:textId="55ADA0D3" w:rsidR="00275F42" w:rsidRPr="00BB5176" w:rsidRDefault="00BB5176" w:rsidP="00BB5176">
      <w:pPr>
        <w:spacing w:after="200" w:line="276" w:lineRule="auto"/>
        <w:rPr>
          <w:rFonts w:asciiTheme="majorHAnsi" w:hAnsiTheme="majorHAnsi"/>
          <w:iCs/>
          <w:color w:val="000000"/>
          <w:lang w:val="sr-Cyrl-CS"/>
        </w:rPr>
      </w:pPr>
      <w:r w:rsidRPr="00BB5176">
        <w:rPr>
          <w:rStyle w:val="Emphasis"/>
          <w:rFonts w:asciiTheme="majorHAnsi" w:hAnsiTheme="majorHAnsi"/>
          <w:i w:val="0"/>
          <w:iCs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Цена.</w:t>
      </w:r>
    </w:p>
    <w:p w14:paraId="0E666D01" w14:textId="1BB97B54" w:rsidR="005462DF" w:rsidRPr="000503BA" w:rsidRDefault="00577833" w:rsidP="000503BA">
      <w:pPr>
        <w:spacing w:after="200" w:line="276" w:lineRule="auto"/>
        <w:jc w:val="both"/>
        <w:rPr>
          <w:rFonts w:ascii="Cambria" w:eastAsia="Calibri" w:hAnsi="Cambria"/>
        </w:rPr>
      </w:pPr>
      <w:r w:rsidRPr="00275F42">
        <w:rPr>
          <w:rFonts w:ascii="Cambria" w:eastAsia="Calibri" w:hAnsi="Cambria"/>
        </w:rPr>
        <w:t>Овлaшћено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лице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је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позвало</w:t>
      </w:r>
      <w:r w:rsidR="003B0281" w:rsidRPr="00275F42">
        <w:rPr>
          <w:rFonts w:ascii="Cambria" w:eastAsia="Calibri" w:hAnsi="Cambria"/>
        </w:rPr>
        <w:t xml:space="preserve"> </w:t>
      </w:r>
      <w:r w:rsidR="00AF0E0A" w:rsidRPr="00275F42">
        <w:rPr>
          <w:rFonts w:ascii="Cambria" w:eastAsia="Calibri" w:hAnsi="Cambria"/>
        </w:rPr>
        <w:t>три</w:t>
      </w:r>
      <w:r w:rsidR="003B0281" w:rsidRPr="00275F42">
        <w:rPr>
          <w:rFonts w:ascii="Cambria" w:eastAsia="Calibri" w:hAnsi="Cambria"/>
        </w:rPr>
        <w:t xml:space="preserve"> </w:t>
      </w:r>
      <w:r w:rsidR="00E330B3" w:rsidRPr="00275F42">
        <w:rPr>
          <w:rFonts w:ascii="Cambria" w:eastAsia="Calibri" w:hAnsi="Cambria"/>
        </w:rPr>
        <w:t>понуђача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да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дају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понуде/предрачуне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путем</w:t>
      </w:r>
      <w:r w:rsidR="003B0281" w:rsidRPr="00275F42">
        <w:rPr>
          <w:rFonts w:ascii="Cambria" w:eastAsia="Calibri" w:hAnsi="Cambria"/>
        </w:rPr>
        <w:t xml:space="preserve"> </w:t>
      </w:r>
      <w:r w:rsidR="00640760" w:rsidRPr="00275F42">
        <w:rPr>
          <w:rFonts w:ascii="Cambria" w:eastAsia="Calibri" w:hAnsi="Cambria"/>
        </w:rPr>
        <w:t>мејла</w:t>
      </w:r>
      <w:r w:rsidR="006F6E68" w:rsidRPr="00275F42">
        <w:rPr>
          <w:rFonts w:ascii="Cambria" w:eastAsia="Calibri" w:hAnsi="Cambria"/>
        </w:rPr>
        <w:t xml:space="preserve">, </w:t>
      </w:r>
      <w:r w:rsidR="006F6E68" w:rsidRPr="00275F42">
        <w:rPr>
          <w:rFonts w:ascii="Cambria" w:eastAsia="Calibri" w:hAnsi="Cambria"/>
          <w:lang w:val="sr-Cyrl-RS"/>
        </w:rPr>
        <w:t xml:space="preserve">те </w:t>
      </w:r>
      <w:r w:rsidR="00BB5176">
        <w:rPr>
          <w:rFonts w:ascii="Cambria" w:eastAsia="Calibri" w:hAnsi="Cambria"/>
          <w:lang w:val="sr-Cyrl-RS"/>
        </w:rPr>
        <w:t>је</w:t>
      </w:r>
      <w:r w:rsidR="006E7E8D" w:rsidRPr="00275F42">
        <w:rPr>
          <w:rFonts w:ascii="Cambria" w:eastAsia="Calibri" w:hAnsi="Cambria"/>
        </w:rPr>
        <w:t xml:space="preserve"> </w:t>
      </w:r>
      <w:r w:rsidR="00106903" w:rsidRPr="00275F42">
        <w:rPr>
          <w:rFonts w:ascii="Cambria" w:eastAsia="Calibri" w:hAnsi="Cambria"/>
        </w:rPr>
        <w:t>понуд</w:t>
      </w:r>
      <w:r w:rsidR="00BB5176">
        <w:rPr>
          <w:rFonts w:ascii="Cambria" w:eastAsia="Calibri" w:hAnsi="Cambria"/>
          <w:lang w:val="sr-Cyrl-CS"/>
        </w:rPr>
        <w:t>а</w:t>
      </w:r>
      <w:r w:rsidR="003B0281" w:rsidRPr="00275F42">
        <w:rPr>
          <w:rFonts w:ascii="Cambria" w:eastAsia="Calibri" w:hAnsi="Cambria"/>
          <w:lang w:val="sr-Cyrl-CS"/>
        </w:rPr>
        <w:t xml:space="preserve"> </w:t>
      </w:r>
      <w:r w:rsidR="003B0281" w:rsidRPr="00275F42">
        <w:rPr>
          <w:rFonts w:ascii="Cambria" w:eastAsia="Calibri" w:hAnsi="Cambria"/>
        </w:rPr>
        <w:t xml:space="preserve"> </w:t>
      </w:r>
      <w:r w:rsidR="006F6E68" w:rsidRPr="00275F42">
        <w:rPr>
          <w:rFonts w:ascii="Cambria" w:eastAsia="Calibri" w:hAnsi="Cambria"/>
        </w:rPr>
        <w:t>стигл</w:t>
      </w:r>
      <w:r w:rsidR="00BB5176">
        <w:rPr>
          <w:rFonts w:ascii="Cambria" w:eastAsia="Calibri" w:hAnsi="Cambria"/>
          <w:lang w:val="sr-Cyrl-RS"/>
        </w:rPr>
        <w:t>а</w:t>
      </w:r>
      <w:r w:rsidR="006F6E68" w:rsidRPr="00275F42">
        <w:rPr>
          <w:rFonts w:ascii="Cambria" w:eastAsia="Calibri" w:hAnsi="Cambria"/>
        </w:rPr>
        <w:t xml:space="preserve"> од </w:t>
      </w:r>
      <w:r w:rsidR="00BB5176">
        <w:rPr>
          <w:rFonts w:ascii="Cambria" w:eastAsia="Calibri" w:hAnsi="Cambria"/>
          <w:lang w:val="sr-Cyrl-RS"/>
        </w:rPr>
        <w:t>једног</w:t>
      </w:r>
      <w:r w:rsidR="006F6E68" w:rsidRPr="00275F42">
        <w:rPr>
          <w:rFonts w:ascii="Cambria" w:eastAsia="Calibri" w:hAnsi="Cambria"/>
        </w:rPr>
        <w:t xml:space="preserve"> </w:t>
      </w:r>
      <w:r w:rsidR="006F6E68" w:rsidRPr="00275F42">
        <w:rPr>
          <w:rFonts w:ascii="Cambria" w:eastAsia="Calibri" w:hAnsi="Cambria"/>
          <w:lang w:val="sr-Cyrl-RS"/>
        </w:rPr>
        <w:t>Понуђача</w:t>
      </w:r>
      <w:r w:rsidR="003B0281" w:rsidRPr="00275F42">
        <w:rPr>
          <w:rFonts w:ascii="Cambria" w:eastAsia="Calibri" w:hAnsi="Cambria"/>
        </w:rPr>
        <w:t xml:space="preserve"> </w:t>
      </w:r>
      <w:r w:rsidR="00942CFF" w:rsidRPr="00275F42">
        <w:rPr>
          <w:rFonts w:ascii="Cambria" w:eastAsia="Calibri" w:hAnsi="Cambria"/>
        </w:rPr>
        <w:t>и то</w:t>
      </w:r>
      <w:r w:rsidRPr="00275F42">
        <w:rPr>
          <w:rFonts w:ascii="Cambria" w:eastAsia="Calibri" w:hAnsi="Cambria"/>
        </w:rPr>
        <w:t>:</w:t>
      </w:r>
    </w:p>
    <w:p w14:paraId="2D154983" w14:textId="06BCD3A8" w:rsidR="006F6E68" w:rsidRPr="00275F42" w:rsidRDefault="005462DF" w:rsidP="006E7E8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bookmarkStart w:id="0" w:name="_Hlk159236742"/>
      <w:r w:rsidRPr="00275F42">
        <w:rPr>
          <w:rFonts w:ascii="Cambria" w:eastAsia="Calibri" w:hAnsi="Cambria"/>
          <w:b/>
          <w:color w:val="000000"/>
        </w:rPr>
        <w:t>„</w:t>
      </w:r>
      <w:r w:rsidR="00BB5176">
        <w:rPr>
          <w:rFonts w:ascii="Cambria" w:eastAsia="Calibri" w:hAnsi="Cambria"/>
          <w:b/>
          <w:color w:val="000000"/>
          <w:lang w:val="sr-Latn-RS"/>
        </w:rPr>
        <w:t>Grande clean“</w:t>
      </w:r>
      <w:r w:rsidRPr="00275F42">
        <w:rPr>
          <w:rFonts w:ascii="Cambria" w:eastAsia="Calibri" w:hAnsi="Cambria"/>
          <w:b/>
          <w:color w:val="000000"/>
        </w:rPr>
        <w:t>, ул.</w:t>
      </w:r>
      <w:r w:rsidR="00BB5176"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r w:rsidRPr="00275F42">
        <w:rPr>
          <w:rFonts w:ascii="Cambria" w:eastAsia="Calibri" w:hAnsi="Cambria"/>
          <w:b/>
          <w:color w:val="000000"/>
        </w:rPr>
        <w:t xml:space="preserve">бр. </w:t>
      </w:r>
      <w:r w:rsidR="00BB5176">
        <w:rPr>
          <w:rFonts w:ascii="Cambria" w:eastAsia="Calibri" w:hAnsi="Cambria"/>
          <w:b/>
          <w:color w:val="000000"/>
        </w:rPr>
        <w:t>43</w:t>
      </w:r>
      <w:r w:rsidRPr="00275F42">
        <w:rPr>
          <w:rFonts w:ascii="Cambria" w:eastAsia="Calibri" w:hAnsi="Cambria"/>
          <w:b/>
          <w:color w:val="000000"/>
        </w:rPr>
        <w:t>, Б</w:t>
      </w:r>
      <w:r w:rsidR="00BB5176">
        <w:rPr>
          <w:rFonts w:ascii="Cambria" w:eastAsia="Calibri" w:hAnsi="Cambria"/>
          <w:b/>
          <w:color w:val="000000"/>
          <w:lang w:val="sr-Cyrl-RS"/>
        </w:rPr>
        <w:t>еоград</w:t>
      </w:r>
      <w:r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 xml:space="preserve">– понуда </w:t>
      </w:r>
      <w:r w:rsidRPr="00275F42">
        <w:rPr>
          <w:rFonts w:ascii="Cambria" w:eastAsia="Calibri" w:hAnsi="Cambria"/>
          <w:color w:val="000000"/>
          <w:lang w:val="sr-Cyrl-CS"/>
        </w:rPr>
        <w:t>број 1/2</w:t>
      </w:r>
      <w:r w:rsidR="00BB5176">
        <w:rPr>
          <w:rFonts w:ascii="Cambria" w:eastAsia="Calibri" w:hAnsi="Cambria"/>
          <w:color w:val="000000"/>
          <w:lang w:val="sr-Cyrl-CS"/>
        </w:rPr>
        <w:t>02</w:t>
      </w:r>
      <w:r w:rsidR="000503BA"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  <w:lang w:val="sr-Cyrl-CS"/>
        </w:rPr>
        <w:t xml:space="preserve">, </w:t>
      </w:r>
      <w:r w:rsidRPr="00275F42">
        <w:rPr>
          <w:rFonts w:ascii="Cambria" w:eastAsia="Calibri" w:hAnsi="Cambria"/>
          <w:color w:val="000000"/>
        </w:rPr>
        <w:t xml:space="preserve">од  </w:t>
      </w:r>
      <w:r w:rsidR="00BB5176">
        <w:rPr>
          <w:rFonts w:ascii="Cambria" w:eastAsia="Calibri" w:hAnsi="Cambria"/>
          <w:color w:val="000000"/>
          <w:lang w:val="sr-Cyrl-RS"/>
        </w:rPr>
        <w:t>19</w:t>
      </w:r>
      <w:r w:rsidRPr="00275F42">
        <w:rPr>
          <w:rFonts w:ascii="Cambria" w:eastAsia="Calibri" w:hAnsi="Cambria"/>
          <w:color w:val="000000"/>
        </w:rPr>
        <w:t>.</w:t>
      </w:r>
      <w:r w:rsidRPr="00275F42">
        <w:rPr>
          <w:rFonts w:ascii="Cambria" w:eastAsia="Calibri" w:hAnsi="Cambria"/>
          <w:color w:val="000000"/>
          <w:lang w:val="sr-Cyrl-CS"/>
        </w:rPr>
        <w:t>0</w:t>
      </w:r>
      <w:r w:rsidR="00BB5176">
        <w:rPr>
          <w:rFonts w:ascii="Cambria" w:eastAsia="Calibri" w:hAnsi="Cambria"/>
          <w:color w:val="000000"/>
          <w:lang w:val="sr-Cyrl-CS"/>
        </w:rPr>
        <w:t>2</w:t>
      </w:r>
      <w:r w:rsidRPr="00275F42">
        <w:rPr>
          <w:rFonts w:ascii="Cambria" w:eastAsia="Calibri" w:hAnsi="Cambria"/>
          <w:color w:val="000000"/>
          <w:lang w:val="sr-Cyrl-CS"/>
        </w:rPr>
        <w:t>.</w:t>
      </w:r>
      <w:r w:rsidRPr="00275F42">
        <w:rPr>
          <w:rFonts w:ascii="Cambria" w:eastAsia="Calibri" w:hAnsi="Cambria"/>
          <w:color w:val="000000"/>
        </w:rPr>
        <w:t>202</w:t>
      </w:r>
      <w:r w:rsidR="000503BA">
        <w:rPr>
          <w:rFonts w:ascii="Cambria" w:eastAsia="Calibri" w:hAnsi="Cambria"/>
          <w:color w:val="000000"/>
          <w:lang w:val="sr-Latn-RS"/>
        </w:rPr>
        <w:t>4</w:t>
      </w:r>
      <w:r w:rsidRPr="00275F42">
        <w:rPr>
          <w:rFonts w:ascii="Cambria" w:eastAsia="Calibri" w:hAnsi="Cambria"/>
          <w:color w:val="000000"/>
        </w:rPr>
        <w:t xml:space="preserve">. године, код понуђача заведена под бројем </w:t>
      </w:r>
      <w:r w:rsidRPr="00275F42">
        <w:rPr>
          <w:rFonts w:ascii="Cambria" w:eastAsia="Calibri" w:hAnsi="Cambria"/>
          <w:color w:val="000000" w:themeColor="text1"/>
        </w:rPr>
        <w:t xml:space="preserve"> </w:t>
      </w:r>
      <w:r w:rsidR="00BB5176">
        <w:rPr>
          <w:rFonts w:ascii="Cambria" w:eastAsia="Calibri" w:hAnsi="Cambria"/>
          <w:color w:val="000000" w:themeColor="text1"/>
          <w:lang w:val="sr-Cyrl-RS"/>
        </w:rPr>
        <w:t>774</w:t>
      </w:r>
      <w:r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Pr="00275F42">
        <w:rPr>
          <w:rFonts w:ascii="Cambria" w:eastAsia="Calibri" w:hAnsi="Cambria"/>
          <w:color w:val="000000" w:themeColor="text1"/>
        </w:rPr>
        <w:t xml:space="preserve"> од  </w:t>
      </w:r>
      <w:r w:rsidR="00BB5176">
        <w:rPr>
          <w:rFonts w:ascii="Cambria" w:eastAsia="Calibri" w:hAnsi="Cambria"/>
          <w:color w:val="000000" w:themeColor="text1"/>
          <w:lang w:val="sr-Cyrl-RS"/>
        </w:rPr>
        <w:t>19</w:t>
      </w:r>
      <w:r w:rsidRPr="00275F42">
        <w:rPr>
          <w:rFonts w:ascii="Cambria" w:eastAsia="Calibri" w:hAnsi="Cambria"/>
          <w:color w:val="000000" w:themeColor="text1"/>
        </w:rPr>
        <w:t>.</w:t>
      </w:r>
      <w:r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BB5176">
        <w:rPr>
          <w:rFonts w:ascii="Cambria" w:eastAsia="Calibri" w:hAnsi="Cambria"/>
          <w:color w:val="000000" w:themeColor="text1"/>
          <w:lang w:val="sr-Cyrl-CS"/>
        </w:rPr>
        <w:t>2</w:t>
      </w:r>
      <w:r w:rsidRPr="00275F42">
        <w:rPr>
          <w:rFonts w:ascii="Cambria" w:eastAsia="Calibri" w:hAnsi="Cambria"/>
          <w:color w:val="000000" w:themeColor="text1"/>
        </w:rPr>
        <w:t>.202</w:t>
      </w:r>
      <w:r w:rsidR="000503BA">
        <w:rPr>
          <w:rFonts w:ascii="Cambria" w:eastAsia="Calibri" w:hAnsi="Cambria"/>
          <w:color w:val="000000" w:themeColor="text1"/>
          <w:lang w:val="sr-Latn-RS"/>
        </w:rPr>
        <w:t>4</w:t>
      </w:r>
      <w:r w:rsidRPr="00275F42">
        <w:rPr>
          <w:rFonts w:ascii="Cambria" w:eastAsia="Calibri" w:hAnsi="Cambria"/>
          <w:color w:val="000000" w:themeColor="text1"/>
        </w:rPr>
        <w:t xml:space="preserve">. године, </w:t>
      </w:r>
      <w:r w:rsidRPr="00275F42">
        <w:rPr>
          <w:rFonts w:ascii="Cambria" w:eastAsia="Calibri" w:hAnsi="Cambria"/>
          <w:color w:val="000000"/>
        </w:rPr>
        <w:t>вредност понуде</w:t>
      </w:r>
      <w:r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Pr="00275F42">
        <w:rPr>
          <w:rFonts w:ascii="Cambria" w:eastAsia="Calibri" w:hAnsi="Cambria"/>
          <w:color w:val="000000"/>
        </w:rPr>
        <w:t xml:space="preserve"> </w:t>
      </w:r>
      <w:r w:rsidR="00BB5176">
        <w:rPr>
          <w:rFonts w:ascii="Cambria" w:eastAsia="Calibri" w:hAnsi="Cambria"/>
          <w:b/>
          <w:lang w:val="sr-Cyrl-RS"/>
        </w:rPr>
        <w:t>750,00</w:t>
      </w:r>
      <w:r w:rsidRPr="00275F42">
        <w:rPr>
          <w:rFonts w:ascii="Cambria" w:eastAsia="Calibri" w:hAnsi="Cambria"/>
          <w:lang w:val="sr-Cyrl-CS"/>
        </w:rPr>
        <w:t xml:space="preserve"> </w:t>
      </w:r>
      <w:r w:rsidRPr="00275F42">
        <w:rPr>
          <w:rFonts w:ascii="Cambria" w:eastAsia="Calibri" w:hAnsi="Cambria"/>
          <w:color w:val="000000"/>
        </w:rPr>
        <w:t>динара без урачунатог ПДВ-а</w:t>
      </w:r>
      <w:r w:rsidR="00BB5176">
        <w:rPr>
          <w:rFonts w:ascii="Cambria" w:eastAsia="Calibri" w:hAnsi="Cambria"/>
          <w:color w:val="000000"/>
          <w:lang w:val="sr-Cyrl-RS"/>
        </w:rPr>
        <w:t xml:space="preserve"> по сату,</w:t>
      </w:r>
      <w:r w:rsidRPr="00275F42">
        <w:rPr>
          <w:rFonts w:ascii="Cambria" w:eastAsia="Calibri" w:hAnsi="Cambria"/>
          <w:color w:val="000000"/>
        </w:rPr>
        <w:t xml:space="preserve"> односно </w:t>
      </w:r>
      <w:r w:rsidR="00BB5176">
        <w:rPr>
          <w:rFonts w:ascii="Cambria" w:eastAsia="Calibri" w:hAnsi="Cambria"/>
          <w:b/>
          <w:color w:val="000000"/>
          <w:lang w:val="sr-Cyrl-RS"/>
        </w:rPr>
        <w:t>750,00</w:t>
      </w:r>
      <w:r w:rsidRPr="00275F42">
        <w:rPr>
          <w:rFonts w:ascii="Cambria" w:eastAsia="Calibri" w:hAnsi="Cambria"/>
          <w:b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</w:rPr>
        <w:t>динара</w:t>
      </w:r>
      <w:r w:rsidRPr="00275F42">
        <w:rPr>
          <w:rFonts w:ascii="Cambria" w:eastAsia="Calibri" w:hAnsi="Cambria"/>
          <w:b/>
          <w:color w:val="000000"/>
        </w:rPr>
        <w:t xml:space="preserve"> </w:t>
      </w:r>
      <w:r w:rsidRPr="00275F42">
        <w:rPr>
          <w:rFonts w:ascii="Cambria" w:eastAsia="Calibri" w:hAnsi="Cambria"/>
          <w:color w:val="000000"/>
        </w:rPr>
        <w:t>са урачунатим ПДВ-ом</w:t>
      </w:r>
      <w:r w:rsidR="00BB5176">
        <w:rPr>
          <w:rFonts w:ascii="Cambria" w:eastAsia="Calibri" w:hAnsi="Cambria"/>
          <w:color w:val="000000"/>
          <w:lang w:val="sr-Cyrl-RS"/>
        </w:rPr>
        <w:t xml:space="preserve"> по сату</w:t>
      </w:r>
      <w:r w:rsidRPr="00275F42">
        <w:rPr>
          <w:rFonts w:ascii="Cambria" w:eastAsia="Calibri" w:hAnsi="Cambria"/>
          <w:color w:val="000000"/>
        </w:rPr>
        <w:t>.</w:t>
      </w:r>
      <w:r w:rsidR="007A3E16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bookmarkEnd w:id="0"/>
    <w:p w14:paraId="0DF8E4BD" w14:textId="719868DB" w:rsidR="00275F42" w:rsidRPr="00275F42" w:rsidRDefault="00D072E3" w:rsidP="00577833">
      <w:pPr>
        <w:spacing w:after="200" w:line="276" w:lineRule="auto"/>
        <w:jc w:val="both"/>
        <w:rPr>
          <w:rFonts w:ascii="Cambria" w:eastAsia="Calibri" w:hAnsi="Cambria"/>
        </w:rPr>
      </w:pPr>
      <w:r w:rsidRPr="00275F42">
        <w:rPr>
          <w:rFonts w:ascii="Cambria" w:eastAsia="Calibri" w:hAnsi="Cambria"/>
        </w:rPr>
        <w:t>Друге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околности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које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су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утицале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на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ток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набавке: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упоређивање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карактеристика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из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цена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извршено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је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путем</w:t>
      </w:r>
      <w:r w:rsidR="003B0281" w:rsidRPr="00275F42">
        <w:rPr>
          <w:rFonts w:ascii="Cambria" w:eastAsia="Calibri" w:hAnsi="Cambria"/>
        </w:rPr>
        <w:t xml:space="preserve"> </w:t>
      </w:r>
      <w:r w:rsidR="00577833" w:rsidRPr="00275F42">
        <w:rPr>
          <w:rFonts w:ascii="Cambria" w:eastAsia="Calibri" w:hAnsi="Cambria"/>
        </w:rPr>
        <w:t>интернета.</w:t>
      </w:r>
    </w:p>
    <w:p w14:paraId="2973C938" w14:textId="22E4F40E" w:rsidR="007A3E16" w:rsidRPr="00BB5176" w:rsidRDefault="00577833" w:rsidP="00BB5176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275F42">
        <w:rPr>
          <w:rFonts w:ascii="Cambria" w:eastAsia="Calibri" w:hAnsi="Cambria"/>
        </w:rPr>
        <w:t>Предлажем</w:t>
      </w:r>
      <w:r w:rsidR="00275F42">
        <w:rPr>
          <w:rFonts w:ascii="Cambria" w:eastAsia="Calibri" w:hAnsi="Cambria"/>
          <w:lang w:val="sr-Cyrl-RS"/>
        </w:rPr>
        <w:t>о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да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се</w:t>
      </w:r>
      <w:r w:rsidR="003B0281" w:rsidRPr="00275F42">
        <w:rPr>
          <w:rFonts w:ascii="Cambria" w:eastAsia="Calibri" w:hAnsi="Cambria"/>
        </w:rPr>
        <w:t xml:space="preserve"> </w:t>
      </w:r>
      <w:r w:rsidRPr="00275F42">
        <w:rPr>
          <w:rFonts w:ascii="Cambria" w:eastAsia="Calibri" w:hAnsi="Cambria"/>
        </w:rPr>
        <w:t>наба</w:t>
      </w:r>
      <w:r w:rsidR="00D072E3" w:rsidRPr="00275F42">
        <w:rPr>
          <w:rFonts w:ascii="Cambria" w:eastAsia="Calibri" w:hAnsi="Cambria"/>
        </w:rPr>
        <w:t>вка</w:t>
      </w:r>
      <w:r w:rsidR="003B0281" w:rsidRPr="00275F42">
        <w:rPr>
          <w:rFonts w:ascii="Cambria" w:eastAsia="Calibri" w:hAnsi="Cambria"/>
        </w:rPr>
        <w:t xml:space="preserve"> </w:t>
      </w:r>
      <w:r w:rsidR="00D072E3" w:rsidRPr="00275F42">
        <w:rPr>
          <w:rFonts w:ascii="Cambria" w:eastAsia="Calibri" w:hAnsi="Cambria"/>
        </w:rPr>
        <w:t>путем</w:t>
      </w:r>
      <w:r w:rsidR="003B0281" w:rsidRPr="00275F42">
        <w:rPr>
          <w:rFonts w:ascii="Cambria" w:eastAsia="Calibri" w:hAnsi="Cambria"/>
        </w:rPr>
        <w:t xml:space="preserve"> </w:t>
      </w:r>
      <w:r w:rsidR="00D072E3" w:rsidRPr="00275F42">
        <w:rPr>
          <w:rFonts w:ascii="Cambria" w:eastAsia="Calibri" w:hAnsi="Cambria"/>
        </w:rPr>
        <w:t>наруџбенице</w:t>
      </w:r>
      <w:r w:rsidR="003B0281" w:rsidRPr="00275F42">
        <w:rPr>
          <w:rFonts w:ascii="Cambria" w:eastAsia="Calibri" w:hAnsi="Cambria"/>
        </w:rPr>
        <w:t xml:space="preserve"> </w:t>
      </w:r>
      <w:r w:rsidR="00D072E3" w:rsidRPr="00275F42">
        <w:rPr>
          <w:rFonts w:ascii="Cambria" w:eastAsia="Calibri" w:hAnsi="Cambria"/>
        </w:rPr>
        <w:t>изврши</w:t>
      </w:r>
      <w:r w:rsidR="003B0281" w:rsidRPr="00275F42">
        <w:rPr>
          <w:rFonts w:ascii="Cambria" w:eastAsia="Calibri" w:hAnsi="Cambria"/>
        </w:rPr>
        <w:t xml:space="preserve"> </w:t>
      </w:r>
      <w:r w:rsidR="00D072E3" w:rsidRPr="00275F42">
        <w:rPr>
          <w:rFonts w:ascii="Cambria" w:eastAsia="Calibri" w:hAnsi="Cambria"/>
        </w:rPr>
        <w:t>од</w:t>
      </w:r>
      <w:r w:rsidR="00BB5176">
        <w:rPr>
          <w:rFonts w:ascii="Cambria" w:eastAsia="Calibri" w:hAnsi="Cambria"/>
          <w:lang w:val="sr-Cyrl-RS"/>
        </w:rPr>
        <w:t xml:space="preserve">: </w:t>
      </w:r>
      <w:r w:rsidR="00BB5176" w:rsidRPr="00275F42">
        <w:rPr>
          <w:rFonts w:ascii="Cambria" w:eastAsia="Calibri" w:hAnsi="Cambria"/>
          <w:b/>
          <w:color w:val="000000"/>
        </w:rPr>
        <w:t>„</w:t>
      </w:r>
      <w:r w:rsidR="00BB5176">
        <w:rPr>
          <w:rFonts w:ascii="Cambria" w:eastAsia="Calibri" w:hAnsi="Cambria"/>
          <w:b/>
          <w:color w:val="000000"/>
          <w:lang w:val="sr-Latn-RS"/>
        </w:rPr>
        <w:t>Grande clean“</w:t>
      </w:r>
      <w:r w:rsidR="00BB5176" w:rsidRPr="00275F42">
        <w:rPr>
          <w:rFonts w:ascii="Cambria" w:eastAsia="Calibri" w:hAnsi="Cambria"/>
          <w:b/>
          <w:color w:val="000000"/>
        </w:rPr>
        <w:t>, ул.</w:t>
      </w:r>
      <w:r w:rsidR="00BB5176">
        <w:rPr>
          <w:rFonts w:ascii="Cambria" w:eastAsia="Calibri" w:hAnsi="Cambria"/>
          <w:b/>
          <w:color w:val="000000"/>
          <w:lang w:val="sr-Cyrl-RS"/>
        </w:rPr>
        <w:t xml:space="preserve"> Гуслара Перуна </w:t>
      </w:r>
      <w:r w:rsidR="00BB5176" w:rsidRPr="00275F42">
        <w:rPr>
          <w:rFonts w:ascii="Cambria" w:eastAsia="Calibri" w:hAnsi="Cambria"/>
          <w:b/>
          <w:color w:val="000000"/>
        </w:rPr>
        <w:t xml:space="preserve">бр. </w:t>
      </w:r>
      <w:r w:rsidR="00BB5176">
        <w:rPr>
          <w:rFonts w:ascii="Cambria" w:eastAsia="Calibri" w:hAnsi="Cambria"/>
          <w:b/>
          <w:color w:val="000000"/>
        </w:rPr>
        <w:t>43</w:t>
      </w:r>
      <w:r w:rsidR="00BB5176" w:rsidRPr="00275F42">
        <w:rPr>
          <w:rFonts w:ascii="Cambria" w:eastAsia="Calibri" w:hAnsi="Cambria"/>
          <w:b/>
          <w:color w:val="000000"/>
        </w:rPr>
        <w:t>, Б</w:t>
      </w:r>
      <w:r w:rsidR="00BB5176">
        <w:rPr>
          <w:rFonts w:ascii="Cambria" w:eastAsia="Calibri" w:hAnsi="Cambria"/>
          <w:b/>
          <w:color w:val="000000"/>
          <w:lang w:val="sr-Cyrl-RS"/>
        </w:rPr>
        <w:t>еоград</w:t>
      </w:r>
      <w:r w:rsidR="00BB5176" w:rsidRPr="00275F42">
        <w:rPr>
          <w:rFonts w:ascii="Cambria" w:eastAsia="Calibri" w:hAnsi="Cambria"/>
          <w:b/>
          <w:color w:val="000000"/>
          <w:lang w:val="sr-Cyrl-CS"/>
        </w:rPr>
        <w:t xml:space="preserve"> </w:t>
      </w:r>
      <w:r w:rsidR="00BB5176" w:rsidRPr="00275F42">
        <w:rPr>
          <w:rFonts w:ascii="Cambria" w:eastAsia="Calibri" w:hAnsi="Cambria"/>
          <w:color w:val="000000"/>
        </w:rPr>
        <w:t xml:space="preserve">– понуда </w:t>
      </w:r>
      <w:r w:rsidR="00BB5176" w:rsidRPr="00275F42">
        <w:rPr>
          <w:rFonts w:ascii="Cambria" w:eastAsia="Calibri" w:hAnsi="Cambria"/>
          <w:color w:val="000000"/>
          <w:lang w:val="sr-Cyrl-CS"/>
        </w:rPr>
        <w:t>број 1/2</w:t>
      </w:r>
      <w:r w:rsidR="00BB5176">
        <w:rPr>
          <w:rFonts w:ascii="Cambria" w:eastAsia="Calibri" w:hAnsi="Cambria"/>
          <w:color w:val="000000"/>
          <w:lang w:val="sr-Cyrl-CS"/>
        </w:rPr>
        <w:t>02</w:t>
      </w:r>
      <w:r w:rsidR="00BB5176">
        <w:rPr>
          <w:rFonts w:ascii="Cambria" w:eastAsia="Calibri" w:hAnsi="Cambria"/>
          <w:color w:val="000000"/>
          <w:lang w:val="sr-Latn-RS"/>
        </w:rPr>
        <w:t>4</w:t>
      </w:r>
      <w:r w:rsidR="00BB5176" w:rsidRPr="00275F42">
        <w:rPr>
          <w:rFonts w:ascii="Cambria" w:eastAsia="Calibri" w:hAnsi="Cambria"/>
          <w:color w:val="000000"/>
          <w:lang w:val="sr-Cyrl-CS"/>
        </w:rPr>
        <w:t xml:space="preserve">, </w:t>
      </w:r>
      <w:r w:rsidR="00BB5176" w:rsidRPr="00275F42">
        <w:rPr>
          <w:rFonts w:ascii="Cambria" w:eastAsia="Calibri" w:hAnsi="Cambria"/>
          <w:color w:val="000000"/>
        </w:rPr>
        <w:t xml:space="preserve">од  </w:t>
      </w:r>
      <w:r w:rsidR="00BB5176">
        <w:rPr>
          <w:rFonts w:ascii="Cambria" w:eastAsia="Calibri" w:hAnsi="Cambria"/>
          <w:color w:val="000000"/>
          <w:lang w:val="sr-Cyrl-RS"/>
        </w:rPr>
        <w:t>19</w:t>
      </w:r>
      <w:r w:rsidR="00BB5176" w:rsidRPr="00275F42">
        <w:rPr>
          <w:rFonts w:ascii="Cambria" w:eastAsia="Calibri" w:hAnsi="Cambria"/>
          <w:color w:val="000000"/>
        </w:rPr>
        <w:t>.</w:t>
      </w:r>
      <w:r w:rsidR="00BB5176" w:rsidRPr="00275F42">
        <w:rPr>
          <w:rFonts w:ascii="Cambria" w:eastAsia="Calibri" w:hAnsi="Cambria"/>
          <w:color w:val="000000"/>
          <w:lang w:val="sr-Cyrl-CS"/>
        </w:rPr>
        <w:t>0</w:t>
      </w:r>
      <w:r w:rsidR="00BB5176">
        <w:rPr>
          <w:rFonts w:ascii="Cambria" w:eastAsia="Calibri" w:hAnsi="Cambria"/>
          <w:color w:val="000000"/>
          <w:lang w:val="sr-Cyrl-CS"/>
        </w:rPr>
        <w:t>2</w:t>
      </w:r>
      <w:r w:rsidR="00BB5176" w:rsidRPr="00275F42">
        <w:rPr>
          <w:rFonts w:ascii="Cambria" w:eastAsia="Calibri" w:hAnsi="Cambria"/>
          <w:color w:val="000000"/>
          <w:lang w:val="sr-Cyrl-CS"/>
        </w:rPr>
        <w:t>.</w:t>
      </w:r>
      <w:r w:rsidR="00BB5176" w:rsidRPr="00275F42">
        <w:rPr>
          <w:rFonts w:ascii="Cambria" w:eastAsia="Calibri" w:hAnsi="Cambria"/>
          <w:color w:val="000000"/>
        </w:rPr>
        <w:t>202</w:t>
      </w:r>
      <w:r w:rsidR="00BB5176">
        <w:rPr>
          <w:rFonts w:ascii="Cambria" w:eastAsia="Calibri" w:hAnsi="Cambria"/>
          <w:color w:val="000000"/>
          <w:lang w:val="sr-Latn-RS"/>
        </w:rPr>
        <w:t>4</w:t>
      </w:r>
      <w:r w:rsidR="00BB5176" w:rsidRPr="00275F42">
        <w:rPr>
          <w:rFonts w:ascii="Cambria" w:eastAsia="Calibri" w:hAnsi="Cambria"/>
          <w:color w:val="000000"/>
        </w:rPr>
        <w:t xml:space="preserve">. године, код понуђача заведена под бројем </w:t>
      </w:r>
      <w:r w:rsidR="00BB5176" w:rsidRPr="00275F42">
        <w:rPr>
          <w:rFonts w:ascii="Cambria" w:eastAsia="Calibri" w:hAnsi="Cambria"/>
          <w:color w:val="000000" w:themeColor="text1"/>
        </w:rPr>
        <w:t xml:space="preserve"> </w:t>
      </w:r>
      <w:r w:rsidR="00BB5176">
        <w:rPr>
          <w:rFonts w:ascii="Cambria" w:eastAsia="Calibri" w:hAnsi="Cambria"/>
          <w:color w:val="000000" w:themeColor="text1"/>
          <w:lang w:val="sr-Cyrl-RS"/>
        </w:rPr>
        <w:t>774</w:t>
      </w:r>
      <w:r w:rsidR="00BB5176" w:rsidRPr="00275F42">
        <w:rPr>
          <w:rFonts w:ascii="Cambria" w:eastAsia="Calibri" w:hAnsi="Cambria"/>
          <w:color w:val="000000" w:themeColor="text1"/>
          <w:lang w:val="sr-Cyrl-RS"/>
        </w:rPr>
        <w:t>,</w:t>
      </w:r>
      <w:r w:rsidR="00BB5176" w:rsidRPr="00275F42">
        <w:rPr>
          <w:rFonts w:ascii="Cambria" w:eastAsia="Calibri" w:hAnsi="Cambria"/>
          <w:color w:val="000000" w:themeColor="text1"/>
        </w:rPr>
        <w:t xml:space="preserve"> од  </w:t>
      </w:r>
      <w:r w:rsidR="00BB5176">
        <w:rPr>
          <w:rFonts w:ascii="Cambria" w:eastAsia="Calibri" w:hAnsi="Cambria"/>
          <w:color w:val="000000" w:themeColor="text1"/>
          <w:lang w:val="sr-Cyrl-RS"/>
        </w:rPr>
        <w:t>19</w:t>
      </w:r>
      <w:r w:rsidR="00BB5176" w:rsidRPr="00275F42">
        <w:rPr>
          <w:rFonts w:ascii="Cambria" w:eastAsia="Calibri" w:hAnsi="Cambria"/>
          <w:color w:val="000000" w:themeColor="text1"/>
        </w:rPr>
        <w:t>.</w:t>
      </w:r>
      <w:r w:rsidR="00BB5176" w:rsidRPr="00275F42">
        <w:rPr>
          <w:rFonts w:ascii="Cambria" w:eastAsia="Calibri" w:hAnsi="Cambria"/>
          <w:color w:val="000000" w:themeColor="text1"/>
          <w:lang w:val="sr-Cyrl-CS"/>
        </w:rPr>
        <w:t>0</w:t>
      </w:r>
      <w:r w:rsidR="00BB5176">
        <w:rPr>
          <w:rFonts w:ascii="Cambria" w:eastAsia="Calibri" w:hAnsi="Cambria"/>
          <w:color w:val="000000" w:themeColor="text1"/>
          <w:lang w:val="sr-Cyrl-CS"/>
        </w:rPr>
        <w:t>2</w:t>
      </w:r>
      <w:r w:rsidR="00BB5176" w:rsidRPr="00275F42">
        <w:rPr>
          <w:rFonts w:ascii="Cambria" w:eastAsia="Calibri" w:hAnsi="Cambria"/>
          <w:color w:val="000000" w:themeColor="text1"/>
        </w:rPr>
        <w:t>.202</w:t>
      </w:r>
      <w:r w:rsidR="00BB5176">
        <w:rPr>
          <w:rFonts w:ascii="Cambria" w:eastAsia="Calibri" w:hAnsi="Cambria"/>
          <w:color w:val="000000" w:themeColor="text1"/>
          <w:lang w:val="sr-Latn-RS"/>
        </w:rPr>
        <w:t>4</w:t>
      </w:r>
      <w:r w:rsidR="00BB5176" w:rsidRPr="00275F42">
        <w:rPr>
          <w:rFonts w:ascii="Cambria" w:eastAsia="Calibri" w:hAnsi="Cambria"/>
          <w:color w:val="000000" w:themeColor="text1"/>
        </w:rPr>
        <w:t xml:space="preserve">. године, </w:t>
      </w:r>
      <w:r w:rsidR="00BB5176" w:rsidRPr="00275F42">
        <w:rPr>
          <w:rFonts w:ascii="Cambria" w:eastAsia="Calibri" w:hAnsi="Cambria"/>
          <w:color w:val="000000"/>
        </w:rPr>
        <w:t>вредност понуде</w:t>
      </w:r>
      <w:r w:rsidR="00BB5176" w:rsidRPr="00275F42">
        <w:rPr>
          <w:rFonts w:ascii="Cambria" w:eastAsia="Calibri" w:hAnsi="Cambria"/>
          <w:color w:val="000000"/>
          <w:lang w:val="sr-Cyrl-RS"/>
        </w:rPr>
        <w:t xml:space="preserve"> износи</w:t>
      </w:r>
      <w:r w:rsidR="00BB5176" w:rsidRPr="00275F42">
        <w:rPr>
          <w:rFonts w:ascii="Cambria" w:eastAsia="Calibri" w:hAnsi="Cambria"/>
          <w:color w:val="000000"/>
        </w:rPr>
        <w:t xml:space="preserve"> </w:t>
      </w:r>
      <w:r w:rsidR="00BB5176">
        <w:rPr>
          <w:rFonts w:ascii="Cambria" w:eastAsia="Calibri" w:hAnsi="Cambria"/>
          <w:b/>
          <w:lang w:val="sr-Cyrl-RS"/>
        </w:rPr>
        <w:t>750,00</w:t>
      </w:r>
      <w:r w:rsidR="00BB5176" w:rsidRPr="00275F42">
        <w:rPr>
          <w:rFonts w:ascii="Cambria" w:eastAsia="Calibri" w:hAnsi="Cambria"/>
          <w:lang w:val="sr-Cyrl-CS"/>
        </w:rPr>
        <w:t xml:space="preserve"> </w:t>
      </w:r>
      <w:r w:rsidR="00BB5176" w:rsidRPr="00275F42">
        <w:rPr>
          <w:rFonts w:ascii="Cambria" w:eastAsia="Calibri" w:hAnsi="Cambria"/>
          <w:color w:val="000000"/>
        </w:rPr>
        <w:t>динара без урачунатог ПДВ-а</w:t>
      </w:r>
      <w:r w:rsidR="00BB5176">
        <w:rPr>
          <w:rFonts w:ascii="Cambria" w:eastAsia="Calibri" w:hAnsi="Cambria"/>
          <w:color w:val="000000"/>
          <w:lang w:val="sr-Cyrl-RS"/>
        </w:rPr>
        <w:t xml:space="preserve"> по сату,</w:t>
      </w:r>
      <w:r w:rsidR="00BB5176" w:rsidRPr="00275F42">
        <w:rPr>
          <w:rFonts w:ascii="Cambria" w:eastAsia="Calibri" w:hAnsi="Cambria"/>
          <w:color w:val="000000"/>
        </w:rPr>
        <w:t xml:space="preserve"> односно </w:t>
      </w:r>
      <w:r w:rsidR="00BB5176">
        <w:rPr>
          <w:rFonts w:ascii="Cambria" w:eastAsia="Calibri" w:hAnsi="Cambria"/>
          <w:b/>
          <w:color w:val="000000"/>
          <w:lang w:val="sr-Cyrl-RS"/>
        </w:rPr>
        <w:t>750,00</w:t>
      </w:r>
      <w:r w:rsidR="00BB5176" w:rsidRPr="00275F42">
        <w:rPr>
          <w:rFonts w:ascii="Cambria" w:eastAsia="Calibri" w:hAnsi="Cambria"/>
          <w:b/>
          <w:color w:val="000000"/>
        </w:rPr>
        <w:t xml:space="preserve"> </w:t>
      </w:r>
      <w:r w:rsidR="00BB5176" w:rsidRPr="00275F42">
        <w:rPr>
          <w:rFonts w:ascii="Cambria" w:eastAsia="Calibri" w:hAnsi="Cambria"/>
          <w:color w:val="000000"/>
        </w:rPr>
        <w:t>динара</w:t>
      </w:r>
      <w:r w:rsidR="00BB5176" w:rsidRPr="00275F42">
        <w:rPr>
          <w:rFonts w:ascii="Cambria" w:eastAsia="Calibri" w:hAnsi="Cambria"/>
          <w:b/>
          <w:color w:val="000000"/>
        </w:rPr>
        <w:t xml:space="preserve"> </w:t>
      </w:r>
      <w:r w:rsidR="00BB5176" w:rsidRPr="00275F42">
        <w:rPr>
          <w:rFonts w:ascii="Cambria" w:eastAsia="Calibri" w:hAnsi="Cambria"/>
          <w:color w:val="000000"/>
        </w:rPr>
        <w:t>са урачунатим ПДВ-ом</w:t>
      </w:r>
      <w:r w:rsidR="00BB5176">
        <w:rPr>
          <w:rFonts w:ascii="Cambria" w:eastAsia="Calibri" w:hAnsi="Cambria"/>
          <w:color w:val="000000"/>
          <w:lang w:val="sr-Cyrl-RS"/>
        </w:rPr>
        <w:t xml:space="preserve"> по сату</w:t>
      </w:r>
      <w:r w:rsidR="00BB5176" w:rsidRPr="00275F42">
        <w:rPr>
          <w:rFonts w:ascii="Cambria" w:eastAsia="Calibri" w:hAnsi="Cambria"/>
          <w:color w:val="000000"/>
        </w:rPr>
        <w:t>.</w:t>
      </w:r>
      <w:r w:rsidR="00BB5176" w:rsidRPr="00275F42">
        <w:rPr>
          <w:rFonts w:ascii="Cambria" w:eastAsia="Calibri" w:hAnsi="Cambria"/>
          <w:color w:val="000000"/>
          <w:lang w:val="sr-Cyrl-RS"/>
        </w:rPr>
        <w:t xml:space="preserve"> Понуђач је доставио исправну, прихватљиву и најповољнију Понуду.</w:t>
      </w:r>
    </w:p>
    <w:p w14:paraId="41457481" w14:textId="0340F595" w:rsidR="00577833" w:rsidRPr="00275F42" w:rsidRDefault="007A3E16" w:rsidP="005462DF">
      <w:pPr>
        <w:spacing w:line="276" w:lineRule="auto"/>
        <w:jc w:val="both"/>
        <w:rPr>
          <w:rFonts w:ascii="Cambria" w:eastAsia="Calibri" w:hAnsi="Cambria"/>
          <w:color w:val="000000"/>
        </w:rPr>
      </w:pP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</w:rPr>
        <w:tab/>
      </w:r>
      <w:r w:rsidRPr="00275F42">
        <w:rPr>
          <w:rFonts w:ascii="Cambria" w:eastAsia="Calibri" w:hAnsi="Cambria"/>
          <w:lang w:val="sr-Cyrl-RS"/>
        </w:rPr>
        <w:t>Комисија</w:t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01604B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6608BF" w:rsidRPr="00275F42">
        <w:rPr>
          <w:rFonts w:ascii="Cambria" w:eastAsia="Calibri" w:hAnsi="Cambria"/>
        </w:rPr>
        <w:tab/>
      </w:r>
      <w:r w:rsidR="005462DF" w:rsidRPr="00275F42">
        <w:rPr>
          <w:rFonts w:ascii="Cambria" w:eastAsia="Calibri" w:hAnsi="Cambria"/>
          <w:lang w:val="sr-Cyrl-RS"/>
        </w:rPr>
        <w:t xml:space="preserve">             </w:t>
      </w:r>
      <w:r w:rsidRPr="00275F42">
        <w:rPr>
          <w:rFonts w:ascii="Cambria" w:eastAsia="Calibri" w:hAnsi="Cambria"/>
          <w:lang w:val="sr-Cyrl-RS"/>
        </w:rPr>
        <w:t xml:space="preserve">                    </w:t>
      </w:r>
    </w:p>
    <w:p w14:paraId="20935853" w14:textId="77777777" w:rsidR="00577833" w:rsidRPr="00275F42" w:rsidRDefault="00577833" w:rsidP="007A3E16">
      <w:pPr>
        <w:spacing w:line="276" w:lineRule="auto"/>
        <w:jc w:val="both"/>
        <w:rPr>
          <w:rFonts w:ascii="Cambria" w:eastAsia="Calibri" w:hAnsi="Cambria"/>
        </w:rPr>
      </w:pPr>
      <w:r w:rsidRPr="00275F42">
        <w:rPr>
          <w:rFonts w:ascii="Cambria" w:eastAsia="Calibri" w:hAnsi="Cambria"/>
        </w:rPr>
        <w:t>Доставити:</w:t>
      </w:r>
    </w:p>
    <w:p w14:paraId="4FB02B5D" w14:textId="77777777" w:rsidR="00577833" w:rsidRPr="00275F42" w:rsidRDefault="00577833" w:rsidP="007A3E16">
      <w:pPr>
        <w:spacing w:line="276" w:lineRule="auto"/>
        <w:jc w:val="both"/>
        <w:rPr>
          <w:rFonts w:ascii="Cambria" w:eastAsia="Calibri" w:hAnsi="Cambria"/>
        </w:rPr>
      </w:pPr>
      <w:r w:rsidRPr="00275F42">
        <w:rPr>
          <w:rFonts w:ascii="Cambria" w:eastAsia="Calibri" w:hAnsi="Cambria"/>
        </w:rPr>
        <w:t>-директору</w:t>
      </w:r>
    </w:p>
    <w:p w14:paraId="00805854" w14:textId="75AFA375" w:rsidR="00BA713D" w:rsidRPr="00275F42" w:rsidRDefault="00577833" w:rsidP="007A3E16">
      <w:pPr>
        <w:spacing w:line="276" w:lineRule="auto"/>
        <w:jc w:val="both"/>
        <w:rPr>
          <w:rFonts w:ascii="Cambria" w:hAnsi="Cambria"/>
        </w:rPr>
      </w:pPr>
      <w:r w:rsidRPr="00275F42">
        <w:rPr>
          <w:rFonts w:ascii="Cambria" w:eastAsia="Calibri" w:hAnsi="Cambria"/>
        </w:rPr>
        <w:t>-архиви</w:t>
      </w:r>
    </w:p>
    <w:sectPr w:rsidR="00BA713D" w:rsidRPr="00275F4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952F" w14:textId="77777777" w:rsidR="008165B7" w:rsidRDefault="008165B7">
      <w:r>
        <w:separator/>
      </w:r>
    </w:p>
  </w:endnote>
  <w:endnote w:type="continuationSeparator" w:id="0">
    <w:p w14:paraId="2E38AB59" w14:textId="77777777" w:rsidR="008165B7" w:rsidRDefault="0081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CC1D" w14:textId="77777777" w:rsidR="008165B7" w:rsidRDefault="008165B7">
      <w:r>
        <w:separator/>
      </w:r>
    </w:p>
  </w:footnote>
  <w:footnote w:type="continuationSeparator" w:id="0">
    <w:p w14:paraId="57FA4868" w14:textId="77777777" w:rsidR="008165B7" w:rsidRDefault="0081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CC00" w14:textId="60857BB6" w:rsidR="006F6022" w:rsidRPr="00574A15" w:rsidRDefault="006324E9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D5DB8A" wp14:editId="728B2E8B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C7B4E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B77993" wp14:editId="28BFDA24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5D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9DC7B4E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5BB77993" wp14:editId="28BFDA24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54365E" wp14:editId="7564C7F5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25F12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59F625EE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531A06FB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288ABE20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6DAC9D8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2241DF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0E9E18A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54365E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54B25F12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59F625EE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531A06FB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288ABE20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6DAC9D8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2241DF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0E9E18A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B68A17" wp14:editId="0B12EC20">
              <wp:simplePos x="0" y="0"/>
              <wp:positionH relativeFrom="column">
                <wp:posOffset>-169545</wp:posOffset>
              </wp:positionH>
              <wp:positionV relativeFrom="paragraph">
                <wp:posOffset>681354</wp:posOffset>
              </wp:positionV>
              <wp:extent cx="641985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09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3554234">
    <w:abstractNumId w:val="2"/>
  </w:num>
  <w:num w:numId="2" w16cid:durableId="2280010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6730634">
    <w:abstractNumId w:val="13"/>
  </w:num>
  <w:num w:numId="4" w16cid:durableId="2087143626">
    <w:abstractNumId w:val="18"/>
  </w:num>
  <w:num w:numId="5" w16cid:durableId="1659725120">
    <w:abstractNumId w:val="15"/>
  </w:num>
  <w:num w:numId="6" w16cid:durableId="656109496">
    <w:abstractNumId w:val="7"/>
  </w:num>
  <w:num w:numId="7" w16cid:durableId="1512139450">
    <w:abstractNumId w:val="5"/>
  </w:num>
  <w:num w:numId="8" w16cid:durableId="1893275486">
    <w:abstractNumId w:val="10"/>
  </w:num>
  <w:num w:numId="9" w16cid:durableId="748380903">
    <w:abstractNumId w:val="8"/>
  </w:num>
  <w:num w:numId="10" w16cid:durableId="11273499">
    <w:abstractNumId w:val="4"/>
  </w:num>
  <w:num w:numId="11" w16cid:durableId="1377121864">
    <w:abstractNumId w:val="6"/>
  </w:num>
  <w:num w:numId="12" w16cid:durableId="445198383">
    <w:abstractNumId w:val="3"/>
  </w:num>
  <w:num w:numId="13" w16cid:durableId="1817338991">
    <w:abstractNumId w:val="9"/>
  </w:num>
  <w:num w:numId="14" w16cid:durableId="1189104307">
    <w:abstractNumId w:val="0"/>
  </w:num>
  <w:num w:numId="15" w16cid:durableId="813522356">
    <w:abstractNumId w:val="12"/>
  </w:num>
  <w:num w:numId="16" w16cid:durableId="1226529798">
    <w:abstractNumId w:val="16"/>
  </w:num>
  <w:num w:numId="17" w16cid:durableId="804853391">
    <w:abstractNumId w:val="1"/>
  </w:num>
  <w:num w:numId="18" w16cid:durableId="31729493">
    <w:abstractNumId w:val="17"/>
  </w:num>
  <w:num w:numId="19" w16cid:durableId="1759473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668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503BA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16A0"/>
    <w:rsid w:val="001132AE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75F42"/>
    <w:rsid w:val="002877EA"/>
    <w:rsid w:val="002A08C1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686A"/>
    <w:rsid w:val="003843B2"/>
    <w:rsid w:val="0038498D"/>
    <w:rsid w:val="0038516B"/>
    <w:rsid w:val="00387442"/>
    <w:rsid w:val="00390B4A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4AE1"/>
    <w:rsid w:val="004A539E"/>
    <w:rsid w:val="004B277C"/>
    <w:rsid w:val="004B32CA"/>
    <w:rsid w:val="004B58D9"/>
    <w:rsid w:val="004F00E5"/>
    <w:rsid w:val="00501308"/>
    <w:rsid w:val="005049D8"/>
    <w:rsid w:val="005205C6"/>
    <w:rsid w:val="00526578"/>
    <w:rsid w:val="00544F51"/>
    <w:rsid w:val="005462DF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324E9"/>
    <w:rsid w:val="00640760"/>
    <w:rsid w:val="00652EED"/>
    <w:rsid w:val="006608BF"/>
    <w:rsid w:val="006702E6"/>
    <w:rsid w:val="00680FF3"/>
    <w:rsid w:val="00686579"/>
    <w:rsid w:val="00687532"/>
    <w:rsid w:val="00687F6B"/>
    <w:rsid w:val="006A1FE1"/>
    <w:rsid w:val="006B135E"/>
    <w:rsid w:val="006C4E1B"/>
    <w:rsid w:val="006D0430"/>
    <w:rsid w:val="006E0367"/>
    <w:rsid w:val="006E09AB"/>
    <w:rsid w:val="006E7E8D"/>
    <w:rsid w:val="006F14B5"/>
    <w:rsid w:val="006F5C10"/>
    <w:rsid w:val="006F6022"/>
    <w:rsid w:val="006F6E68"/>
    <w:rsid w:val="0070183C"/>
    <w:rsid w:val="0070693D"/>
    <w:rsid w:val="007178B0"/>
    <w:rsid w:val="00721881"/>
    <w:rsid w:val="007303A4"/>
    <w:rsid w:val="00740BC9"/>
    <w:rsid w:val="007418A1"/>
    <w:rsid w:val="00745B0C"/>
    <w:rsid w:val="00747CFF"/>
    <w:rsid w:val="0075452D"/>
    <w:rsid w:val="00754769"/>
    <w:rsid w:val="00754DF7"/>
    <w:rsid w:val="00771D18"/>
    <w:rsid w:val="00774AB5"/>
    <w:rsid w:val="007775CC"/>
    <w:rsid w:val="00784B25"/>
    <w:rsid w:val="007A3E16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65B7"/>
    <w:rsid w:val="00821293"/>
    <w:rsid w:val="00823511"/>
    <w:rsid w:val="008410EA"/>
    <w:rsid w:val="008617E1"/>
    <w:rsid w:val="00863C31"/>
    <w:rsid w:val="00866C7F"/>
    <w:rsid w:val="00875302"/>
    <w:rsid w:val="008842EC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86C99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6AC2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0E0A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A713D"/>
    <w:rsid w:val="00BB5176"/>
    <w:rsid w:val="00BD28B3"/>
    <w:rsid w:val="00BE5C4E"/>
    <w:rsid w:val="00BE7B26"/>
    <w:rsid w:val="00BF3BEF"/>
    <w:rsid w:val="00C008A8"/>
    <w:rsid w:val="00C07107"/>
    <w:rsid w:val="00C12D9E"/>
    <w:rsid w:val="00C15B1D"/>
    <w:rsid w:val="00C5333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EF0CAA"/>
    <w:rsid w:val="00F003F3"/>
    <w:rsid w:val="00F0088A"/>
    <w:rsid w:val="00F6097D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2F0BDE"/>
  <w15:docId w15:val="{8BC741EC-05D8-4DEB-BC83-A53633D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0FF3-EE4E-478D-BB85-B15B47F1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15</cp:revision>
  <cp:lastPrinted>2022-01-25T09:58:00Z</cp:lastPrinted>
  <dcterms:created xsi:type="dcterms:W3CDTF">2022-01-25T10:01:00Z</dcterms:created>
  <dcterms:modified xsi:type="dcterms:W3CDTF">2024-02-19T11:05:00Z</dcterms:modified>
</cp:coreProperties>
</file>