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B4F2" w14:textId="3A5C4459" w:rsidR="00B14A83" w:rsidRPr="00D4086B" w:rsidRDefault="001873C3" w:rsidP="00B14A83">
      <w:pPr>
        <w:rPr>
          <w:rFonts w:asciiTheme="majorHAnsi" w:hAnsiTheme="majorHAnsi"/>
          <w:lang w:val="sr-Cyrl-CS"/>
        </w:rPr>
      </w:pPr>
      <w:r w:rsidRPr="00D4086B">
        <w:rPr>
          <w:rFonts w:asciiTheme="majorHAnsi" w:hAnsiTheme="majorHAnsi"/>
          <w:lang w:val="sr-Cyrl-CS"/>
        </w:rPr>
        <w:t>Бр</w:t>
      </w:r>
      <w:r w:rsidR="00301439" w:rsidRPr="00D4086B">
        <w:rPr>
          <w:rFonts w:asciiTheme="majorHAnsi" w:hAnsiTheme="majorHAnsi"/>
          <w:lang w:val="sr-Cyrl-CS"/>
        </w:rPr>
        <w:t>ој</w:t>
      </w:r>
      <w:r w:rsidRPr="00D4086B">
        <w:rPr>
          <w:rFonts w:asciiTheme="majorHAnsi" w:hAnsiTheme="majorHAnsi"/>
        </w:rPr>
        <w:t>:</w:t>
      </w:r>
      <w:r w:rsidR="004122FE" w:rsidRPr="00D4086B">
        <w:rPr>
          <w:rFonts w:asciiTheme="majorHAnsi" w:hAnsiTheme="majorHAnsi"/>
          <w:lang w:val="sr-Cyrl-CS"/>
        </w:rPr>
        <w:t xml:space="preserve"> </w:t>
      </w:r>
      <w:r w:rsidR="00DF6AF5">
        <w:rPr>
          <w:rFonts w:asciiTheme="majorHAnsi" w:hAnsiTheme="majorHAnsi"/>
        </w:rPr>
        <w:t>4795</w:t>
      </w:r>
      <w:r w:rsidR="00997FAB" w:rsidRPr="00D4086B">
        <w:rPr>
          <w:rFonts w:asciiTheme="majorHAnsi" w:hAnsiTheme="majorHAnsi"/>
          <w:lang w:val="sr-Cyrl-CS"/>
        </w:rPr>
        <w:t>/1</w:t>
      </w:r>
    </w:p>
    <w:p w14:paraId="318C711F" w14:textId="62FDB3FA" w:rsidR="000B49C0" w:rsidRDefault="00657672" w:rsidP="00D4086B">
      <w:pPr>
        <w:rPr>
          <w:rFonts w:asciiTheme="majorHAnsi" w:hAnsiTheme="majorHAnsi"/>
        </w:rPr>
      </w:pPr>
      <w:r w:rsidRPr="00D4086B">
        <w:rPr>
          <w:rFonts w:asciiTheme="majorHAnsi" w:hAnsiTheme="majorHAnsi"/>
          <w:lang w:val="sr-Cyrl-CS"/>
        </w:rPr>
        <w:t>Дана</w:t>
      </w:r>
      <w:r w:rsidR="00B14A83" w:rsidRPr="00D4086B">
        <w:rPr>
          <w:rFonts w:asciiTheme="majorHAnsi" w:hAnsiTheme="majorHAnsi"/>
        </w:rPr>
        <w:t>:</w:t>
      </w:r>
      <w:r w:rsidR="00C21035">
        <w:rPr>
          <w:rFonts w:asciiTheme="majorHAnsi" w:hAnsiTheme="majorHAnsi"/>
        </w:rPr>
        <w:t xml:space="preserve"> </w:t>
      </w:r>
      <w:r w:rsidR="0050610C">
        <w:rPr>
          <w:rFonts w:asciiTheme="majorHAnsi" w:hAnsiTheme="majorHAnsi"/>
        </w:rPr>
        <w:t>25</w:t>
      </w:r>
      <w:r w:rsidR="00997FAB" w:rsidRPr="00D4086B">
        <w:rPr>
          <w:rFonts w:asciiTheme="majorHAnsi" w:hAnsiTheme="majorHAnsi"/>
        </w:rPr>
        <w:t>.11.20</w:t>
      </w:r>
      <w:r w:rsidR="00883B26">
        <w:rPr>
          <w:rFonts w:asciiTheme="majorHAnsi" w:hAnsiTheme="majorHAnsi"/>
          <w:lang w:val="sr-Cyrl-CS"/>
        </w:rPr>
        <w:t>2</w:t>
      </w:r>
      <w:r w:rsidR="00813D1F">
        <w:rPr>
          <w:rFonts w:asciiTheme="majorHAnsi" w:hAnsiTheme="majorHAnsi"/>
          <w:lang w:val="sr-Cyrl-RS"/>
        </w:rPr>
        <w:t>4</w:t>
      </w:r>
      <w:r w:rsidR="00301439" w:rsidRPr="00D4086B">
        <w:rPr>
          <w:rFonts w:asciiTheme="majorHAnsi" w:hAnsiTheme="majorHAnsi"/>
        </w:rPr>
        <w:t xml:space="preserve">. </w:t>
      </w:r>
      <w:r w:rsidRPr="00D4086B">
        <w:rPr>
          <w:rFonts w:asciiTheme="majorHAnsi" w:hAnsiTheme="majorHAnsi"/>
        </w:rPr>
        <w:t>године</w:t>
      </w:r>
    </w:p>
    <w:p w14:paraId="73DC777E" w14:textId="77777777" w:rsidR="00653844" w:rsidRPr="00D4086B" w:rsidRDefault="00653844" w:rsidP="00D4086B">
      <w:pPr>
        <w:rPr>
          <w:rFonts w:asciiTheme="majorHAnsi" w:hAnsiTheme="majorHAnsi"/>
        </w:rPr>
      </w:pPr>
    </w:p>
    <w:p w14:paraId="6BE116AE" w14:textId="77777777" w:rsidR="00B14A83" w:rsidRPr="00653844" w:rsidRDefault="00653844" w:rsidP="00653844">
      <w:pPr>
        <w:spacing w:line="260" w:lineRule="exact"/>
        <w:ind w:left="2476"/>
        <w:rPr>
          <w:rFonts w:asciiTheme="majorHAnsi" w:hAnsiTheme="majorHAnsi"/>
          <w:b/>
          <w:spacing w:val="1"/>
          <w:position w:val="-1"/>
        </w:rPr>
      </w:pPr>
      <w:r>
        <w:rPr>
          <w:rFonts w:asciiTheme="majorHAnsi" w:hAnsiTheme="majorHAnsi"/>
          <w:b/>
        </w:rPr>
        <w:t xml:space="preserve">                             </w:t>
      </w:r>
      <w:r w:rsidR="001353D0" w:rsidRPr="00653844">
        <w:rPr>
          <w:rFonts w:asciiTheme="majorHAnsi" w:hAnsiTheme="majorHAnsi"/>
          <w:b/>
        </w:rPr>
        <w:t>ПОЗИВ</w:t>
      </w:r>
    </w:p>
    <w:p w14:paraId="352FFF6E" w14:textId="77777777" w:rsidR="00B14A83" w:rsidRPr="00D4086B" w:rsidRDefault="00B14A83" w:rsidP="00B14A83">
      <w:pPr>
        <w:spacing w:before="19" w:line="260" w:lineRule="exact"/>
        <w:rPr>
          <w:rFonts w:asciiTheme="majorHAnsi" w:hAnsiTheme="majorHAnsi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379"/>
      </w:tblGrid>
      <w:tr w:rsidR="00B14A83" w:rsidRPr="00D4086B" w14:paraId="54AEF96F" w14:textId="77777777" w:rsidTr="007248B8">
        <w:trPr>
          <w:trHeight w:hRule="exact" w:val="52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7004C" w14:textId="77777777" w:rsidR="00B14A83" w:rsidRPr="00D4086B" w:rsidRDefault="00B14A83" w:rsidP="00B14A83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43831536" w14:textId="77777777" w:rsidR="00B14A83" w:rsidRPr="00D4086B" w:rsidRDefault="00B14A83" w:rsidP="00B14A83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D4086B">
              <w:rPr>
                <w:rFonts w:asciiTheme="majorHAnsi" w:hAnsiTheme="majorHAnsi"/>
                <w:lang w:val="sr-Cyrl-CS"/>
              </w:rPr>
              <w:t>Н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зи</w:t>
            </w:r>
            <w:r w:rsidRPr="00D4086B">
              <w:rPr>
                <w:rFonts w:asciiTheme="majorHAnsi" w:hAnsiTheme="majorHAnsi"/>
                <w:lang w:val="sr-Cyrl-CS"/>
              </w:rPr>
              <w:t>в</w:t>
            </w:r>
            <w:r w:rsidR="005A5DD7">
              <w:rPr>
                <w:rFonts w:asciiTheme="majorHAnsi" w:hAnsiTheme="majorHAnsi"/>
                <w:lang w:val="sr-Cyrl-CS"/>
              </w:rPr>
              <w:t xml:space="preserve"> 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lang w:val="sr-Cyrl-CS"/>
              </w:rPr>
              <w:t>р</w:t>
            </w:r>
            <w:r w:rsidRPr="00D4086B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ч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D4086B">
              <w:rPr>
                <w:rFonts w:asciiTheme="majorHAnsi" w:hAnsiTheme="majorHAnsi"/>
                <w:lang w:val="sr-Cyrl-CS"/>
              </w:rPr>
              <w:t>о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19BE6" w14:textId="77777777" w:rsidR="00B14A83" w:rsidRPr="00D4086B" w:rsidRDefault="00B14A83" w:rsidP="00B14A83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025693E3" w14:textId="77777777" w:rsidR="00B14A83" w:rsidRPr="00D4086B" w:rsidRDefault="00B14A83" w:rsidP="00B14A83">
            <w:pPr>
              <w:rPr>
                <w:rFonts w:asciiTheme="majorHAnsi" w:hAnsiTheme="majorHAnsi"/>
                <w:lang w:val="sr-Cyrl-CS"/>
              </w:rPr>
            </w:pPr>
            <w:r w:rsidRPr="00D4086B">
              <w:rPr>
                <w:rFonts w:asciiTheme="majorHAnsi" w:hAnsiTheme="majorHAnsi"/>
                <w:b/>
                <w:lang w:val="es-ES"/>
              </w:rPr>
              <w:t>Центар</w:t>
            </w:r>
            <w:r w:rsidR="005A5DD7">
              <w:rPr>
                <w:rFonts w:asciiTheme="majorHAnsi" w:hAnsiTheme="majorHAnsi"/>
                <w:b/>
              </w:rPr>
              <w:t xml:space="preserve"> </w:t>
            </w:r>
            <w:r w:rsidRPr="00D4086B">
              <w:rPr>
                <w:rFonts w:asciiTheme="majorHAnsi" w:hAnsiTheme="majorHAnsi"/>
                <w:b/>
                <w:lang w:val="es-ES"/>
              </w:rPr>
              <w:t>за</w:t>
            </w:r>
            <w:r w:rsidR="005A5DD7">
              <w:rPr>
                <w:rFonts w:asciiTheme="majorHAnsi" w:hAnsiTheme="majorHAnsi"/>
                <w:b/>
              </w:rPr>
              <w:t xml:space="preserve"> </w:t>
            </w:r>
            <w:r w:rsidRPr="00D4086B">
              <w:rPr>
                <w:rFonts w:asciiTheme="majorHAnsi" w:hAnsiTheme="majorHAnsi"/>
                <w:b/>
                <w:lang w:val="es-ES"/>
              </w:rPr>
              <w:t>за</w:t>
            </w:r>
            <w:r w:rsidRPr="00D4086B">
              <w:rPr>
                <w:rFonts w:asciiTheme="majorHAnsi" w:hAnsiTheme="majorHAnsi"/>
                <w:b/>
                <w:lang w:val="sr-Cyrl-CS"/>
              </w:rPr>
              <w:t>ш</w:t>
            </w:r>
            <w:r w:rsidRPr="00D4086B">
              <w:rPr>
                <w:rFonts w:asciiTheme="majorHAnsi" w:hAnsiTheme="majorHAnsi"/>
                <w:b/>
                <w:lang w:val="es-ES"/>
              </w:rPr>
              <w:t>титу</w:t>
            </w:r>
            <w:r w:rsidR="005A5DD7">
              <w:rPr>
                <w:rFonts w:asciiTheme="majorHAnsi" w:hAnsiTheme="majorHAnsi"/>
                <w:b/>
              </w:rPr>
              <w:t xml:space="preserve"> </w:t>
            </w:r>
            <w:r w:rsidRPr="00D4086B">
              <w:rPr>
                <w:rFonts w:asciiTheme="majorHAnsi" w:hAnsiTheme="majorHAnsi"/>
                <w:b/>
                <w:lang w:val="es-ES"/>
              </w:rPr>
              <w:t>одој</w:t>
            </w:r>
            <w:r w:rsidRPr="00D4086B">
              <w:rPr>
                <w:rFonts w:asciiTheme="majorHAnsi" w:hAnsiTheme="majorHAnsi"/>
                <w:b/>
                <w:lang w:val="sr-Cyrl-CS"/>
              </w:rPr>
              <w:t>ч</w:t>
            </w:r>
            <w:r w:rsidRPr="00D4086B">
              <w:rPr>
                <w:rFonts w:asciiTheme="majorHAnsi" w:hAnsiTheme="majorHAnsi"/>
                <w:b/>
                <w:lang w:val="es-ES"/>
              </w:rPr>
              <w:t>ади</w:t>
            </w:r>
            <w:r w:rsidRPr="00D4086B">
              <w:rPr>
                <w:rFonts w:asciiTheme="majorHAnsi" w:hAnsiTheme="majorHAnsi"/>
                <w:b/>
                <w:lang w:val="sr-Cyrl-CS"/>
              </w:rPr>
              <w:t xml:space="preserve">, </w:t>
            </w:r>
            <w:r w:rsidRPr="00D4086B">
              <w:rPr>
                <w:rFonts w:asciiTheme="majorHAnsi" w:hAnsiTheme="majorHAnsi"/>
                <w:b/>
                <w:lang w:val="es-ES"/>
              </w:rPr>
              <w:t>деце и омладине</w:t>
            </w:r>
          </w:p>
          <w:p w14:paraId="4E7409F6" w14:textId="77777777" w:rsidR="00B14A83" w:rsidRPr="00D4086B" w:rsidRDefault="00B14A83" w:rsidP="00B14A83">
            <w:pPr>
              <w:ind w:left="102"/>
              <w:rPr>
                <w:rFonts w:asciiTheme="majorHAnsi" w:hAnsiTheme="majorHAnsi"/>
                <w:lang w:val="sr-Cyrl-CS"/>
              </w:rPr>
            </w:pPr>
          </w:p>
        </w:tc>
      </w:tr>
      <w:tr w:rsidR="00B14A83" w:rsidRPr="00D4086B" w14:paraId="21B2F8D1" w14:textId="77777777" w:rsidTr="007248B8">
        <w:trPr>
          <w:trHeight w:hRule="exact" w:val="52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0AB6" w14:textId="77777777" w:rsidR="00B14A83" w:rsidRPr="00D4086B" w:rsidRDefault="00B14A83" w:rsidP="00B14A83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4B3BDDD4" w14:textId="77777777" w:rsidR="00B14A83" w:rsidRPr="00D4086B" w:rsidRDefault="00B14A83" w:rsidP="00B14A83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D4086B">
              <w:rPr>
                <w:rFonts w:asciiTheme="majorHAnsi" w:hAnsiTheme="majorHAnsi"/>
                <w:lang w:val="sr-Cyrl-CS"/>
              </w:rPr>
              <w:t>Адр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с</w:t>
            </w:r>
            <w:r w:rsidRPr="00D4086B">
              <w:rPr>
                <w:rFonts w:asciiTheme="majorHAnsi" w:hAnsiTheme="majorHAnsi"/>
                <w:lang w:val="sr-Cyrl-CS"/>
              </w:rPr>
              <w:t>а</w:t>
            </w:r>
            <w:r w:rsidR="005A5DD7">
              <w:rPr>
                <w:rFonts w:asciiTheme="majorHAnsi" w:hAnsiTheme="majorHAnsi"/>
                <w:lang w:val="sr-Cyrl-CS"/>
              </w:rPr>
              <w:t xml:space="preserve"> 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lang w:val="sr-Cyrl-CS"/>
              </w:rPr>
              <w:t>р</w:t>
            </w:r>
            <w:r w:rsidRPr="00D4086B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D4086B">
              <w:rPr>
                <w:rFonts w:asciiTheme="majorHAnsi" w:hAnsiTheme="majorHAnsi"/>
                <w:lang w:val="sr-Cyrl-CS"/>
              </w:rPr>
              <w:t>ч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D4086B">
              <w:rPr>
                <w:rFonts w:asciiTheme="majorHAnsi" w:hAnsiTheme="majorHAnsi"/>
                <w:spacing w:val="3"/>
                <w:lang w:val="sr-Cyrl-CS"/>
              </w:rPr>
              <w:t>о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9F591" w14:textId="77777777" w:rsidR="00B14A83" w:rsidRPr="00D4086B" w:rsidRDefault="00B14A83" w:rsidP="00B14A83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430E9690" w14:textId="77777777" w:rsidR="00B14A83" w:rsidRPr="00D4086B" w:rsidRDefault="00B14A83" w:rsidP="00B14A83">
            <w:pPr>
              <w:rPr>
                <w:rFonts w:asciiTheme="majorHAnsi" w:hAnsiTheme="majorHAnsi"/>
                <w:lang w:val="sr-Cyrl-CS"/>
              </w:rPr>
            </w:pPr>
            <w:r w:rsidRPr="00D4086B">
              <w:rPr>
                <w:rFonts w:asciiTheme="majorHAnsi" w:hAnsiTheme="majorHAnsi"/>
                <w:spacing w:val="-1"/>
                <w:lang w:val="sr-Cyrl-CS"/>
              </w:rPr>
              <w:t>Б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D4086B">
              <w:rPr>
                <w:rFonts w:asciiTheme="majorHAnsi" w:hAnsiTheme="majorHAnsi"/>
                <w:lang w:val="sr-Cyrl-CS"/>
              </w:rPr>
              <w:t>огр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lang w:val="sr-Cyrl-CS"/>
              </w:rPr>
              <w:t>д</w:t>
            </w:r>
            <w:r w:rsidR="00E027CF" w:rsidRPr="00D4086B">
              <w:rPr>
                <w:rFonts w:asciiTheme="majorHAnsi" w:hAnsiTheme="majorHAnsi"/>
              </w:rPr>
              <w:t>,</w:t>
            </w:r>
            <w:r w:rsidR="005A5DD7">
              <w:rPr>
                <w:rFonts w:asciiTheme="majorHAnsi" w:hAnsiTheme="majorHAnsi"/>
              </w:rPr>
              <w:t xml:space="preserve"> </w:t>
            </w:r>
            <w:r w:rsidRPr="00D4086B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D4086B">
              <w:rPr>
                <w:rFonts w:asciiTheme="majorHAnsi" w:hAnsiTheme="majorHAnsi"/>
                <w:lang w:val="sr-Cyrl-CS"/>
              </w:rPr>
              <w:t xml:space="preserve">л. </w:t>
            </w:r>
            <w:r w:rsidRPr="00D4086B">
              <w:rPr>
                <w:rFonts w:asciiTheme="majorHAnsi" w:hAnsiTheme="majorHAnsi"/>
                <w:lang w:val="es-ES"/>
              </w:rPr>
              <w:t>Зве</w:t>
            </w:r>
            <w:r w:rsidRPr="00D4086B">
              <w:rPr>
                <w:rFonts w:asciiTheme="majorHAnsi" w:hAnsiTheme="majorHAnsi"/>
                <w:lang w:val="sr-Cyrl-CS"/>
              </w:rPr>
              <w:t>ч</w:t>
            </w:r>
            <w:r w:rsidRPr="00D4086B">
              <w:rPr>
                <w:rFonts w:asciiTheme="majorHAnsi" w:hAnsiTheme="majorHAnsi"/>
                <w:lang w:val="es-ES"/>
              </w:rPr>
              <w:t>анска</w:t>
            </w:r>
            <w:r w:rsidR="005A5DD7">
              <w:rPr>
                <w:rFonts w:asciiTheme="majorHAnsi" w:hAnsiTheme="majorHAnsi"/>
              </w:rPr>
              <w:t xml:space="preserve"> </w:t>
            </w:r>
            <w:r w:rsidR="00301439" w:rsidRPr="00D4086B">
              <w:rPr>
                <w:rFonts w:asciiTheme="majorHAnsi" w:hAnsiTheme="majorHAnsi"/>
                <w:lang w:val="sr-Cyrl-CS"/>
              </w:rPr>
              <w:t xml:space="preserve">бр. </w:t>
            </w:r>
            <w:r w:rsidRPr="00D4086B">
              <w:rPr>
                <w:rFonts w:asciiTheme="majorHAnsi" w:hAnsiTheme="majorHAnsi"/>
                <w:lang w:val="sr-Cyrl-CS"/>
              </w:rPr>
              <w:t>7</w:t>
            </w:r>
          </w:p>
        </w:tc>
      </w:tr>
      <w:tr w:rsidR="00B14A83" w:rsidRPr="00D4086B" w14:paraId="6CB042A1" w14:textId="77777777" w:rsidTr="007248B8">
        <w:trPr>
          <w:trHeight w:hRule="exact" w:val="46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02FFB" w14:textId="77777777" w:rsidR="00B14A83" w:rsidRPr="00D4086B" w:rsidRDefault="00B14A83" w:rsidP="00B14A83">
            <w:pPr>
              <w:spacing w:before="77"/>
              <w:ind w:left="102"/>
              <w:rPr>
                <w:rFonts w:asciiTheme="majorHAnsi" w:hAnsiTheme="majorHAnsi"/>
                <w:lang w:val="sr-Cyrl-CS"/>
              </w:rPr>
            </w:pPr>
            <w:r w:rsidRPr="00D4086B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D4086B">
              <w:rPr>
                <w:rFonts w:asciiTheme="majorHAnsi" w:hAnsiTheme="majorHAnsi"/>
                <w:lang w:val="sr-Cyrl-CS"/>
              </w:rPr>
              <w:t>р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D4086B">
              <w:rPr>
                <w:rFonts w:asciiTheme="majorHAnsi" w:hAnsiTheme="majorHAnsi"/>
                <w:lang w:val="sr-Cyrl-CS"/>
              </w:rPr>
              <w:t>а</w:t>
            </w:r>
            <w:r w:rsidR="005A5DD7">
              <w:rPr>
                <w:rFonts w:asciiTheme="majorHAnsi" w:hAnsiTheme="majorHAnsi"/>
                <w:lang w:val="sr-Cyrl-CS"/>
              </w:rPr>
              <w:t xml:space="preserve"> 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lang w:val="sr-Cyrl-CS"/>
              </w:rPr>
              <w:t>р</w:t>
            </w:r>
            <w:r w:rsidRPr="00D4086B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D4086B">
              <w:rPr>
                <w:rFonts w:asciiTheme="majorHAnsi" w:hAnsiTheme="majorHAnsi"/>
                <w:lang w:val="sr-Cyrl-CS"/>
              </w:rPr>
              <w:t>ч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D4086B">
              <w:rPr>
                <w:rFonts w:asciiTheme="majorHAnsi" w:hAnsiTheme="majorHAnsi"/>
                <w:lang w:val="sr-Cyrl-CS"/>
              </w:rPr>
              <w:t>о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DAA05" w14:textId="77777777" w:rsidR="00B14A83" w:rsidRPr="00D4086B" w:rsidRDefault="00B14A83" w:rsidP="00B14A83">
            <w:pPr>
              <w:spacing w:before="77"/>
              <w:rPr>
                <w:rFonts w:asciiTheme="majorHAnsi" w:hAnsiTheme="majorHAnsi"/>
                <w:lang w:val="sr-Cyrl-CS"/>
              </w:rPr>
            </w:pPr>
            <w:r w:rsidRPr="00D4086B">
              <w:rPr>
                <w:rFonts w:asciiTheme="majorHAnsi" w:hAnsiTheme="majorHAnsi"/>
                <w:lang w:val="sr-Cyrl-CS"/>
              </w:rPr>
              <w:t>Установа</w:t>
            </w:r>
          </w:p>
        </w:tc>
      </w:tr>
      <w:tr w:rsidR="00B14A83" w:rsidRPr="00D4086B" w14:paraId="7EB4E4C8" w14:textId="77777777" w:rsidTr="007248B8">
        <w:trPr>
          <w:trHeight w:hRule="exact" w:val="56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8F8E6" w14:textId="77777777" w:rsidR="00B14A83" w:rsidRPr="00D4086B" w:rsidRDefault="00B14A83" w:rsidP="00B14A83">
            <w:pPr>
              <w:spacing w:line="260" w:lineRule="exact"/>
              <w:ind w:left="102"/>
              <w:rPr>
                <w:rFonts w:asciiTheme="majorHAnsi" w:hAnsiTheme="majorHAnsi"/>
                <w:lang w:val="sr-Cyrl-CS"/>
              </w:rPr>
            </w:pPr>
            <w:r w:rsidRPr="00D4086B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D4086B">
              <w:rPr>
                <w:rFonts w:asciiTheme="majorHAnsi" w:hAnsiTheme="majorHAnsi"/>
                <w:lang w:val="sr-Cyrl-CS"/>
              </w:rPr>
              <w:t>р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D4086B">
              <w:rPr>
                <w:rFonts w:asciiTheme="majorHAnsi" w:hAnsiTheme="majorHAnsi"/>
                <w:lang w:val="sr-Cyrl-CS"/>
              </w:rPr>
              <w:t>а</w:t>
            </w:r>
            <w:r w:rsidR="005A5DD7">
              <w:rPr>
                <w:rFonts w:asciiTheme="majorHAnsi" w:hAnsiTheme="majorHAnsi"/>
                <w:lang w:val="sr-Cyrl-CS"/>
              </w:rPr>
              <w:t xml:space="preserve"> 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D4086B">
              <w:rPr>
                <w:rFonts w:asciiTheme="majorHAnsi" w:hAnsiTheme="majorHAnsi"/>
                <w:lang w:val="sr-Cyrl-CS"/>
              </w:rPr>
              <w:t>о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D4086B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D4086B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D4086B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D4086B">
              <w:rPr>
                <w:rFonts w:asciiTheme="majorHAnsi" w:hAnsiTheme="majorHAnsi"/>
                <w:lang w:val="sr-Cyrl-CS"/>
              </w:rPr>
              <w:t>а</w:t>
            </w:r>
          </w:p>
          <w:p w14:paraId="2A71644D" w14:textId="77777777" w:rsidR="00B14A83" w:rsidRPr="00D4086B" w:rsidRDefault="00B14A83" w:rsidP="00B14A83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D4086B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spacing w:val="1"/>
                <w:lang w:val="sr-Cyrl-CS"/>
              </w:rPr>
              <w:t>б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lang w:val="sr-Cyrl-CS"/>
              </w:rPr>
              <w:t>в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к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D4086B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A228" w14:textId="77777777" w:rsidR="00B14A83" w:rsidRPr="00D4086B" w:rsidRDefault="00B14A83" w:rsidP="00B14A83">
            <w:pPr>
              <w:spacing w:line="260" w:lineRule="exact"/>
              <w:rPr>
                <w:rFonts w:asciiTheme="majorHAnsi" w:hAnsiTheme="majorHAnsi"/>
              </w:rPr>
            </w:pPr>
            <w:r w:rsidRPr="00D4086B">
              <w:rPr>
                <w:rFonts w:asciiTheme="majorHAnsi" w:hAnsiTheme="majorHAnsi"/>
              </w:rPr>
              <w:t>П</w:t>
            </w:r>
            <w:r w:rsidRPr="00D4086B">
              <w:rPr>
                <w:rFonts w:asciiTheme="majorHAnsi" w:hAnsiTheme="majorHAnsi"/>
                <w:lang w:val="sr-Cyrl-CS"/>
              </w:rPr>
              <w:t xml:space="preserve">оступак </w:t>
            </w:r>
            <w:r w:rsidRPr="00D4086B">
              <w:rPr>
                <w:rFonts w:asciiTheme="majorHAnsi" w:hAnsiTheme="majorHAnsi"/>
              </w:rPr>
              <w:t>набавке</w:t>
            </w:r>
            <w:r w:rsidR="005A5DD7">
              <w:rPr>
                <w:rFonts w:asciiTheme="majorHAnsi" w:hAnsiTheme="majorHAnsi"/>
              </w:rPr>
              <w:t xml:space="preserve"> </w:t>
            </w:r>
            <w:r w:rsidRPr="00D4086B">
              <w:rPr>
                <w:rFonts w:asciiTheme="majorHAnsi" w:hAnsiTheme="majorHAnsi"/>
              </w:rPr>
              <w:t>путем</w:t>
            </w:r>
            <w:r w:rsidR="005A5DD7">
              <w:rPr>
                <w:rFonts w:asciiTheme="majorHAnsi" w:hAnsiTheme="majorHAnsi"/>
              </w:rPr>
              <w:t xml:space="preserve"> </w:t>
            </w:r>
            <w:r w:rsidRPr="00D4086B">
              <w:rPr>
                <w:rFonts w:asciiTheme="majorHAnsi" w:hAnsiTheme="majorHAnsi"/>
              </w:rPr>
              <w:t>наруџбенице</w:t>
            </w:r>
          </w:p>
          <w:p w14:paraId="3456BD9C" w14:textId="71B9BF07" w:rsidR="00B14A83" w:rsidRPr="00813D1F" w:rsidRDefault="00B14A83" w:rsidP="00C94FB9">
            <w:pPr>
              <w:rPr>
                <w:rFonts w:asciiTheme="majorHAnsi" w:hAnsiTheme="majorHAnsi"/>
                <w:color w:val="FF0000"/>
                <w:lang w:val="sr-Cyrl-RS"/>
              </w:rPr>
            </w:pPr>
            <w:r w:rsidRPr="00D4086B">
              <w:rPr>
                <w:rFonts w:asciiTheme="majorHAnsi" w:hAnsiTheme="majorHAnsi"/>
                <w:lang w:val="sr-Cyrl-CS"/>
              </w:rPr>
              <w:t>бр.</w:t>
            </w:r>
            <w:r w:rsidR="005A5DD7" w:rsidRPr="00D70380">
              <w:rPr>
                <w:rFonts w:asciiTheme="majorHAnsi" w:hAnsiTheme="majorHAnsi"/>
                <w:lang w:val="sr-Cyrl-CS"/>
              </w:rPr>
              <w:t xml:space="preserve"> </w:t>
            </w:r>
            <w:r w:rsidR="005A5DD7" w:rsidRPr="00D70380">
              <w:rPr>
                <w:rFonts w:asciiTheme="majorHAnsi" w:hAnsiTheme="majorHAnsi"/>
              </w:rPr>
              <w:t>3</w:t>
            </w:r>
            <w:r w:rsidR="007C0781" w:rsidRPr="00D70380">
              <w:rPr>
                <w:rFonts w:asciiTheme="majorHAnsi" w:hAnsiTheme="majorHAnsi"/>
              </w:rPr>
              <w:t>0</w:t>
            </w:r>
            <w:r w:rsidRPr="00023B60">
              <w:rPr>
                <w:rFonts w:asciiTheme="majorHAnsi" w:hAnsiTheme="majorHAnsi"/>
                <w:lang w:val="sr-Cyrl-CS"/>
              </w:rPr>
              <w:t>/20</w:t>
            </w:r>
            <w:r w:rsidR="00997FAB" w:rsidRPr="00023B60">
              <w:rPr>
                <w:rFonts w:asciiTheme="majorHAnsi" w:hAnsiTheme="majorHAnsi"/>
                <w:lang w:val="sr-Cyrl-CS"/>
              </w:rPr>
              <w:t>2</w:t>
            </w:r>
            <w:r w:rsidR="00813D1F">
              <w:rPr>
                <w:rFonts w:asciiTheme="majorHAnsi" w:hAnsiTheme="majorHAnsi"/>
                <w:lang w:val="sr-Cyrl-RS"/>
              </w:rPr>
              <w:t>4</w:t>
            </w:r>
          </w:p>
        </w:tc>
      </w:tr>
      <w:tr w:rsidR="00B14A83" w:rsidRPr="00D4086B" w14:paraId="326358C2" w14:textId="77777777" w:rsidTr="00C94FB9">
        <w:trPr>
          <w:trHeight w:hRule="exact" w:val="60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9C80F" w14:textId="77777777" w:rsidR="00B14A83" w:rsidRPr="00D4086B" w:rsidRDefault="00B14A83" w:rsidP="00B14A83">
            <w:pPr>
              <w:spacing w:before="77"/>
              <w:ind w:left="102"/>
              <w:rPr>
                <w:rFonts w:asciiTheme="majorHAnsi" w:hAnsiTheme="majorHAnsi"/>
                <w:lang w:val="sr-Cyrl-CS"/>
              </w:rPr>
            </w:pPr>
            <w:r w:rsidRPr="00D4086B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D4086B">
              <w:rPr>
                <w:rFonts w:asciiTheme="majorHAnsi" w:hAnsiTheme="majorHAnsi"/>
                <w:lang w:val="sr-Cyrl-CS"/>
              </w:rPr>
              <w:t>р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D4086B">
              <w:rPr>
                <w:rFonts w:asciiTheme="majorHAnsi" w:hAnsiTheme="majorHAnsi"/>
                <w:lang w:val="sr-Cyrl-CS"/>
              </w:rPr>
              <w:t>а</w:t>
            </w:r>
            <w:r w:rsidR="005A5DD7">
              <w:rPr>
                <w:rFonts w:asciiTheme="majorHAnsi" w:hAnsiTheme="majorHAnsi"/>
                <w:lang w:val="sr-Cyrl-CS"/>
              </w:rPr>
              <w:t xml:space="preserve"> 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D4086B">
              <w:rPr>
                <w:rFonts w:asciiTheme="majorHAnsi" w:hAnsiTheme="majorHAnsi"/>
                <w:lang w:val="sr-Cyrl-CS"/>
              </w:rPr>
              <w:t>р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D4086B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D4086B">
              <w:rPr>
                <w:rFonts w:asciiTheme="majorHAnsi" w:hAnsiTheme="majorHAnsi"/>
                <w:lang w:val="sr-Cyrl-CS"/>
              </w:rPr>
              <w:t>м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е</w:t>
            </w:r>
            <w:r w:rsidRPr="00D4086B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CEDF1" w14:textId="77777777" w:rsidR="00C94FB9" w:rsidRPr="00D4086B" w:rsidRDefault="00B14A83" w:rsidP="00C94FB9">
            <w:pPr>
              <w:rPr>
                <w:rFonts w:asciiTheme="majorHAnsi" w:eastAsia="Calibri" w:hAnsiTheme="majorHAnsi"/>
                <w:color w:val="000000"/>
              </w:rPr>
            </w:pPr>
            <w:r w:rsidRPr="00D4086B">
              <w:rPr>
                <w:rFonts w:asciiTheme="majorHAnsi" w:hAnsiTheme="majorHAnsi"/>
              </w:rPr>
              <w:t>Услуге</w:t>
            </w:r>
            <w:r w:rsidR="00C94FB9" w:rsidRPr="00D4086B">
              <w:rPr>
                <w:rFonts w:asciiTheme="majorHAnsi" w:hAnsiTheme="majorHAnsi"/>
              </w:rPr>
              <w:t>-</w:t>
            </w:r>
            <w:r w:rsidR="005A5DD7">
              <w:rPr>
                <w:rFonts w:asciiTheme="majorHAnsi" w:hAnsiTheme="majorHAnsi"/>
              </w:rPr>
              <w:t xml:space="preserve"> </w:t>
            </w:r>
            <w:r w:rsidR="00C94FB9" w:rsidRPr="00D4086B">
              <w:rPr>
                <w:rFonts w:asciiTheme="majorHAnsi" w:eastAsia="Calibri" w:hAnsiTheme="majorHAnsi"/>
                <w:color w:val="000000"/>
              </w:rPr>
              <w:t>Услуга</w:t>
            </w:r>
            <w:r w:rsidR="005A5DD7">
              <w:rPr>
                <w:rFonts w:asciiTheme="majorHAnsi" w:eastAsia="Calibri" w:hAnsiTheme="majorHAnsi"/>
                <w:color w:val="000000"/>
              </w:rPr>
              <w:t xml:space="preserve"> </w:t>
            </w:r>
            <w:r w:rsidR="00C94FB9" w:rsidRPr="00D4086B">
              <w:rPr>
                <w:rFonts w:asciiTheme="majorHAnsi" w:eastAsia="Calibri" w:hAnsiTheme="majorHAnsi"/>
                <w:color w:val="000000"/>
              </w:rPr>
              <w:t>изнајмљивања</w:t>
            </w:r>
            <w:r w:rsidR="005A5DD7">
              <w:rPr>
                <w:rFonts w:asciiTheme="majorHAnsi" w:eastAsia="Calibri" w:hAnsiTheme="majorHAnsi"/>
                <w:color w:val="000000"/>
              </w:rPr>
              <w:t xml:space="preserve"> </w:t>
            </w:r>
            <w:r w:rsidR="00C94FB9" w:rsidRPr="00D4086B">
              <w:rPr>
                <w:rFonts w:asciiTheme="majorHAnsi" w:eastAsia="Calibri" w:hAnsiTheme="majorHAnsi"/>
                <w:color w:val="000000"/>
              </w:rPr>
              <w:t>штампача</w:t>
            </w:r>
            <w:r w:rsidR="005A5DD7">
              <w:rPr>
                <w:rFonts w:asciiTheme="majorHAnsi" w:eastAsia="Calibri" w:hAnsiTheme="majorHAnsi"/>
                <w:color w:val="000000"/>
              </w:rPr>
              <w:t xml:space="preserve"> </w:t>
            </w:r>
            <w:r w:rsidR="00C94FB9" w:rsidRPr="00D4086B">
              <w:rPr>
                <w:rFonts w:asciiTheme="majorHAnsi" w:hAnsiTheme="majorHAnsi"/>
                <w:iCs/>
                <w:lang w:val="sr-Cyrl-CS"/>
              </w:rPr>
              <w:t xml:space="preserve">за потребе Центра за заштиту одојчади, деце и омладине. </w:t>
            </w:r>
          </w:p>
          <w:p w14:paraId="0281388E" w14:textId="77777777" w:rsidR="00B14A83" w:rsidRPr="00D4086B" w:rsidRDefault="00B14A83" w:rsidP="00B14A83">
            <w:pPr>
              <w:spacing w:before="77"/>
              <w:rPr>
                <w:rFonts w:asciiTheme="majorHAnsi" w:hAnsiTheme="majorHAnsi"/>
              </w:rPr>
            </w:pPr>
          </w:p>
        </w:tc>
      </w:tr>
      <w:tr w:rsidR="00B14A83" w:rsidRPr="00D4086B" w14:paraId="58AC7703" w14:textId="77777777" w:rsidTr="00B86788">
        <w:trPr>
          <w:trHeight w:hRule="exact" w:val="142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D4A9" w14:textId="77777777" w:rsidR="00B14A83" w:rsidRPr="00D4086B" w:rsidRDefault="00B14A83" w:rsidP="00B14A83">
            <w:pPr>
              <w:spacing w:before="5" w:line="260" w:lineRule="exact"/>
              <w:rPr>
                <w:rFonts w:asciiTheme="majorHAnsi" w:hAnsiTheme="majorHAnsi"/>
                <w:lang w:val="sr-Cyrl-CS"/>
              </w:rPr>
            </w:pPr>
          </w:p>
          <w:p w14:paraId="3FFB1B21" w14:textId="77777777" w:rsidR="00B86788" w:rsidRPr="00D4086B" w:rsidRDefault="00B14A83" w:rsidP="00B86788">
            <w:pPr>
              <w:ind w:right="262"/>
              <w:rPr>
                <w:rFonts w:asciiTheme="majorHAnsi" w:hAnsiTheme="majorHAnsi"/>
                <w:lang w:val="sr-Cyrl-CS"/>
              </w:rPr>
            </w:pPr>
            <w:r w:rsidRPr="00D4086B">
              <w:rPr>
                <w:rFonts w:asciiTheme="majorHAnsi" w:hAnsiTheme="majorHAnsi"/>
                <w:lang w:val="sr-Cyrl-CS"/>
              </w:rPr>
              <w:t>О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пи</w:t>
            </w:r>
            <w:r w:rsidRPr="00D4086B">
              <w:rPr>
                <w:rFonts w:asciiTheme="majorHAnsi" w:hAnsiTheme="majorHAnsi"/>
                <w:lang w:val="sr-Cyrl-CS"/>
              </w:rPr>
              <w:t>с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 xml:space="preserve"> п</w:t>
            </w:r>
            <w:r w:rsidRPr="00D4086B">
              <w:rPr>
                <w:rFonts w:asciiTheme="majorHAnsi" w:hAnsiTheme="majorHAnsi"/>
                <w:lang w:val="sr-Cyrl-CS"/>
              </w:rPr>
              <w:t>р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D4086B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D4086B">
              <w:rPr>
                <w:rFonts w:asciiTheme="majorHAnsi" w:hAnsiTheme="majorHAnsi"/>
                <w:lang w:val="sr-Cyrl-CS"/>
              </w:rPr>
              <w:t>м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D4086B">
              <w:rPr>
                <w:rFonts w:asciiTheme="majorHAnsi" w:hAnsiTheme="majorHAnsi"/>
                <w:lang w:val="sr-Cyrl-CS"/>
              </w:rPr>
              <w:t>а</w:t>
            </w:r>
            <w:r w:rsidR="005A5DD7">
              <w:rPr>
                <w:rFonts w:asciiTheme="majorHAnsi" w:hAnsiTheme="majorHAnsi"/>
                <w:lang w:val="sr-Cyrl-CS"/>
              </w:rPr>
              <w:t xml:space="preserve"> 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spacing w:val="-2"/>
                <w:lang w:val="sr-Cyrl-CS"/>
              </w:rPr>
              <w:t>б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lang w:val="sr-Cyrl-CS"/>
              </w:rPr>
              <w:t>в</w:t>
            </w:r>
            <w:r w:rsidRPr="00D4086B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е</w:t>
            </w:r>
            <w:r w:rsidRPr="00D4086B">
              <w:rPr>
                <w:rFonts w:asciiTheme="majorHAnsi" w:hAnsiTheme="majorHAnsi"/>
                <w:lang w:val="sr-Cyrl-CS"/>
              </w:rPr>
              <w:t xml:space="preserve">, </w:t>
            </w:r>
            <w:r w:rsidR="00B86788" w:rsidRPr="00D4086B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="00B86788"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="00B86788" w:rsidRPr="00D4086B">
              <w:rPr>
                <w:rFonts w:asciiTheme="majorHAnsi" w:hAnsiTheme="majorHAnsi"/>
                <w:spacing w:val="-1"/>
                <w:lang w:val="sr-Cyrl-CS"/>
              </w:rPr>
              <w:t>зи</w:t>
            </w:r>
            <w:r w:rsidR="00B86788" w:rsidRPr="00D4086B">
              <w:rPr>
                <w:rFonts w:asciiTheme="majorHAnsi" w:hAnsiTheme="majorHAnsi"/>
                <w:lang w:val="sr-Cyrl-CS"/>
              </w:rPr>
              <w:t>ви о</w:t>
            </w:r>
            <w:r w:rsidR="00B86788" w:rsidRPr="00D4086B">
              <w:rPr>
                <w:rFonts w:asciiTheme="majorHAnsi" w:hAnsiTheme="majorHAnsi"/>
                <w:spacing w:val="-1"/>
                <w:lang w:val="sr-Cyrl-CS"/>
              </w:rPr>
              <w:t>зн</w:t>
            </w:r>
            <w:r w:rsidR="00B86788"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="00B86788" w:rsidRPr="00D4086B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="00B86788" w:rsidRPr="00D4086B">
              <w:rPr>
                <w:rFonts w:asciiTheme="majorHAnsi" w:hAnsiTheme="majorHAnsi"/>
                <w:lang w:val="sr-Cyrl-CS"/>
              </w:rPr>
              <w:t>а</w:t>
            </w:r>
            <w:r w:rsidR="005A5DD7">
              <w:rPr>
                <w:rFonts w:asciiTheme="majorHAnsi" w:hAnsiTheme="majorHAnsi"/>
                <w:lang w:val="sr-Cyrl-CS"/>
              </w:rPr>
              <w:t xml:space="preserve"> </w:t>
            </w:r>
            <w:r w:rsidR="00B86788" w:rsidRPr="00D4086B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="00B86788" w:rsidRPr="00D4086B">
              <w:rPr>
                <w:rFonts w:asciiTheme="majorHAnsi" w:hAnsiTheme="majorHAnsi"/>
                <w:lang w:val="sr-Cyrl-CS"/>
              </w:rPr>
              <w:t>з</w:t>
            </w:r>
          </w:p>
          <w:p w14:paraId="1F4CA29F" w14:textId="77777777" w:rsidR="00B86788" w:rsidRPr="00D4086B" w:rsidRDefault="00D501EA" w:rsidP="00B86788">
            <w:pPr>
              <w:spacing w:before="5" w:line="260" w:lineRule="exact"/>
              <w:rPr>
                <w:rFonts w:asciiTheme="majorHAnsi" w:hAnsiTheme="majorHAnsi"/>
                <w:lang w:val="sr-Cyrl-CS"/>
              </w:rPr>
            </w:pPr>
            <w:r w:rsidRPr="00D4086B">
              <w:rPr>
                <w:rFonts w:asciiTheme="majorHAnsi" w:hAnsiTheme="majorHAnsi"/>
                <w:shd w:val="clear" w:color="auto" w:fill="FFFFFF"/>
              </w:rPr>
              <w:t>Ј</w:t>
            </w:r>
            <w:r w:rsidR="00B86788" w:rsidRPr="00D4086B">
              <w:rPr>
                <w:rFonts w:asciiTheme="majorHAnsi" w:hAnsiTheme="majorHAnsi"/>
                <w:shd w:val="clear" w:color="auto" w:fill="FFFFFF"/>
              </w:rPr>
              <w:t>единственог</w:t>
            </w:r>
            <w:r w:rsidR="005A5DD7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r w:rsidR="00B86788" w:rsidRPr="00D4086B">
              <w:rPr>
                <w:rFonts w:asciiTheme="majorHAnsi" w:hAnsiTheme="majorHAnsi"/>
                <w:shd w:val="clear" w:color="auto" w:fill="FFFFFF"/>
              </w:rPr>
              <w:t>речника</w:t>
            </w:r>
            <w:r w:rsidR="005A5DD7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r w:rsidR="00B86788" w:rsidRPr="00D4086B">
              <w:rPr>
                <w:rFonts w:asciiTheme="majorHAnsi" w:hAnsiTheme="majorHAnsi"/>
                <w:shd w:val="clear" w:color="auto" w:fill="FFFFFF"/>
              </w:rPr>
              <w:t>набавке СРV</w:t>
            </w:r>
          </w:p>
          <w:p w14:paraId="5A077B3C" w14:textId="77777777" w:rsidR="00B14A83" w:rsidRPr="00D4086B" w:rsidRDefault="00B14A83" w:rsidP="00B86788">
            <w:pPr>
              <w:ind w:left="102" w:right="262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FA5F4" w14:textId="77777777" w:rsidR="00B14A83" w:rsidRPr="00D4086B" w:rsidRDefault="00C94FB9" w:rsidP="00C94FB9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D4086B">
              <w:rPr>
                <w:rFonts w:asciiTheme="majorHAnsi" w:eastAsia="Calibri" w:hAnsiTheme="majorHAnsi"/>
                <w:color w:val="000000"/>
              </w:rPr>
              <w:t>Услуга</w:t>
            </w:r>
            <w:r w:rsidR="005A5DD7">
              <w:rPr>
                <w:rFonts w:asciiTheme="majorHAnsi" w:eastAsia="Calibri" w:hAnsiTheme="majorHAnsi"/>
                <w:color w:val="000000"/>
              </w:rPr>
              <w:t xml:space="preserve"> </w:t>
            </w:r>
            <w:r w:rsidRPr="00D4086B">
              <w:rPr>
                <w:rFonts w:asciiTheme="majorHAnsi" w:eastAsia="Calibri" w:hAnsiTheme="majorHAnsi"/>
                <w:color w:val="000000"/>
              </w:rPr>
              <w:t>изнајмљивања</w:t>
            </w:r>
            <w:r w:rsidR="005A5DD7">
              <w:rPr>
                <w:rFonts w:asciiTheme="majorHAnsi" w:eastAsia="Calibri" w:hAnsiTheme="majorHAnsi"/>
                <w:color w:val="000000"/>
              </w:rPr>
              <w:t xml:space="preserve"> </w:t>
            </w:r>
            <w:r w:rsidRPr="00D4086B">
              <w:rPr>
                <w:rFonts w:asciiTheme="majorHAnsi" w:eastAsia="Calibri" w:hAnsiTheme="majorHAnsi"/>
                <w:color w:val="000000"/>
              </w:rPr>
              <w:t>штампача</w:t>
            </w:r>
            <w:r w:rsidR="005A5DD7">
              <w:rPr>
                <w:rFonts w:asciiTheme="majorHAnsi" w:eastAsia="Calibri" w:hAnsiTheme="majorHAnsi"/>
                <w:color w:val="000000"/>
              </w:rPr>
              <w:t xml:space="preserve"> </w:t>
            </w:r>
            <w:r w:rsidRPr="00D4086B">
              <w:rPr>
                <w:rFonts w:asciiTheme="majorHAnsi" w:hAnsiTheme="majorHAnsi"/>
                <w:iCs/>
                <w:lang w:val="sr-Cyrl-CS"/>
              </w:rPr>
              <w:t>за потребе Центра за заштиту одојчади, деце и омладине</w:t>
            </w:r>
          </w:p>
          <w:p w14:paraId="2F5E76D4" w14:textId="77777777" w:rsidR="00B86788" w:rsidRPr="00D4086B" w:rsidRDefault="00B86788" w:rsidP="00C94FB9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56018027" w14:textId="77777777" w:rsidR="00301439" w:rsidRPr="00D4086B" w:rsidRDefault="00301439" w:rsidP="00301439">
            <w:pPr>
              <w:spacing w:after="200" w:line="276" w:lineRule="auto"/>
              <w:rPr>
                <w:rFonts w:asciiTheme="majorHAnsi" w:hAnsiTheme="majorHAnsi"/>
                <w:iCs/>
                <w:lang w:val="sr-Cyrl-CS"/>
              </w:rPr>
            </w:pPr>
            <w:r w:rsidRPr="00D4086B">
              <w:rPr>
                <w:rFonts w:asciiTheme="majorHAnsi" w:hAnsiTheme="majorHAnsi" w:cs="TimesNewRoman"/>
              </w:rPr>
              <w:t xml:space="preserve">79820000-8 </w:t>
            </w:r>
            <w:r w:rsidR="003577C3" w:rsidRPr="00D4086B">
              <w:rPr>
                <w:rFonts w:asciiTheme="majorHAnsi" w:hAnsiTheme="majorHAnsi" w:cs="TimesNewRoman"/>
                <w:lang w:val="sr-Cyrl-CS"/>
              </w:rPr>
              <w:t>Ус</w:t>
            </w:r>
            <w:r w:rsidRPr="00D4086B">
              <w:rPr>
                <w:rFonts w:asciiTheme="majorHAnsi" w:hAnsiTheme="majorHAnsi" w:cs="TimesNewRoman"/>
              </w:rPr>
              <w:t>луге у вези</w:t>
            </w:r>
            <w:r w:rsidR="005A5DD7">
              <w:rPr>
                <w:rFonts w:asciiTheme="majorHAnsi" w:hAnsiTheme="majorHAnsi" w:cs="TimesNewRoman"/>
              </w:rPr>
              <w:t xml:space="preserve"> </w:t>
            </w:r>
            <w:r w:rsidRPr="00D4086B">
              <w:rPr>
                <w:rFonts w:asciiTheme="majorHAnsi" w:hAnsiTheme="majorHAnsi" w:cs="TimesNewRoman"/>
              </w:rPr>
              <w:t>са</w:t>
            </w:r>
            <w:r w:rsidR="005A5DD7">
              <w:rPr>
                <w:rFonts w:asciiTheme="majorHAnsi" w:hAnsiTheme="majorHAnsi" w:cs="TimesNewRoman"/>
              </w:rPr>
              <w:t xml:space="preserve"> </w:t>
            </w:r>
            <w:r w:rsidRPr="00D4086B">
              <w:rPr>
                <w:rFonts w:asciiTheme="majorHAnsi" w:hAnsiTheme="majorHAnsi" w:cs="TimesNewRoman"/>
              </w:rPr>
              <w:t>штампањем</w:t>
            </w:r>
          </w:p>
          <w:p w14:paraId="129E298B" w14:textId="77777777" w:rsidR="00301439" w:rsidRPr="00D4086B" w:rsidRDefault="00301439" w:rsidP="00C94FB9">
            <w:pPr>
              <w:jc w:val="both"/>
              <w:rPr>
                <w:rFonts w:asciiTheme="majorHAnsi" w:hAnsiTheme="majorHAnsi"/>
                <w:color w:val="FF0000"/>
                <w:lang w:val="sr-Cyrl-CS"/>
              </w:rPr>
            </w:pPr>
          </w:p>
        </w:tc>
      </w:tr>
    </w:tbl>
    <w:p w14:paraId="6B5E8CCC" w14:textId="77777777" w:rsidR="00106412" w:rsidRPr="00D4086B" w:rsidRDefault="00106412" w:rsidP="00B14A83">
      <w:pPr>
        <w:spacing w:line="200" w:lineRule="exact"/>
        <w:rPr>
          <w:rFonts w:asciiTheme="majorHAnsi" w:hAnsiTheme="majorHAnsi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6452"/>
      </w:tblGrid>
      <w:tr w:rsidR="00106412" w:rsidRPr="00D4086B" w14:paraId="609823AD" w14:textId="77777777" w:rsidTr="00B86788">
        <w:trPr>
          <w:trHeight w:hRule="exact" w:val="724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C5EBB" w14:textId="77777777" w:rsidR="00106412" w:rsidRPr="00D4086B" w:rsidRDefault="00106412" w:rsidP="00543A1E">
            <w:pPr>
              <w:spacing w:line="260" w:lineRule="exact"/>
              <w:ind w:left="102"/>
              <w:rPr>
                <w:rFonts w:asciiTheme="majorHAnsi" w:hAnsiTheme="majorHAnsi"/>
                <w:lang w:val="sr-Cyrl-CS"/>
              </w:rPr>
            </w:pPr>
            <w:r w:rsidRPr="00D4086B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D4086B">
              <w:rPr>
                <w:rFonts w:asciiTheme="majorHAnsi" w:hAnsiTheme="majorHAnsi"/>
                <w:lang w:val="sr-Cyrl-CS"/>
              </w:rPr>
              <w:t>р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D4086B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D4086B">
              <w:rPr>
                <w:rFonts w:asciiTheme="majorHAnsi" w:hAnsiTheme="majorHAnsi"/>
                <w:lang w:val="sr-Cyrl-CS"/>
              </w:rPr>
              <w:t>р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D4086B">
              <w:rPr>
                <w:rFonts w:asciiTheme="majorHAnsi" w:hAnsiTheme="majorHAnsi"/>
                <w:spacing w:val="3"/>
                <w:lang w:val="sr-Cyrl-CS"/>
              </w:rPr>
              <w:t>ј</w:t>
            </w:r>
            <w:r w:rsidRPr="00D4086B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D4086B">
              <w:rPr>
                <w:rFonts w:asciiTheme="majorHAnsi" w:hAnsiTheme="majorHAnsi"/>
                <w:lang w:val="sr-Cyrl-CS"/>
              </w:rPr>
              <w:t>м</w:t>
            </w:r>
            <w:r w:rsidR="005A5DD7">
              <w:rPr>
                <w:rFonts w:asciiTheme="majorHAnsi" w:hAnsiTheme="majorHAnsi"/>
                <w:lang w:val="sr-Cyrl-CS"/>
              </w:rPr>
              <w:t xml:space="preserve"> </w:t>
            </w:r>
            <w:r w:rsidRPr="00D4086B">
              <w:rPr>
                <w:rFonts w:asciiTheme="majorHAnsi" w:hAnsiTheme="majorHAnsi"/>
                <w:spacing w:val="-1"/>
                <w:lang w:val="sr-Cyrl-CS"/>
              </w:rPr>
              <w:t>з</w:t>
            </w:r>
            <w:r w:rsidRPr="00D4086B">
              <w:rPr>
                <w:rFonts w:asciiTheme="majorHAnsi" w:hAnsiTheme="majorHAnsi"/>
                <w:lang w:val="sr-Cyrl-CS"/>
              </w:rPr>
              <w:t xml:space="preserve">а </w:t>
            </w:r>
            <w:r w:rsidRPr="00D4086B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D4086B">
              <w:rPr>
                <w:rFonts w:asciiTheme="majorHAnsi" w:hAnsiTheme="majorHAnsi"/>
                <w:lang w:val="sr-Cyrl-CS"/>
              </w:rPr>
              <w:t>о</w:t>
            </w:r>
            <w:r w:rsidRPr="00D4086B">
              <w:rPr>
                <w:rFonts w:asciiTheme="majorHAnsi" w:hAnsiTheme="majorHAnsi"/>
                <w:spacing w:val="-2"/>
                <w:lang w:val="sr-Cyrl-CS"/>
              </w:rPr>
              <w:t>д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D4086B">
              <w:rPr>
                <w:rFonts w:asciiTheme="majorHAnsi" w:hAnsiTheme="majorHAnsi"/>
                <w:lang w:val="sr-Cyrl-CS"/>
              </w:rPr>
              <w:t>лу</w:t>
            </w:r>
          </w:p>
          <w:p w14:paraId="7DDADFB5" w14:textId="77777777" w:rsidR="00106412" w:rsidRPr="00D4086B" w:rsidRDefault="00106412" w:rsidP="00543A1E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D4086B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D4086B">
              <w:rPr>
                <w:rFonts w:asciiTheme="majorHAnsi" w:hAnsiTheme="majorHAnsi"/>
                <w:lang w:val="sr-Cyrl-CS"/>
              </w:rPr>
              <w:t>говор</w:t>
            </w:r>
            <w:r w:rsidRPr="00D4086B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D4086B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5104C" w14:textId="77777777" w:rsidR="00106412" w:rsidRPr="00D4086B" w:rsidRDefault="00106412" w:rsidP="00543A1E">
            <w:pPr>
              <w:spacing w:before="5" w:line="120" w:lineRule="exact"/>
              <w:rPr>
                <w:rFonts w:asciiTheme="majorHAnsi" w:hAnsiTheme="majorHAnsi"/>
                <w:lang w:val="sr-Cyrl-CS"/>
              </w:rPr>
            </w:pPr>
          </w:p>
          <w:p w14:paraId="330F2307" w14:textId="77777777" w:rsidR="00B86788" w:rsidRPr="00D4086B" w:rsidRDefault="00B86788" w:rsidP="00B86788">
            <w:pPr>
              <w:jc w:val="both"/>
              <w:rPr>
                <w:rStyle w:val="Emphasis"/>
                <w:rFonts w:asciiTheme="majorHAnsi" w:hAnsiTheme="majorHAnsi"/>
                <w:b/>
                <w:color w:val="000000"/>
              </w:rPr>
            </w:pPr>
            <w:r w:rsidRPr="00D4086B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Економски</w:t>
            </w:r>
            <w:r w:rsidR="005A5DD7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D4086B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најповољнија</w:t>
            </w:r>
            <w:r w:rsidR="005A5DD7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D4086B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понуда</w:t>
            </w:r>
            <w:r w:rsidR="005A5DD7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D4086B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која</w:t>
            </w:r>
            <w:r w:rsidR="005A5DD7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D4086B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се</w:t>
            </w:r>
            <w:r w:rsidR="005A5DD7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D4086B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одређује</w:t>
            </w:r>
            <w:r w:rsidR="005A5DD7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D4086B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на</w:t>
            </w:r>
            <w:r w:rsidR="005A5DD7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D4086B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основу</w:t>
            </w:r>
            <w:r w:rsidR="005A5DD7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D4086B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једног</w:t>
            </w:r>
            <w:r w:rsidR="005A5DD7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D4086B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од</w:t>
            </w:r>
            <w:r w:rsidR="005A5DD7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D4086B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следећих</w:t>
            </w:r>
            <w:r w:rsidR="005A5DD7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D4086B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критеријума</w:t>
            </w:r>
            <w:r w:rsidRPr="00D4086B">
              <w:rPr>
                <w:rStyle w:val="Emphasis"/>
                <w:rFonts w:asciiTheme="majorHAnsi" w:hAnsiTheme="majorHAnsi"/>
                <w:b/>
                <w:i w:val="0"/>
                <w:color w:val="000000"/>
              </w:rPr>
              <w:t>- Цена.</w:t>
            </w:r>
          </w:p>
          <w:p w14:paraId="66BFA134" w14:textId="77777777" w:rsidR="00106412" w:rsidRPr="00D4086B" w:rsidRDefault="00106412" w:rsidP="00543A1E">
            <w:pPr>
              <w:ind w:left="102"/>
              <w:rPr>
                <w:rFonts w:asciiTheme="majorHAnsi" w:hAnsiTheme="majorHAnsi"/>
                <w:i/>
                <w:lang w:val="sr-Cyrl-CS"/>
              </w:rPr>
            </w:pPr>
          </w:p>
        </w:tc>
      </w:tr>
    </w:tbl>
    <w:p w14:paraId="479D913E" w14:textId="77777777" w:rsidR="00106412" w:rsidRPr="00D4086B" w:rsidRDefault="00106412" w:rsidP="00B14A83">
      <w:pPr>
        <w:spacing w:line="200" w:lineRule="exact"/>
        <w:rPr>
          <w:rFonts w:asciiTheme="majorHAnsi" w:hAnsiTheme="majorHAnsi"/>
        </w:rPr>
      </w:pPr>
    </w:p>
    <w:p w14:paraId="02D9D8DC" w14:textId="77777777" w:rsidR="00106412" w:rsidRPr="00D4086B" w:rsidRDefault="00106412" w:rsidP="00B14A83">
      <w:pPr>
        <w:spacing w:line="200" w:lineRule="exact"/>
        <w:rPr>
          <w:rFonts w:asciiTheme="majorHAnsi" w:hAnsiTheme="majorHAnsi"/>
        </w:rPr>
      </w:pPr>
    </w:p>
    <w:p w14:paraId="7A612185" w14:textId="77777777" w:rsidR="00106412" w:rsidRPr="00D4086B" w:rsidRDefault="00106412" w:rsidP="00B14A83">
      <w:pPr>
        <w:spacing w:line="200" w:lineRule="exact"/>
        <w:rPr>
          <w:rFonts w:asciiTheme="majorHAnsi" w:hAnsiTheme="majorHAnsi"/>
        </w:rPr>
      </w:pPr>
    </w:p>
    <w:p w14:paraId="7B4FF4F5" w14:textId="77777777" w:rsidR="00106412" w:rsidRPr="00D4086B" w:rsidRDefault="00106412" w:rsidP="00B14A83">
      <w:pPr>
        <w:spacing w:line="200" w:lineRule="exact"/>
        <w:rPr>
          <w:rFonts w:asciiTheme="majorHAnsi" w:hAnsiTheme="majorHAnsi"/>
        </w:rPr>
      </w:pPr>
    </w:p>
    <w:p w14:paraId="457565B2" w14:textId="77777777" w:rsidR="00106412" w:rsidRPr="00D4086B" w:rsidRDefault="00106412" w:rsidP="00B14A83">
      <w:pPr>
        <w:spacing w:line="200" w:lineRule="exact"/>
        <w:rPr>
          <w:rFonts w:asciiTheme="majorHAnsi" w:hAnsiTheme="majorHAnsi"/>
        </w:rPr>
      </w:pPr>
    </w:p>
    <w:p w14:paraId="43CB3FE5" w14:textId="77777777" w:rsidR="00106412" w:rsidRPr="00D4086B" w:rsidRDefault="00106412" w:rsidP="00B14A83">
      <w:pPr>
        <w:spacing w:line="200" w:lineRule="exact"/>
        <w:rPr>
          <w:rFonts w:asciiTheme="majorHAnsi" w:hAnsiTheme="maj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452"/>
      </w:tblGrid>
      <w:tr w:rsidR="00813D1F" w:rsidRPr="00813D1F" w14:paraId="74D32368" w14:textId="77777777" w:rsidTr="00543A1E">
        <w:trPr>
          <w:trHeight w:hRule="exact" w:val="7738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F130C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456AB1EA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9382FD5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B8FBF57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04AC58F5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2DD554A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01DF11D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77B7E1B0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45A1C50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FFD212C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5CEE7557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43187B39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1D3C13C6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4CF5325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40B57F78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0DE7EDF2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15A01E1B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3AAFA655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D4086B">
              <w:rPr>
                <w:rFonts w:asciiTheme="majorHAnsi" w:hAnsiTheme="majorHAnsi"/>
                <w:iCs/>
                <w:lang w:val="sr-Cyrl-CS"/>
              </w:rPr>
              <w:t>Начин подношења понуде и рок за подношење понуде: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CF161" w14:textId="77777777" w:rsidR="00DC1560" w:rsidRPr="00813D1F" w:rsidRDefault="00DC1560" w:rsidP="00DC1560">
            <w:pPr>
              <w:jc w:val="both"/>
              <w:rPr>
                <w:iCs/>
                <w:lang w:val="sr-Cyrl-CS"/>
              </w:rPr>
            </w:pPr>
            <w:r w:rsidRPr="00813D1F">
              <w:rPr>
                <w:iCs/>
                <w:lang w:val="sr-Cyrl-CS"/>
              </w:rPr>
              <w:t>Понуђач понуду подноси путем електронске поште.</w:t>
            </w:r>
          </w:p>
          <w:p w14:paraId="5D1502A8" w14:textId="1B36BD0A" w:rsidR="00DC1560" w:rsidRPr="0050610C" w:rsidRDefault="00DC1560" w:rsidP="00DC1560">
            <w:pPr>
              <w:jc w:val="both"/>
              <w:rPr>
                <w:iCs/>
                <w:lang w:val="sr-Cyrl-CS"/>
              </w:rPr>
            </w:pPr>
            <w:r w:rsidRPr="0050610C">
              <w:rPr>
                <w:iCs/>
                <w:lang w:val="sr-Cyrl-CS"/>
              </w:rPr>
              <w:t xml:space="preserve">Понуђач понуду подноси тако да иста буде примљена од стране наручиоца до </w:t>
            </w:r>
            <w:r w:rsidR="0050610C" w:rsidRPr="0050610C">
              <w:rPr>
                <w:b/>
                <w:iCs/>
              </w:rPr>
              <w:t>27</w:t>
            </w:r>
            <w:r w:rsidRPr="0050610C">
              <w:rPr>
                <w:b/>
                <w:iCs/>
                <w:lang w:val="sr-Cyrl-CS"/>
              </w:rPr>
              <w:t>.</w:t>
            </w:r>
            <w:r w:rsidRPr="0050610C">
              <w:rPr>
                <w:b/>
                <w:iCs/>
              </w:rPr>
              <w:t>11</w:t>
            </w:r>
            <w:r w:rsidRPr="0050610C">
              <w:rPr>
                <w:b/>
                <w:iCs/>
                <w:lang w:val="sr-Cyrl-CS"/>
              </w:rPr>
              <w:t>.202</w:t>
            </w:r>
            <w:r w:rsidR="00813D1F" w:rsidRPr="0050610C">
              <w:rPr>
                <w:b/>
                <w:iCs/>
                <w:lang w:val="sr-Cyrl-RS"/>
              </w:rPr>
              <w:t>4</w:t>
            </w:r>
            <w:r w:rsidRPr="0050610C">
              <w:rPr>
                <w:iCs/>
                <w:lang w:val="sr-Cyrl-CS"/>
              </w:rPr>
              <w:t>.</w:t>
            </w:r>
            <w:r w:rsidRPr="0050610C">
              <w:rPr>
                <w:b/>
                <w:iCs/>
                <w:lang w:val="sr-Cyrl-CS"/>
              </w:rPr>
              <w:t xml:space="preserve"> године до 1</w:t>
            </w:r>
            <w:r w:rsidRPr="0050610C">
              <w:rPr>
                <w:b/>
                <w:iCs/>
              </w:rPr>
              <w:t>0</w:t>
            </w:r>
            <w:r w:rsidRPr="0050610C">
              <w:rPr>
                <w:b/>
                <w:iCs/>
                <w:lang w:val="sr-Cyrl-CS"/>
              </w:rPr>
              <w:t>:00 часова</w:t>
            </w:r>
            <w:r w:rsidRPr="0050610C">
              <w:rPr>
                <w:iCs/>
                <w:lang w:val="sr-Cyrl-CS"/>
              </w:rPr>
              <w:t>.</w:t>
            </w:r>
          </w:p>
          <w:p w14:paraId="0A13E0F1" w14:textId="5596CC9C" w:rsidR="00DC1560" w:rsidRPr="0050610C" w:rsidRDefault="00DC1560" w:rsidP="00DC1560">
            <w:pPr>
              <w:jc w:val="both"/>
              <w:rPr>
                <w:iCs/>
              </w:rPr>
            </w:pPr>
            <w:r w:rsidRPr="0050610C">
              <w:rPr>
                <w:iCs/>
                <w:lang w:val="sr-Cyrl-CS"/>
              </w:rPr>
              <w:t xml:space="preserve">Понуде се достављају у електронском облику на српском језику путем мејла. Понуде се достављају на и-мејл адресу Центра за заштиту одојчади, деце и омладине: </w:t>
            </w:r>
            <w:r w:rsidRPr="0050610C">
              <w:t>ivanar</w:t>
            </w:r>
            <w:hyperlink r:id="rId8" w:history="1">
              <w:r w:rsidRPr="0050610C">
                <w:rPr>
                  <w:rStyle w:val="Hyperlink"/>
                  <w:color w:val="auto"/>
                  <w:u w:val="none"/>
                </w:rPr>
                <w:t>@czodo.rs</w:t>
              </w:r>
            </w:hyperlink>
            <w:r w:rsidRPr="0050610C">
              <w:rPr>
                <w:iCs/>
                <w:lang w:val="sr-Cyrl-CS"/>
              </w:rPr>
              <w:t xml:space="preserve">, до </w:t>
            </w:r>
            <w:r w:rsidR="00165044" w:rsidRPr="0050610C">
              <w:rPr>
                <w:b/>
                <w:iCs/>
              </w:rPr>
              <w:t>2</w:t>
            </w:r>
            <w:r w:rsidR="0050610C" w:rsidRPr="0050610C">
              <w:rPr>
                <w:b/>
                <w:iCs/>
              </w:rPr>
              <w:t>7</w:t>
            </w:r>
            <w:r w:rsidRPr="0050610C">
              <w:rPr>
                <w:b/>
                <w:iCs/>
                <w:lang w:val="sr-Cyrl-CS"/>
              </w:rPr>
              <w:t>.</w:t>
            </w:r>
            <w:r w:rsidRPr="0050610C">
              <w:rPr>
                <w:b/>
                <w:iCs/>
              </w:rPr>
              <w:t>11.</w:t>
            </w:r>
            <w:r w:rsidRPr="0050610C">
              <w:rPr>
                <w:b/>
                <w:iCs/>
                <w:lang w:val="sr-Cyrl-CS"/>
              </w:rPr>
              <w:t>202</w:t>
            </w:r>
            <w:r w:rsidR="00813D1F" w:rsidRPr="0050610C">
              <w:rPr>
                <w:b/>
                <w:iCs/>
                <w:lang w:val="sr-Cyrl-RS"/>
              </w:rPr>
              <w:t>4</w:t>
            </w:r>
            <w:r w:rsidRPr="0050610C">
              <w:rPr>
                <w:iCs/>
                <w:lang w:val="sr-Cyrl-CS"/>
              </w:rPr>
              <w:t>.</w:t>
            </w:r>
            <w:r w:rsidRPr="0050610C">
              <w:rPr>
                <w:b/>
                <w:iCs/>
                <w:lang w:val="sr-Cyrl-CS"/>
              </w:rPr>
              <w:t xml:space="preserve"> године до 1</w:t>
            </w:r>
            <w:r w:rsidRPr="0050610C">
              <w:rPr>
                <w:b/>
                <w:iCs/>
              </w:rPr>
              <w:t>0</w:t>
            </w:r>
            <w:r w:rsidRPr="0050610C">
              <w:rPr>
                <w:b/>
                <w:iCs/>
                <w:lang w:val="sr-Cyrl-CS"/>
              </w:rPr>
              <w:t>:00 часова</w:t>
            </w:r>
            <w:r w:rsidRPr="0050610C">
              <w:rPr>
                <w:iCs/>
                <w:lang w:val="sr-Cyrl-CS"/>
              </w:rPr>
              <w:t>.</w:t>
            </w:r>
          </w:p>
          <w:p w14:paraId="37A94555" w14:textId="77777777" w:rsidR="00DC1560" w:rsidRPr="0050610C" w:rsidRDefault="00DC1560" w:rsidP="00DC1560">
            <w:pPr>
              <w:jc w:val="both"/>
              <w:rPr>
                <w:iCs/>
              </w:rPr>
            </w:pPr>
            <w:r w:rsidRPr="0050610C">
              <w:rPr>
                <w:iCs/>
                <w:lang w:val="sr-Cyrl-CS"/>
              </w:rPr>
              <w:t>Понуда се сматра благовременом уколико је примљена до</w:t>
            </w:r>
          </w:p>
          <w:p w14:paraId="73D5A82A" w14:textId="15A53D38" w:rsidR="00DC1560" w:rsidRPr="0050610C" w:rsidRDefault="00165044" w:rsidP="00DC1560">
            <w:pPr>
              <w:jc w:val="both"/>
              <w:rPr>
                <w:iCs/>
              </w:rPr>
            </w:pPr>
            <w:r w:rsidRPr="0050610C">
              <w:rPr>
                <w:b/>
                <w:iCs/>
              </w:rPr>
              <w:t>2</w:t>
            </w:r>
            <w:r w:rsidR="0050610C" w:rsidRPr="0050610C">
              <w:rPr>
                <w:b/>
                <w:iCs/>
              </w:rPr>
              <w:t>7</w:t>
            </w:r>
            <w:r w:rsidR="00DC1560" w:rsidRPr="0050610C">
              <w:rPr>
                <w:b/>
                <w:iCs/>
                <w:lang w:val="sr-Cyrl-CS"/>
              </w:rPr>
              <w:t>.</w:t>
            </w:r>
            <w:r w:rsidR="00DC1560" w:rsidRPr="0050610C">
              <w:rPr>
                <w:b/>
                <w:iCs/>
              </w:rPr>
              <w:t>11</w:t>
            </w:r>
            <w:r w:rsidR="00DC1560" w:rsidRPr="0050610C">
              <w:rPr>
                <w:b/>
                <w:iCs/>
                <w:lang w:val="sr-Cyrl-CS"/>
              </w:rPr>
              <w:t>.202</w:t>
            </w:r>
            <w:r w:rsidR="00813D1F" w:rsidRPr="0050610C">
              <w:rPr>
                <w:b/>
                <w:iCs/>
                <w:lang w:val="sr-Cyrl-RS"/>
              </w:rPr>
              <w:t>4</w:t>
            </w:r>
            <w:r w:rsidR="00DC1560" w:rsidRPr="0050610C">
              <w:rPr>
                <w:iCs/>
                <w:lang w:val="sr-Cyrl-CS"/>
              </w:rPr>
              <w:t>.</w:t>
            </w:r>
            <w:r w:rsidR="00DC1560" w:rsidRPr="0050610C">
              <w:rPr>
                <w:b/>
                <w:iCs/>
                <w:lang w:val="sr-Cyrl-CS"/>
              </w:rPr>
              <w:t xml:space="preserve"> године до 1</w:t>
            </w:r>
            <w:r w:rsidR="00DC1560" w:rsidRPr="0050610C">
              <w:rPr>
                <w:b/>
                <w:iCs/>
              </w:rPr>
              <w:t>0</w:t>
            </w:r>
            <w:r w:rsidR="00DC1560" w:rsidRPr="0050610C">
              <w:rPr>
                <w:b/>
                <w:iCs/>
                <w:lang w:val="sr-Cyrl-CS"/>
              </w:rPr>
              <w:t>:00 часова</w:t>
            </w:r>
            <w:r w:rsidR="00DC1560" w:rsidRPr="0050610C">
              <w:rPr>
                <w:iCs/>
                <w:lang w:val="sr-Cyrl-CS"/>
              </w:rPr>
              <w:t>.</w:t>
            </w:r>
          </w:p>
          <w:p w14:paraId="66A14EBD" w14:textId="14F6D397" w:rsidR="00DC1560" w:rsidRPr="0050610C" w:rsidRDefault="00DC1560" w:rsidP="00DC1560">
            <w:pPr>
              <w:jc w:val="both"/>
              <w:rPr>
                <w:iCs/>
                <w:lang w:val="sr-Cyrl-CS"/>
              </w:rPr>
            </w:pPr>
            <w:r w:rsidRPr="0050610C">
              <w:rPr>
                <w:iCs/>
                <w:lang w:val="sr-Cyrl-CS"/>
              </w:rPr>
              <w:t xml:space="preserve"> Понуда која је примљена после</w:t>
            </w:r>
            <w:r w:rsidRPr="0050610C">
              <w:rPr>
                <w:b/>
                <w:iCs/>
                <w:lang w:val="sr-Cyrl-CS"/>
              </w:rPr>
              <w:t xml:space="preserve"> </w:t>
            </w:r>
            <w:r w:rsidRPr="0050610C">
              <w:rPr>
                <w:b/>
                <w:iCs/>
              </w:rPr>
              <w:t>10</w:t>
            </w:r>
            <w:r w:rsidRPr="0050610C">
              <w:rPr>
                <w:b/>
                <w:iCs/>
                <w:lang w:val="sr-Cyrl-CS"/>
              </w:rPr>
              <w:t xml:space="preserve">:00 часова </w:t>
            </w:r>
            <w:r w:rsidR="00165044" w:rsidRPr="0050610C">
              <w:rPr>
                <w:b/>
                <w:iCs/>
              </w:rPr>
              <w:t>2</w:t>
            </w:r>
            <w:r w:rsidR="0050610C" w:rsidRPr="0050610C">
              <w:rPr>
                <w:b/>
                <w:iCs/>
              </w:rPr>
              <w:t>7</w:t>
            </w:r>
            <w:r w:rsidRPr="0050610C">
              <w:rPr>
                <w:b/>
                <w:iCs/>
                <w:lang w:val="sr-Cyrl-CS"/>
              </w:rPr>
              <w:t>.11.202</w:t>
            </w:r>
            <w:r w:rsidR="00813D1F" w:rsidRPr="0050610C">
              <w:rPr>
                <w:b/>
                <w:iCs/>
                <w:lang w:val="sr-Cyrl-RS"/>
              </w:rPr>
              <w:t>4</w:t>
            </w:r>
            <w:r w:rsidRPr="0050610C">
              <w:rPr>
                <w:b/>
                <w:iCs/>
                <w:lang w:val="sr-Cyrl-CS"/>
              </w:rPr>
              <w:t>. године,</w:t>
            </w:r>
            <w:r w:rsidRPr="0050610C">
              <w:rPr>
                <w:iCs/>
                <w:lang w:val="sr-Cyrl-CS"/>
              </w:rPr>
              <w:t xml:space="preserve"> сматраће се неблаговременом. Наручилац ће, по окончању поступка јавног отварања понуда, за неблаговремено поднету понуду, обавестити Понуђача да је иста поднета неблаговремено. Понуђач може да поднесе само једну понуду.</w:t>
            </w:r>
          </w:p>
          <w:p w14:paraId="55568FB0" w14:textId="544FA2A6" w:rsidR="00106412" w:rsidRPr="00813D1F" w:rsidRDefault="00DC1560" w:rsidP="00DC1560">
            <w:pPr>
              <w:jc w:val="both"/>
              <w:rPr>
                <w:rFonts w:asciiTheme="majorHAnsi" w:hAnsiTheme="majorHAnsi"/>
                <w:iCs/>
                <w:color w:val="FF0000"/>
                <w:lang w:val="sr-Cyrl-CS"/>
              </w:rPr>
            </w:pPr>
            <w:r w:rsidRPr="0050610C">
              <w:rPr>
                <w:iCs/>
                <w:lang w:val="sr-Cyrl-CS"/>
              </w:rPr>
              <w:t xml:space="preserve">Рок за подношење понуде је </w:t>
            </w:r>
            <w:r w:rsidR="0050610C" w:rsidRPr="0050610C">
              <w:rPr>
                <w:iCs/>
              </w:rPr>
              <w:t>3</w:t>
            </w:r>
            <w:r w:rsidRPr="0050610C">
              <w:rPr>
                <w:b/>
                <w:iCs/>
                <w:lang w:val="sr-Cyrl-CS"/>
              </w:rPr>
              <w:t xml:space="preserve"> дана</w:t>
            </w:r>
            <w:r w:rsidRPr="0050610C">
              <w:rPr>
                <w:iCs/>
                <w:lang w:val="sr-Cyrl-CS"/>
              </w:rPr>
              <w:t xml:space="preserve"> од дана </w:t>
            </w:r>
            <w:r w:rsidRPr="0050610C">
              <w:rPr>
                <w:rStyle w:val="Emphasis"/>
              </w:rPr>
              <w:t>када је позив за подношење понуда послат понуђачима</w:t>
            </w:r>
            <w:r w:rsidRPr="0050610C">
              <w:rPr>
                <w:i/>
                <w:iCs/>
                <w:lang w:val="sr-Cyrl-CS"/>
              </w:rPr>
              <w:t>,</w:t>
            </w:r>
            <w:r w:rsidRPr="0050610C">
              <w:rPr>
                <w:iCs/>
                <w:lang w:val="sr-Cyrl-CS"/>
              </w:rPr>
              <w:t xml:space="preserve"> односно до </w:t>
            </w:r>
            <w:r w:rsidR="00165044" w:rsidRPr="0050610C">
              <w:rPr>
                <w:b/>
                <w:iCs/>
              </w:rPr>
              <w:t>2</w:t>
            </w:r>
            <w:r w:rsidR="0050610C" w:rsidRPr="0050610C">
              <w:rPr>
                <w:b/>
                <w:iCs/>
              </w:rPr>
              <w:t>7</w:t>
            </w:r>
            <w:r w:rsidRPr="0050610C">
              <w:rPr>
                <w:b/>
                <w:iCs/>
                <w:lang w:val="sr-Cyrl-CS"/>
              </w:rPr>
              <w:t>.</w:t>
            </w:r>
            <w:r w:rsidRPr="0050610C">
              <w:rPr>
                <w:b/>
                <w:iCs/>
              </w:rPr>
              <w:t>11</w:t>
            </w:r>
            <w:r w:rsidRPr="0050610C">
              <w:rPr>
                <w:b/>
                <w:iCs/>
                <w:lang w:val="sr-Cyrl-CS"/>
              </w:rPr>
              <w:t>.202</w:t>
            </w:r>
            <w:r w:rsidR="00813D1F" w:rsidRPr="0050610C">
              <w:rPr>
                <w:b/>
                <w:iCs/>
                <w:lang w:val="sr-Cyrl-RS"/>
              </w:rPr>
              <w:t>4</w:t>
            </w:r>
            <w:r w:rsidRPr="0050610C">
              <w:rPr>
                <w:iCs/>
                <w:lang w:val="sr-Cyrl-CS"/>
              </w:rPr>
              <w:t>.</w:t>
            </w:r>
            <w:r w:rsidRPr="0050610C">
              <w:rPr>
                <w:b/>
                <w:iCs/>
                <w:lang w:val="sr-Cyrl-CS"/>
              </w:rPr>
              <w:t xml:space="preserve"> године до 1</w:t>
            </w:r>
            <w:r w:rsidRPr="0050610C">
              <w:rPr>
                <w:b/>
                <w:iCs/>
              </w:rPr>
              <w:t>0</w:t>
            </w:r>
            <w:r w:rsidRPr="0050610C">
              <w:rPr>
                <w:b/>
                <w:iCs/>
                <w:lang w:val="sr-Cyrl-CS"/>
              </w:rPr>
              <w:t>:00 часова</w:t>
            </w:r>
            <w:r w:rsidRPr="0050610C">
              <w:rPr>
                <w:iCs/>
                <w:lang w:val="sr-Cyrl-CS"/>
              </w:rPr>
              <w:t>.</w:t>
            </w:r>
          </w:p>
        </w:tc>
      </w:tr>
      <w:tr w:rsidR="00106412" w:rsidRPr="00D4086B" w14:paraId="4DDD2EEE" w14:textId="77777777" w:rsidTr="00543A1E">
        <w:trPr>
          <w:trHeight w:hRule="exact" w:val="1154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25021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AC8EBDC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D4086B">
              <w:rPr>
                <w:rFonts w:asciiTheme="majorHAnsi" w:hAnsiTheme="majorHAnsi"/>
                <w:iCs/>
                <w:lang w:val="sr-Cyrl-CS"/>
              </w:rPr>
              <w:t xml:space="preserve">Место, време и начин </w:t>
            </w:r>
            <w:r w:rsidRPr="00D4086B">
              <w:rPr>
                <w:rFonts w:asciiTheme="majorHAnsi" w:hAnsiTheme="majorHAnsi"/>
                <w:iCs/>
                <w:lang w:val="sr-Latn-CS"/>
              </w:rPr>
              <w:t>отва</w:t>
            </w:r>
            <w:r w:rsidRPr="00D4086B">
              <w:rPr>
                <w:rFonts w:asciiTheme="majorHAnsi" w:hAnsiTheme="majorHAnsi"/>
                <w:iCs/>
                <w:lang w:val="sr-Cyrl-CS"/>
              </w:rPr>
              <w:t>рања понуда: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4A03" w14:textId="4433A9D1" w:rsidR="00106412" w:rsidRPr="00D4086B" w:rsidRDefault="00106412" w:rsidP="00B91884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D4086B">
              <w:rPr>
                <w:rFonts w:asciiTheme="majorHAnsi" w:hAnsiTheme="majorHAnsi"/>
                <w:iCs/>
                <w:lang w:val="sr-Cyrl-CS"/>
              </w:rPr>
              <w:t xml:space="preserve">Отварање </w:t>
            </w:r>
            <w:r w:rsidRPr="0050610C">
              <w:rPr>
                <w:rFonts w:asciiTheme="majorHAnsi" w:hAnsiTheme="majorHAnsi"/>
                <w:iCs/>
                <w:lang w:val="sr-Cyrl-CS"/>
              </w:rPr>
              <w:t xml:space="preserve">примљених понуда биће одржано </w:t>
            </w:r>
            <w:r w:rsidR="00165044" w:rsidRPr="0050610C">
              <w:rPr>
                <w:rFonts w:asciiTheme="majorHAnsi" w:hAnsiTheme="majorHAnsi"/>
                <w:b/>
                <w:iCs/>
              </w:rPr>
              <w:t>2</w:t>
            </w:r>
            <w:r w:rsidR="0050610C" w:rsidRPr="0050610C">
              <w:rPr>
                <w:rFonts w:asciiTheme="majorHAnsi" w:hAnsiTheme="majorHAnsi"/>
                <w:b/>
                <w:iCs/>
              </w:rPr>
              <w:t>7</w:t>
            </w:r>
            <w:r w:rsidRPr="0050610C">
              <w:rPr>
                <w:rFonts w:asciiTheme="majorHAnsi" w:hAnsiTheme="majorHAnsi"/>
                <w:b/>
                <w:iCs/>
                <w:lang w:val="sr-Cyrl-CS"/>
              </w:rPr>
              <w:t>.11</w:t>
            </w:r>
            <w:r w:rsidR="005A5DD7" w:rsidRPr="0050610C">
              <w:rPr>
                <w:rFonts w:asciiTheme="majorHAnsi" w:hAnsiTheme="majorHAnsi"/>
                <w:b/>
                <w:iCs/>
                <w:lang w:val="sr-Cyrl-CS"/>
              </w:rPr>
              <w:t>.202</w:t>
            </w:r>
            <w:r w:rsidR="00813D1F" w:rsidRPr="0050610C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Pr="0050610C">
              <w:rPr>
                <w:rFonts w:asciiTheme="majorHAnsi" w:hAnsiTheme="majorHAnsi"/>
                <w:b/>
                <w:iCs/>
                <w:lang w:val="sr-Cyrl-CS"/>
              </w:rPr>
              <w:t>. године у 1</w:t>
            </w:r>
            <w:r w:rsidRPr="0050610C">
              <w:rPr>
                <w:rFonts w:asciiTheme="majorHAnsi" w:hAnsiTheme="majorHAnsi"/>
                <w:b/>
                <w:iCs/>
              </w:rPr>
              <w:t>0</w:t>
            </w:r>
            <w:r w:rsidRPr="0050610C">
              <w:rPr>
                <w:rFonts w:asciiTheme="majorHAnsi" w:hAnsiTheme="majorHAnsi"/>
                <w:b/>
                <w:iCs/>
                <w:lang w:val="sr-Cyrl-CS"/>
              </w:rPr>
              <w:t>:30 часова</w:t>
            </w:r>
            <w:r w:rsidRPr="0050610C">
              <w:rPr>
                <w:rFonts w:asciiTheme="majorHAnsi" w:hAnsiTheme="majorHAnsi"/>
                <w:iCs/>
                <w:lang w:val="sr-Cyrl-CS"/>
              </w:rPr>
              <w:t>, непосредним увидом.</w:t>
            </w:r>
          </w:p>
        </w:tc>
      </w:tr>
      <w:tr w:rsidR="00106412" w:rsidRPr="00D4086B" w14:paraId="355B2F6B" w14:textId="77777777" w:rsidTr="00543A1E">
        <w:trPr>
          <w:trHeight w:hRule="exact" w:val="562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E3222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DB61BBD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D4086B">
              <w:rPr>
                <w:rFonts w:asciiTheme="majorHAnsi" w:hAnsiTheme="majorHAnsi"/>
                <w:iCs/>
                <w:lang w:val="sr-Cyrl-CS"/>
              </w:rPr>
              <w:t>Рок за доношење одлуке: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3163F" w14:textId="08B2C953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D4086B">
              <w:rPr>
                <w:rFonts w:asciiTheme="majorHAnsi" w:hAnsiTheme="majorHAnsi"/>
                <w:iCs/>
                <w:lang w:val="sr-Cyrl-CS"/>
              </w:rPr>
              <w:t xml:space="preserve">Одлука о </w:t>
            </w:r>
            <w:r w:rsidRPr="00D4086B">
              <w:rPr>
                <w:rStyle w:val="Emphasis"/>
                <w:rFonts w:asciiTheme="majorHAnsi" w:hAnsiTheme="majorHAnsi"/>
                <w:i w:val="0"/>
                <w:color w:val="000000"/>
              </w:rPr>
              <w:t>избору</w:t>
            </w:r>
            <w:r w:rsidR="005A5DD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Pr="00D4086B">
              <w:rPr>
                <w:rStyle w:val="Emphasis"/>
                <w:rFonts w:asciiTheme="majorHAnsi" w:hAnsiTheme="majorHAnsi"/>
                <w:i w:val="0"/>
                <w:color w:val="000000"/>
              </w:rPr>
              <w:t>најповољније</w:t>
            </w:r>
            <w:r w:rsidR="005A5DD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Pr="00D4086B">
              <w:rPr>
                <w:rStyle w:val="Emphasis"/>
                <w:rFonts w:asciiTheme="majorHAnsi" w:hAnsiTheme="majorHAnsi"/>
                <w:i w:val="0"/>
                <w:color w:val="000000"/>
              </w:rPr>
              <w:t>понуде</w:t>
            </w:r>
            <w:r w:rsidR="005A5DD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Pr="00D4086B">
              <w:rPr>
                <w:rFonts w:asciiTheme="majorHAnsi" w:hAnsiTheme="majorHAnsi"/>
                <w:iCs/>
                <w:lang w:val="sr-Cyrl-CS"/>
              </w:rPr>
              <w:t xml:space="preserve">биће донета у року од </w:t>
            </w:r>
            <w:r w:rsidR="00B02C58">
              <w:rPr>
                <w:rFonts w:asciiTheme="majorHAnsi" w:hAnsiTheme="majorHAnsi"/>
                <w:iCs/>
              </w:rPr>
              <w:t>1</w:t>
            </w:r>
            <w:r w:rsidR="00813D1F">
              <w:rPr>
                <w:rFonts w:asciiTheme="majorHAnsi" w:hAnsiTheme="majorHAnsi"/>
                <w:iCs/>
                <w:lang w:val="sr-Cyrl-RS"/>
              </w:rPr>
              <w:t xml:space="preserve"> </w:t>
            </w:r>
            <w:r w:rsidRPr="00D4086B">
              <w:rPr>
                <w:rFonts w:asciiTheme="majorHAnsi" w:hAnsiTheme="majorHAnsi"/>
                <w:iCs/>
                <w:lang w:val="sr-Cyrl-CS"/>
              </w:rPr>
              <w:t>дана од дана отварања понуда.</w:t>
            </w:r>
          </w:p>
          <w:p w14:paraId="54896100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D4086B">
              <w:rPr>
                <w:rFonts w:asciiTheme="majorHAnsi" w:hAnsiTheme="majorHAnsi"/>
                <w:iCs/>
                <w:lang w:val="sr-Cyrl-CS"/>
              </w:rPr>
              <w:t>од дана јавног отварања понуда</w:t>
            </w:r>
          </w:p>
        </w:tc>
      </w:tr>
      <w:tr w:rsidR="00106412" w:rsidRPr="00D4086B" w14:paraId="42566642" w14:textId="77777777" w:rsidTr="00543A1E">
        <w:trPr>
          <w:trHeight w:hRule="exact" w:val="877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6DD5D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D4086B">
              <w:rPr>
                <w:rFonts w:asciiTheme="majorHAnsi" w:hAnsiTheme="majorHAnsi"/>
                <w:iCs/>
                <w:lang w:val="sr-Cyrl-CS"/>
              </w:rPr>
              <w:t>Лица за контакт- и- мејл адресе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6E2D3" w14:textId="77777777" w:rsidR="00DF5F15" w:rsidRPr="00D4086B" w:rsidRDefault="005A5DD7" w:rsidP="00DF5F15">
            <w:pPr>
              <w:jc w:val="both"/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ivanar</w:t>
            </w:r>
            <w:r w:rsidR="00DF5F15" w:rsidRPr="00D4086B">
              <w:rPr>
                <w:rFonts w:asciiTheme="majorHAnsi" w:hAnsiTheme="majorHAnsi"/>
                <w:iCs/>
              </w:rPr>
              <w:t>@czodo.rs</w:t>
            </w:r>
          </w:p>
          <w:p w14:paraId="2BC8684F" w14:textId="77777777" w:rsidR="00106412" w:rsidRPr="00D4086B" w:rsidRDefault="00106412" w:rsidP="00543A1E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</w:tc>
      </w:tr>
    </w:tbl>
    <w:p w14:paraId="079DCE5E" w14:textId="77777777" w:rsidR="00106412" w:rsidRPr="00D4086B" w:rsidRDefault="00106412" w:rsidP="00B14A83">
      <w:pPr>
        <w:spacing w:line="200" w:lineRule="exact"/>
        <w:rPr>
          <w:rFonts w:asciiTheme="majorHAnsi" w:hAnsiTheme="majorHAnsi"/>
        </w:rPr>
      </w:pPr>
    </w:p>
    <w:p w14:paraId="4C029E33" w14:textId="77777777" w:rsidR="00106412" w:rsidRPr="00D4086B" w:rsidRDefault="00106412" w:rsidP="00B14A83">
      <w:pPr>
        <w:spacing w:line="200" w:lineRule="exact"/>
        <w:rPr>
          <w:rFonts w:asciiTheme="majorHAnsi" w:hAnsiTheme="majorHAnsi"/>
        </w:rPr>
      </w:pPr>
    </w:p>
    <w:p w14:paraId="1B7BF142" w14:textId="77777777" w:rsidR="00106412" w:rsidRPr="00D4086B" w:rsidRDefault="00106412" w:rsidP="00B14A83">
      <w:pPr>
        <w:spacing w:line="200" w:lineRule="exact"/>
        <w:rPr>
          <w:rFonts w:asciiTheme="majorHAnsi" w:hAnsiTheme="majorHAnsi"/>
        </w:rPr>
      </w:pPr>
    </w:p>
    <w:p w14:paraId="7CE32593" w14:textId="77777777" w:rsidR="003703BF" w:rsidRPr="00D4086B" w:rsidRDefault="003703BF" w:rsidP="00B14A83">
      <w:pPr>
        <w:spacing w:line="200" w:lineRule="exact"/>
        <w:rPr>
          <w:rFonts w:asciiTheme="majorHAnsi" w:hAnsiTheme="majorHAnsi"/>
        </w:rPr>
      </w:pPr>
    </w:p>
    <w:p w14:paraId="312565E0" w14:textId="77777777" w:rsidR="003703BF" w:rsidRPr="00D4086B" w:rsidRDefault="003703BF" w:rsidP="00B14A83">
      <w:pPr>
        <w:spacing w:line="200" w:lineRule="exact"/>
        <w:rPr>
          <w:rFonts w:asciiTheme="majorHAnsi" w:hAnsiTheme="majorHAnsi"/>
        </w:rPr>
      </w:pPr>
    </w:p>
    <w:p w14:paraId="02C20464" w14:textId="77777777" w:rsidR="003703BF" w:rsidRPr="00D4086B" w:rsidRDefault="003703BF" w:rsidP="00B14A83">
      <w:pPr>
        <w:spacing w:line="200" w:lineRule="exact"/>
        <w:rPr>
          <w:rFonts w:asciiTheme="majorHAnsi" w:hAnsiTheme="majorHAnsi"/>
        </w:rPr>
      </w:pPr>
    </w:p>
    <w:p w14:paraId="682F24C7" w14:textId="77777777" w:rsidR="003703BF" w:rsidRPr="00D4086B" w:rsidRDefault="003703BF" w:rsidP="00B14A83">
      <w:pPr>
        <w:spacing w:line="200" w:lineRule="exact"/>
        <w:rPr>
          <w:rFonts w:asciiTheme="majorHAnsi" w:hAnsiTheme="majorHAnsi"/>
        </w:rPr>
      </w:pPr>
    </w:p>
    <w:p w14:paraId="73A2C5D3" w14:textId="77777777" w:rsidR="003703BF" w:rsidRPr="00D4086B" w:rsidRDefault="003703BF" w:rsidP="00B14A83">
      <w:pPr>
        <w:spacing w:line="200" w:lineRule="exact"/>
        <w:rPr>
          <w:rFonts w:asciiTheme="majorHAnsi" w:hAnsiTheme="majorHAnsi"/>
        </w:rPr>
      </w:pPr>
    </w:p>
    <w:p w14:paraId="468C3733" w14:textId="77777777" w:rsidR="003703BF" w:rsidRPr="00D4086B" w:rsidRDefault="003703BF" w:rsidP="00B14A83">
      <w:pPr>
        <w:spacing w:line="200" w:lineRule="exact"/>
        <w:rPr>
          <w:rFonts w:asciiTheme="majorHAnsi" w:hAnsiTheme="majorHAnsi"/>
        </w:rPr>
      </w:pPr>
    </w:p>
    <w:p w14:paraId="0C2E69A3" w14:textId="77777777" w:rsidR="003703BF" w:rsidRPr="00D4086B" w:rsidRDefault="003703BF" w:rsidP="00B14A83">
      <w:pPr>
        <w:spacing w:line="200" w:lineRule="exact"/>
        <w:rPr>
          <w:rFonts w:asciiTheme="majorHAnsi" w:hAnsiTheme="majorHAnsi"/>
        </w:rPr>
      </w:pPr>
    </w:p>
    <w:p w14:paraId="6B9737FA" w14:textId="77777777" w:rsidR="003703BF" w:rsidRPr="00D4086B" w:rsidRDefault="003703BF" w:rsidP="00B14A83">
      <w:pPr>
        <w:spacing w:line="200" w:lineRule="exact"/>
        <w:rPr>
          <w:rFonts w:asciiTheme="majorHAnsi" w:hAnsiTheme="majorHAnsi"/>
        </w:rPr>
      </w:pPr>
    </w:p>
    <w:p w14:paraId="234B60A4" w14:textId="77777777" w:rsidR="003703BF" w:rsidRPr="00D4086B" w:rsidRDefault="003703BF" w:rsidP="00B14A83">
      <w:pPr>
        <w:spacing w:line="200" w:lineRule="exact"/>
        <w:rPr>
          <w:rFonts w:asciiTheme="majorHAnsi" w:hAnsiTheme="majorHAnsi"/>
        </w:rPr>
      </w:pPr>
    </w:p>
    <w:p w14:paraId="1DC73FEF" w14:textId="77777777" w:rsidR="003703BF" w:rsidRPr="00D4086B" w:rsidRDefault="003703BF" w:rsidP="00B14A83">
      <w:pPr>
        <w:spacing w:line="200" w:lineRule="exact"/>
        <w:rPr>
          <w:rFonts w:asciiTheme="majorHAnsi" w:hAnsiTheme="majorHAnsi"/>
        </w:rPr>
      </w:pPr>
    </w:p>
    <w:p w14:paraId="7FEC6AD1" w14:textId="77777777" w:rsidR="003703BF" w:rsidRPr="00D4086B" w:rsidRDefault="003703BF" w:rsidP="00B14A83">
      <w:pPr>
        <w:spacing w:line="200" w:lineRule="exact"/>
        <w:rPr>
          <w:rFonts w:asciiTheme="majorHAnsi" w:hAnsiTheme="majorHAnsi"/>
        </w:rPr>
      </w:pPr>
    </w:p>
    <w:p w14:paraId="2BCAE091" w14:textId="77777777" w:rsidR="005A2784" w:rsidRDefault="005A2784" w:rsidP="00B14A83">
      <w:pPr>
        <w:spacing w:line="200" w:lineRule="exact"/>
        <w:rPr>
          <w:rFonts w:asciiTheme="majorHAnsi" w:hAnsiTheme="majorHAnsi"/>
        </w:rPr>
      </w:pPr>
    </w:p>
    <w:p w14:paraId="2115F245" w14:textId="77777777" w:rsidR="005A2784" w:rsidRPr="00D4086B" w:rsidRDefault="005A2784" w:rsidP="00B14A83">
      <w:pPr>
        <w:spacing w:line="200" w:lineRule="exact"/>
        <w:rPr>
          <w:rFonts w:asciiTheme="majorHAnsi" w:hAnsiTheme="majorHAnsi"/>
        </w:rPr>
      </w:pPr>
    </w:p>
    <w:p w14:paraId="61FC0181" w14:textId="77777777" w:rsidR="00657672" w:rsidRDefault="00657672" w:rsidP="00B14A83">
      <w:pPr>
        <w:spacing w:before="4" w:line="80" w:lineRule="exact"/>
        <w:rPr>
          <w:rFonts w:asciiTheme="majorHAnsi" w:hAnsiTheme="majorHAnsi"/>
        </w:rPr>
      </w:pPr>
    </w:p>
    <w:p w14:paraId="1BD293CC" w14:textId="77777777" w:rsidR="005A2784" w:rsidRDefault="005A2784" w:rsidP="00765170">
      <w:pPr>
        <w:spacing w:after="200" w:line="276" w:lineRule="auto"/>
        <w:rPr>
          <w:rFonts w:asciiTheme="majorHAnsi" w:hAnsiTheme="majorHAnsi"/>
        </w:rPr>
      </w:pPr>
    </w:p>
    <w:p w14:paraId="787CBC18" w14:textId="77777777" w:rsidR="00765170" w:rsidRPr="008832B1" w:rsidRDefault="00765170" w:rsidP="00765170">
      <w:pPr>
        <w:spacing w:after="200" w:line="276" w:lineRule="auto"/>
        <w:rPr>
          <w:rFonts w:asciiTheme="majorHAnsi" w:hAnsiTheme="majorHAnsi"/>
          <w:b/>
          <w:bCs/>
          <w:iCs/>
          <w:noProof/>
        </w:rPr>
      </w:pPr>
      <w:r w:rsidRPr="008832B1">
        <w:rPr>
          <w:rFonts w:asciiTheme="majorHAnsi" w:hAnsiTheme="majorHAnsi"/>
          <w:b/>
          <w:noProof/>
        </w:rPr>
        <w:lastRenderedPageBreak/>
        <w:t>ОПИС НАБАВКЕ</w:t>
      </w:r>
    </w:p>
    <w:p w14:paraId="6448CD64" w14:textId="77777777" w:rsidR="00DC0F76" w:rsidRPr="00D4086B" w:rsidRDefault="00765170" w:rsidP="00C94FB9">
      <w:pPr>
        <w:spacing w:after="200" w:line="276" w:lineRule="auto"/>
        <w:rPr>
          <w:rFonts w:asciiTheme="majorHAnsi" w:hAnsiTheme="majorHAnsi"/>
          <w:noProof/>
        </w:rPr>
      </w:pPr>
      <w:r w:rsidRPr="00D4086B">
        <w:rPr>
          <w:rFonts w:asciiTheme="majorHAnsi" w:hAnsiTheme="majorHAnsi"/>
          <w:noProof/>
          <w:lang w:val="ru-RU"/>
        </w:rPr>
        <w:t xml:space="preserve">Обавеза је понуђача да </w:t>
      </w:r>
      <w:r w:rsidR="00C94FB9" w:rsidRPr="00D4086B">
        <w:rPr>
          <w:rFonts w:asciiTheme="majorHAnsi" w:hAnsiTheme="majorHAnsi"/>
          <w:noProof/>
          <w:lang w:val="ru-RU"/>
        </w:rPr>
        <w:t xml:space="preserve">Наручиоцу на коришћење да </w:t>
      </w:r>
      <w:r w:rsidR="00141185" w:rsidRPr="00D4086B">
        <w:rPr>
          <w:rFonts w:asciiTheme="majorHAnsi" w:hAnsiTheme="majorHAnsi"/>
          <w:noProof/>
          <w:lang w:val="ru-RU"/>
        </w:rPr>
        <w:t>50</w:t>
      </w:r>
      <w:r w:rsidR="001F58AD" w:rsidRPr="00D4086B">
        <w:rPr>
          <w:rFonts w:asciiTheme="majorHAnsi" w:hAnsiTheme="majorHAnsi"/>
          <w:noProof/>
          <w:lang w:val="ru-RU"/>
        </w:rPr>
        <w:t xml:space="preserve"> штампач </w:t>
      </w:r>
      <w:r w:rsidR="00C94FB9" w:rsidRPr="00D4086B">
        <w:rPr>
          <w:rFonts w:asciiTheme="majorHAnsi" w:hAnsiTheme="majorHAnsi"/>
          <w:noProof/>
          <w:lang w:val="ru-RU"/>
        </w:rPr>
        <w:t>и то:</w:t>
      </w:r>
    </w:p>
    <w:p w14:paraId="57FC6C17" w14:textId="77777777" w:rsidR="00B870C5" w:rsidRPr="00D4086B" w:rsidRDefault="00B870C5" w:rsidP="00B870C5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/>
        </w:rPr>
      </w:pPr>
      <w:r w:rsidRPr="00D4086B">
        <w:rPr>
          <w:rFonts w:asciiTheme="majorHAnsi" w:hAnsiTheme="majorHAnsi"/>
        </w:rPr>
        <w:t>Mrežni</w:t>
      </w:r>
      <w:r w:rsidR="005A5DD7">
        <w:rPr>
          <w:rFonts w:asciiTheme="majorHAnsi" w:hAnsiTheme="majorHAnsi"/>
        </w:rPr>
        <w:t xml:space="preserve"> </w:t>
      </w:r>
      <w:r w:rsidRPr="00D4086B">
        <w:rPr>
          <w:rFonts w:asciiTheme="majorHAnsi" w:hAnsiTheme="majorHAnsi"/>
        </w:rPr>
        <w:t>uređaj</w:t>
      </w:r>
      <w:r w:rsidR="005A5DD7">
        <w:rPr>
          <w:rFonts w:asciiTheme="majorHAnsi" w:hAnsiTheme="majorHAnsi"/>
        </w:rPr>
        <w:t xml:space="preserve"> </w:t>
      </w:r>
      <w:r w:rsidRPr="00D4086B">
        <w:rPr>
          <w:rFonts w:asciiTheme="majorHAnsi" w:hAnsiTheme="majorHAnsi"/>
        </w:rPr>
        <w:t>koji</w:t>
      </w:r>
      <w:r w:rsidR="005A5DD7">
        <w:rPr>
          <w:rFonts w:asciiTheme="majorHAnsi" w:hAnsiTheme="majorHAnsi"/>
        </w:rPr>
        <w:t xml:space="preserve"> </w:t>
      </w:r>
      <w:r w:rsidRPr="00D4086B">
        <w:rPr>
          <w:rFonts w:asciiTheme="majorHAnsi" w:hAnsiTheme="majorHAnsi"/>
        </w:rPr>
        <w:t xml:space="preserve">sadrži: mono </w:t>
      </w:r>
      <w:r w:rsidR="005A5DD7">
        <w:rPr>
          <w:rFonts w:asciiTheme="majorHAnsi" w:hAnsiTheme="majorHAnsi"/>
        </w:rPr>
        <w:t xml:space="preserve">I </w:t>
      </w:r>
      <w:r w:rsidRPr="00D4086B">
        <w:rPr>
          <w:rFonts w:asciiTheme="majorHAnsi" w:hAnsiTheme="majorHAnsi"/>
        </w:rPr>
        <w:t>kolor</w:t>
      </w:r>
      <w:r w:rsidR="005A5DD7">
        <w:rPr>
          <w:rFonts w:asciiTheme="majorHAnsi" w:hAnsiTheme="majorHAnsi"/>
        </w:rPr>
        <w:t xml:space="preserve"> </w:t>
      </w:r>
      <w:r w:rsidRPr="00D4086B">
        <w:rPr>
          <w:rFonts w:asciiTheme="majorHAnsi" w:hAnsiTheme="majorHAnsi"/>
        </w:rPr>
        <w:t>štampu, skeneri scan to mail opcije.</w:t>
      </w:r>
    </w:p>
    <w:p w14:paraId="09CB8460" w14:textId="77777777" w:rsidR="00B870C5" w:rsidRPr="00D4086B" w:rsidRDefault="00B870C5" w:rsidP="00B870C5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/>
        </w:rPr>
      </w:pPr>
      <w:r w:rsidRPr="00D4086B">
        <w:rPr>
          <w:rFonts w:asciiTheme="majorHAnsi" w:hAnsiTheme="majorHAnsi"/>
        </w:rPr>
        <w:t> Mrežni</w:t>
      </w:r>
      <w:r w:rsidR="005A5DD7">
        <w:rPr>
          <w:rFonts w:asciiTheme="majorHAnsi" w:hAnsiTheme="majorHAnsi"/>
        </w:rPr>
        <w:t xml:space="preserve"> </w:t>
      </w:r>
      <w:r w:rsidRPr="00D4086B">
        <w:rPr>
          <w:rFonts w:asciiTheme="majorHAnsi" w:hAnsiTheme="majorHAnsi"/>
        </w:rPr>
        <w:t>uređaj</w:t>
      </w:r>
      <w:r w:rsidR="005A5DD7">
        <w:rPr>
          <w:rFonts w:asciiTheme="majorHAnsi" w:hAnsiTheme="majorHAnsi"/>
        </w:rPr>
        <w:t xml:space="preserve"> </w:t>
      </w:r>
      <w:r w:rsidRPr="00D4086B">
        <w:rPr>
          <w:rFonts w:asciiTheme="majorHAnsi" w:hAnsiTheme="majorHAnsi"/>
        </w:rPr>
        <w:t>koji</w:t>
      </w:r>
      <w:r w:rsidR="005A5DD7">
        <w:rPr>
          <w:rFonts w:asciiTheme="majorHAnsi" w:hAnsiTheme="majorHAnsi"/>
        </w:rPr>
        <w:t xml:space="preserve"> </w:t>
      </w:r>
      <w:r w:rsidRPr="00D4086B">
        <w:rPr>
          <w:rFonts w:asciiTheme="majorHAnsi" w:hAnsiTheme="majorHAnsi"/>
        </w:rPr>
        <w:t>sadrži mono štampu.</w:t>
      </w:r>
    </w:p>
    <w:p w14:paraId="5FA21E6E" w14:textId="77777777" w:rsidR="005A2784" w:rsidRDefault="00C94FB9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  <w:r w:rsidRPr="00D4086B">
        <w:rPr>
          <w:rFonts w:asciiTheme="majorHAnsi" w:hAnsiTheme="majorHAnsi"/>
          <w:noProof/>
          <w:lang w:val="ru-RU"/>
        </w:rPr>
        <w:t>Понуђач је у обавези да испоручи штампаче, инсталира</w:t>
      </w:r>
      <w:r w:rsidR="00967A3A" w:rsidRPr="00D4086B">
        <w:rPr>
          <w:rFonts w:asciiTheme="majorHAnsi" w:hAnsiTheme="majorHAnsi"/>
          <w:noProof/>
          <w:lang w:val="ru-RU"/>
        </w:rPr>
        <w:t xml:space="preserve"> и одржава</w:t>
      </w:r>
      <w:r w:rsidRPr="00D4086B">
        <w:rPr>
          <w:rFonts w:asciiTheme="majorHAnsi" w:hAnsiTheme="majorHAnsi"/>
          <w:noProof/>
          <w:lang w:val="ru-RU"/>
        </w:rPr>
        <w:t xml:space="preserve"> софтвер за праћење броја одштампаних страна</w:t>
      </w:r>
      <w:r w:rsidR="00967A3A" w:rsidRPr="00D4086B">
        <w:rPr>
          <w:rFonts w:asciiTheme="majorHAnsi" w:hAnsiTheme="majorHAnsi"/>
          <w:noProof/>
          <w:lang w:val="ru-RU"/>
        </w:rPr>
        <w:t>, да по позиву</w:t>
      </w:r>
      <w:r w:rsidR="006A71B2" w:rsidRPr="00D4086B">
        <w:rPr>
          <w:rFonts w:asciiTheme="majorHAnsi" w:hAnsiTheme="majorHAnsi"/>
          <w:noProof/>
          <w:lang w:val="ru-RU"/>
        </w:rPr>
        <w:t xml:space="preserve"> наручиоца, запослени понуђача, доласком у радне просторије наручиоца врше </w:t>
      </w:r>
      <w:r w:rsidR="006A71B2" w:rsidRPr="00D4086B">
        <w:rPr>
          <w:rFonts w:asciiTheme="majorHAnsi" w:hAnsiTheme="majorHAnsi"/>
          <w:noProof/>
        </w:rPr>
        <w:t>u</w:t>
      </w:r>
      <w:r w:rsidR="006A71B2" w:rsidRPr="00D4086B">
        <w:rPr>
          <w:rFonts w:asciiTheme="majorHAnsi" w:hAnsiTheme="majorHAnsi"/>
          <w:noProof/>
          <w:lang w:val="ru-RU"/>
        </w:rPr>
        <w:t>pdate-овање драјвера</w:t>
      </w:r>
      <w:r w:rsidR="006A71B2" w:rsidRPr="00D4086B">
        <w:rPr>
          <w:rFonts w:asciiTheme="majorHAnsi" w:hAnsiTheme="majorHAnsi"/>
          <w:noProof/>
        </w:rPr>
        <w:t xml:space="preserve">, </w:t>
      </w:r>
      <w:r w:rsidR="006A71B2" w:rsidRPr="005A5DD7">
        <w:rPr>
          <w:rFonts w:asciiTheme="majorHAnsi" w:hAnsiTheme="majorHAnsi"/>
          <w:b/>
          <w:noProof/>
        </w:rPr>
        <w:t>да врши мењање тонера</w:t>
      </w:r>
      <w:r w:rsidR="006A71B2" w:rsidRPr="00D4086B">
        <w:rPr>
          <w:rFonts w:asciiTheme="majorHAnsi" w:hAnsiTheme="majorHAnsi"/>
          <w:noProof/>
          <w:lang w:val="ru-RU"/>
        </w:rPr>
        <w:t xml:space="preserve"> (доласком  запослених понуђача или слањем тонера путем доставе, </w:t>
      </w:r>
      <w:r w:rsidR="005C1E8D" w:rsidRPr="00D4086B">
        <w:rPr>
          <w:rFonts w:asciiTheme="majorHAnsi" w:hAnsiTheme="majorHAnsi"/>
          <w:noProof/>
          <w:lang w:val="ru-RU"/>
        </w:rPr>
        <w:t>у најкраћем року не дужем од 4 сата од када софтвер за праћење тонера јави да је тонер на 10% до пражњења)</w:t>
      </w:r>
      <w:r w:rsidRPr="00D4086B">
        <w:rPr>
          <w:rFonts w:asciiTheme="majorHAnsi" w:hAnsiTheme="majorHAnsi"/>
          <w:noProof/>
          <w:lang w:val="ru-RU"/>
        </w:rPr>
        <w:t xml:space="preserve">, </w:t>
      </w:r>
      <w:r w:rsidRPr="005A5DD7">
        <w:rPr>
          <w:rFonts w:asciiTheme="majorHAnsi" w:hAnsiTheme="majorHAnsi"/>
          <w:b/>
          <w:noProof/>
          <w:lang w:val="ru-RU"/>
        </w:rPr>
        <w:t>замени или поправи</w:t>
      </w:r>
      <w:r w:rsidR="00B0507E" w:rsidRPr="005A5DD7">
        <w:rPr>
          <w:rFonts w:asciiTheme="majorHAnsi" w:hAnsiTheme="majorHAnsi"/>
          <w:b/>
          <w:noProof/>
          <w:lang w:val="ru-RU"/>
        </w:rPr>
        <w:t xml:space="preserve"> штампач</w:t>
      </w:r>
      <w:r w:rsidR="00DC1560">
        <w:rPr>
          <w:rFonts w:asciiTheme="majorHAnsi" w:hAnsiTheme="majorHAnsi"/>
          <w:noProof/>
          <w:lang w:val="ru-RU"/>
        </w:rPr>
        <w:t xml:space="preserve"> уколико дође до</w:t>
      </w:r>
      <w:r w:rsidR="00DC1560">
        <w:rPr>
          <w:rFonts w:asciiTheme="majorHAnsi" w:hAnsiTheme="majorHAnsi"/>
          <w:noProof/>
        </w:rPr>
        <w:t xml:space="preserve"> </w:t>
      </w:r>
      <w:r w:rsidR="006A71B2" w:rsidRPr="00D4086B">
        <w:rPr>
          <w:rFonts w:asciiTheme="majorHAnsi" w:hAnsiTheme="majorHAnsi"/>
          <w:noProof/>
          <w:lang w:val="ru-RU"/>
        </w:rPr>
        <w:t xml:space="preserve">било каквог </w:t>
      </w:r>
      <w:r w:rsidR="00B0507E" w:rsidRPr="00D4086B">
        <w:rPr>
          <w:rFonts w:asciiTheme="majorHAnsi" w:hAnsiTheme="majorHAnsi"/>
          <w:noProof/>
          <w:lang w:val="ru-RU"/>
        </w:rPr>
        <w:t>квара</w:t>
      </w:r>
      <w:r w:rsidR="006A71B2" w:rsidRPr="00D4086B">
        <w:rPr>
          <w:rFonts w:asciiTheme="majorHAnsi" w:hAnsiTheme="majorHAnsi"/>
          <w:noProof/>
          <w:lang w:val="ru-RU"/>
        </w:rPr>
        <w:t>, нескривљеног од стране наручиоца,</w:t>
      </w:r>
      <w:r w:rsidRPr="00D4086B">
        <w:rPr>
          <w:rFonts w:asciiTheme="majorHAnsi" w:hAnsiTheme="majorHAnsi"/>
          <w:noProof/>
          <w:lang w:val="ru-RU"/>
        </w:rPr>
        <w:t xml:space="preserve"> да пружи</w:t>
      </w:r>
      <w:r w:rsidR="00DC1560">
        <w:rPr>
          <w:rFonts w:asciiTheme="majorHAnsi" w:hAnsiTheme="majorHAnsi"/>
          <w:noProof/>
          <w:lang w:val="ru-RU"/>
        </w:rPr>
        <w:t xml:space="preserve"> сваки вид </w:t>
      </w:r>
      <w:r w:rsidR="006A71B2" w:rsidRPr="00D4086B">
        <w:rPr>
          <w:rFonts w:asciiTheme="majorHAnsi" w:hAnsiTheme="majorHAnsi"/>
          <w:noProof/>
          <w:lang w:val="ru-RU"/>
        </w:rPr>
        <w:t>техничке</w:t>
      </w:r>
      <w:r w:rsidRPr="00D4086B">
        <w:rPr>
          <w:rFonts w:asciiTheme="majorHAnsi" w:hAnsiTheme="majorHAnsi"/>
          <w:noProof/>
          <w:lang w:val="ru-RU"/>
        </w:rPr>
        <w:t xml:space="preserve"> подршк</w:t>
      </w:r>
      <w:r w:rsidR="006A71B2" w:rsidRPr="00D4086B">
        <w:rPr>
          <w:rFonts w:asciiTheme="majorHAnsi" w:hAnsiTheme="majorHAnsi"/>
          <w:noProof/>
          <w:lang w:val="ru-RU"/>
        </w:rPr>
        <w:t>е</w:t>
      </w:r>
      <w:r w:rsidRPr="00D4086B">
        <w:rPr>
          <w:rFonts w:asciiTheme="majorHAnsi" w:hAnsiTheme="majorHAnsi"/>
          <w:noProof/>
          <w:lang w:val="ru-RU"/>
        </w:rPr>
        <w:t xml:space="preserve"> за било које питање у периоду од 09-17 </w:t>
      </w:r>
      <w:r w:rsidR="00141185" w:rsidRPr="00D4086B">
        <w:rPr>
          <w:rFonts w:asciiTheme="majorHAnsi" w:hAnsiTheme="majorHAnsi"/>
          <w:noProof/>
        </w:rPr>
        <w:t>h</w:t>
      </w:r>
      <w:r w:rsidR="006A71B2" w:rsidRPr="00D4086B">
        <w:rPr>
          <w:rFonts w:asciiTheme="majorHAnsi" w:hAnsiTheme="majorHAnsi"/>
          <w:noProof/>
        </w:rPr>
        <w:t xml:space="preserve"> и да отклони све врсте системских грешака, које се појављују у вези са радом штампача.</w:t>
      </w:r>
    </w:p>
    <w:p w14:paraId="69764DB5" w14:textId="77777777" w:rsidR="00B0507E" w:rsidRDefault="006A71B2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  <w:r w:rsidRPr="00D4086B">
        <w:rPr>
          <w:rFonts w:asciiTheme="majorHAnsi" w:hAnsiTheme="majorHAnsi"/>
          <w:noProof/>
        </w:rPr>
        <w:t xml:space="preserve">Кроз прихватање </w:t>
      </w:r>
      <w:r w:rsidR="005A5DD7">
        <w:rPr>
          <w:rFonts w:asciiTheme="majorHAnsi" w:hAnsiTheme="majorHAnsi"/>
          <w:noProof/>
        </w:rPr>
        <w:t xml:space="preserve"> </w:t>
      </w:r>
      <w:r w:rsidRPr="00D4086B">
        <w:rPr>
          <w:rFonts w:asciiTheme="majorHAnsi" w:hAnsiTheme="majorHAnsi"/>
          <w:noProof/>
        </w:rPr>
        <w:t>Позива за подношење понуде и подношењем саме понуде, од стране понуђача, све претходно наведено чини саставни део Наруџбенице која се издаје  најповољнијем понуђачу, као и Уговора који на основу ње може бити закључен.</w:t>
      </w:r>
    </w:p>
    <w:p w14:paraId="6364F834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1FE91D66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6BED0CFC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34148DB6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2EEE4195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6E02FA45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02E567EC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1B1D2213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68E4A483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4EB32A63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79D35B9F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041FF9D4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31AAFC18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638FCF0B" w14:textId="77777777" w:rsidR="00813D1F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63E1558B" w14:textId="77777777" w:rsidR="00813D1F" w:rsidRPr="00D4086B" w:rsidRDefault="00813D1F" w:rsidP="00C94FB9">
      <w:pPr>
        <w:spacing w:after="200" w:line="276" w:lineRule="auto"/>
        <w:jc w:val="both"/>
        <w:rPr>
          <w:rFonts w:asciiTheme="majorHAnsi" w:hAnsiTheme="majorHAnsi"/>
          <w:noProof/>
        </w:rPr>
      </w:pPr>
    </w:p>
    <w:p w14:paraId="7A8FFA3B" w14:textId="77777777" w:rsidR="00CA385E" w:rsidRPr="00D4086B" w:rsidRDefault="00B0507E" w:rsidP="00B0507E">
      <w:pPr>
        <w:spacing w:after="200" w:line="276" w:lineRule="auto"/>
        <w:rPr>
          <w:rFonts w:asciiTheme="majorHAnsi" w:hAnsiTheme="majorHAnsi"/>
          <w:noProof/>
          <w:color w:val="00B0F0"/>
        </w:rPr>
      </w:pPr>
      <w:r w:rsidRPr="00D4086B">
        <w:rPr>
          <w:rFonts w:asciiTheme="majorHAnsi" w:hAnsiTheme="majorHAnsi"/>
          <w:noProof/>
          <w:color w:val="00B0F0"/>
          <w:lang w:val="sr-Cyrl-CS"/>
        </w:rPr>
        <w:lastRenderedPageBreak/>
        <w:t>ОБРАЗАЦ СТРУКТУРЕ ПОНУЂЕНЕ ЦЕНЕ СА УПУТСТВОМ КАКО ДА СЕ ПОПУНИ</w:t>
      </w:r>
    </w:p>
    <w:tbl>
      <w:tblPr>
        <w:tblpPr w:leftFromText="180" w:rightFromText="180" w:vertAnchor="text" w:horzAnchor="margin" w:tblpXSpec="center" w:tblpY="208"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487"/>
        <w:gridCol w:w="1494"/>
        <w:gridCol w:w="1992"/>
        <w:gridCol w:w="1079"/>
        <w:gridCol w:w="2427"/>
      </w:tblGrid>
      <w:tr w:rsidR="00B0507E" w:rsidRPr="00D4086B" w14:paraId="613EDCDA" w14:textId="77777777" w:rsidTr="00B0507E">
        <w:trPr>
          <w:trHeight w:val="542"/>
        </w:trPr>
        <w:tc>
          <w:tcPr>
            <w:tcW w:w="581" w:type="dxa"/>
          </w:tcPr>
          <w:p w14:paraId="007FB5B4" w14:textId="77777777" w:rsidR="00B0507E" w:rsidRPr="00D4086B" w:rsidRDefault="00B0507E" w:rsidP="00B0507E">
            <w:pPr>
              <w:spacing w:after="200" w:line="276" w:lineRule="auto"/>
              <w:rPr>
                <w:rFonts w:asciiTheme="majorHAnsi" w:hAnsiTheme="majorHAnsi"/>
                <w:noProof/>
                <w:color w:val="00B0F0"/>
                <w:lang w:val="sr-Cyrl-CS"/>
              </w:rPr>
            </w:pPr>
            <w:r w:rsidRPr="00D4086B">
              <w:rPr>
                <w:rFonts w:asciiTheme="majorHAnsi" w:hAnsiTheme="majorHAnsi"/>
                <w:noProof/>
                <w:color w:val="00B0F0"/>
                <w:lang w:val="sr-Cyrl-CS"/>
              </w:rPr>
              <w:t>*</w:t>
            </w:r>
          </w:p>
        </w:tc>
        <w:tc>
          <w:tcPr>
            <w:tcW w:w="3487" w:type="dxa"/>
          </w:tcPr>
          <w:p w14:paraId="3E6A6F11" w14:textId="77777777" w:rsidR="00B0507E" w:rsidRPr="00D4086B" w:rsidRDefault="00B0507E" w:rsidP="00B0507E">
            <w:pPr>
              <w:rPr>
                <w:rFonts w:asciiTheme="majorHAnsi" w:hAnsiTheme="majorHAnsi"/>
                <w:noProof/>
              </w:rPr>
            </w:pPr>
          </w:p>
          <w:p w14:paraId="1433AD41" w14:textId="77777777" w:rsidR="00B0507E" w:rsidRPr="00D4086B" w:rsidRDefault="00B0507E" w:rsidP="00B0507E">
            <w:pPr>
              <w:rPr>
                <w:rFonts w:asciiTheme="majorHAnsi" w:hAnsiTheme="majorHAnsi"/>
                <w:noProof/>
              </w:rPr>
            </w:pPr>
            <w:r w:rsidRPr="00D4086B">
              <w:rPr>
                <w:rFonts w:asciiTheme="majorHAnsi" w:hAnsiTheme="majorHAnsi"/>
                <w:noProof/>
              </w:rPr>
              <w:t>Предмет јавне набавке</w:t>
            </w:r>
          </w:p>
        </w:tc>
        <w:tc>
          <w:tcPr>
            <w:tcW w:w="1494" w:type="dxa"/>
          </w:tcPr>
          <w:p w14:paraId="1D8A5FE5" w14:textId="77777777" w:rsidR="00B0507E" w:rsidRPr="00D4086B" w:rsidRDefault="008635D6" w:rsidP="00B0507E">
            <w:pPr>
              <w:rPr>
                <w:rFonts w:asciiTheme="majorHAnsi" w:hAnsiTheme="majorHAnsi"/>
                <w:noProof/>
              </w:rPr>
            </w:pPr>
            <w:r w:rsidRPr="00D4086B">
              <w:rPr>
                <w:rFonts w:asciiTheme="majorHAnsi" w:hAnsiTheme="majorHAnsi"/>
                <w:noProof/>
              </w:rPr>
              <w:t>Количина</w:t>
            </w:r>
          </w:p>
        </w:tc>
        <w:tc>
          <w:tcPr>
            <w:tcW w:w="1992" w:type="dxa"/>
          </w:tcPr>
          <w:p w14:paraId="608DA064" w14:textId="77777777" w:rsidR="00B0507E" w:rsidRPr="00D4086B" w:rsidRDefault="00B0507E" w:rsidP="00B0507E">
            <w:pPr>
              <w:rPr>
                <w:rFonts w:asciiTheme="majorHAnsi" w:hAnsiTheme="majorHAnsi"/>
                <w:noProof/>
              </w:rPr>
            </w:pPr>
            <w:r w:rsidRPr="00D4086B">
              <w:rPr>
                <w:rFonts w:asciiTheme="majorHAnsi" w:hAnsiTheme="majorHAnsi"/>
                <w:noProof/>
                <w:lang w:val="sr-Cyrl-CS"/>
              </w:rPr>
              <w:t xml:space="preserve">Цена отиска </w:t>
            </w:r>
            <w:r w:rsidRPr="00D4086B">
              <w:rPr>
                <w:rFonts w:asciiTheme="majorHAnsi" w:hAnsiTheme="majorHAnsi"/>
                <w:noProof/>
              </w:rPr>
              <w:t xml:space="preserve"> без ПДВ-а</w:t>
            </w:r>
          </w:p>
        </w:tc>
        <w:tc>
          <w:tcPr>
            <w:tcW w:w="1079" w:type="dxa"/>
          </w:tcPr>
          <w:p w14:paraId="344F121E" w14:textId="77777777" w:rsidR="00B0507E" w:rsidRPr="00D4086B" w:rsidRDefault="00B0507E" w:rsidP="00B0507E">
            <w:pPr>
              <w:rPr>
                <w:rFonts w:asciiTheme="majorHAnsi" w:hAnsiTheme="majorHAnsi"/>
                <w:noProof/>
              </w:rPr>
            </w:pPr>
            <w:r w:rsidRPr="00D4086B">
              <w:rPr>
                <w:rFonts w:asciiTheme="majorHAnsi" w:hAnsiTheme="majorHAnsi"/>
                <w:noProof/>
              </w:rPr>
              <w:t>ПДВ</w:t>
            </w:r>
          </w:p>
        </w:tc>
        <w:tc>
          <w:tcPr>
            <w:tcW w:w="2427" w:type="dxa"/>
          </w:tcPr>
          <w:p w14:paraId="5876D10E" w14:textId="77777777" w:rsidR="00B0507E" w:rsidRPr="00D4086B" w:rsidRDefault="00B0507E" w:rsidP="00B0507E">
            <w:pPr>
              <w:rPr>
                <w:rFonts w:asciiTheme="majorHAnsi" w:hAnsiTheme="majorHAnsi"/>
                <w:noProof/>
              </w:rPr>
            </w:pPr>
            <w:r w:rsidRPr="00D4086B">
              <w:rPr>
                <w:rFonts w:asciiTheme="majorHAnsi" w:hAnsiTheme="majorHAnsi"/>
                <w:noProof/>
              </w:rPr>
              <w:t>Цена отиска са ПДВ-ом</w:t>
            </w:r>
          </w:p>
        </w:tc>
      </w:tr>
      <w:tr w:rsidR="00B0507E" w:rsidRPr="00D4086B" w14:paraId="22ED88F5" w14:textId="77777777" w:rsidTr="00B0507E">
        <w:trPr>
          <w:trHeight w:val="512"/>
        </w:trPr>
        <w:tc>
          <w:tcPr>
            <w:tcW w:w="581" w:type="dxa"/>
          </w:tcPr>
          <w:p w14:paraId="43AB7E12" w14:textId="77777777" w:rsidR="00B0507E" w:rsidRPr="00D4086B" w:rsidRDefault="00B0507E" w:rsidP="00B0507E">
            <w:pPr>
              <w:spacing w:after="200" w:line="276" w:lineRule="auto"/>
              <w:rPr>
                <w:rFonts w:asciiTheme="majorHAnsi" w:hAnsiTheme="majorHAnsi"/>
                <w:noProof/>
                <w:color w:val="00B0F0"/>
                <w:lang w:val="sr-Cyrl-CS"/>
              </w:rPr>
            </w:pPr>
            <w:r w:rsidRPr="00D4086B">
              <w:rPr>
                <w:rFonts w:asciiTheme="majorHAnsi" w:hAnsiTheme="majorHAnsi"/>
                <w:noProof/>
                <w:color w:val="00B0F0"/>
                <w:lang w:val="sr-Cyrl-CS"/>
              </w:rPr>
              <w:t>*</w:t>
            </w:r>
          </w:p>
        </w:tc>
        <w:tc>
          <w:tcPr>
            <w:tcW w:w="3487" w:type="dxa"/>
          </w:tcPr>
          <w:p w14:paraId="25106171" w14:textId="77777777" w:rsidR="00B0507E" w:rsidRPr="00D4086B" w:rsidRDefault="00B0507E" w:rsidP="00B0507E">
            <w:pPr>
              <w:jc w:val="center"/>
              <w:rPr>
                <w:rFonts w:asciiTheme="majorHAnsi" w:hAnsiTheme="majorHAnsi"/>
                <w:noProof/>
              </w:rPr>
            </w:pPr>
            <w:r w:rsidRPr="00D4086B">
              <w:rPr>
                <w:rFonts w:asciiTheme="majorHAnsi" w:hAnsiTheme="majorHAnsi"/>
                <w:noProof/>
              </w:rPr>
              <w:t>I</w:t>
            </w:r>
          </w:p>
        </w:tc>
        <w:tc>
          <w:tcPr>
            <w:tcW w:w="1494" w:type="dxa"/>
          </w:tcPr>
          <w:p w14:paraId="0076EAEB" w14:textId="77777777" w:rsidR="00B0507E" w:rsidRPr="00D4086B" w:rsidRDefault="00B0507E" w:rsidP="00B0507E">
            <w:pPr>
              <w:jc w:val="center"/>
              <w:rPr>
                <w:rFonts w:asciiTheme="majorHAnsi" w:hAnsiTheme="majorHAnsi"/>
                <w:noProof/>
              </w:rPr>
            </w:pPr>
          </w:p>
        </w:tc>
        <w:tc>
          <w:tcPr>
            <w:tcW w:w="1992" w:type="dxa"/>
          </w:tcPr>
          <w:p w14:paraId="6D1EFC0E" w14:textId="77777777" w:rsidR="00B0507E" w:rsidRPr="00D4086B" w:rsidRDefault="00B0507E" w:rsidP="00B0507E">
            <w:pPr>
              <w:jc w:val="center"/>
              <w:rPr>
                <w:rFonts w:asciiTheme="majorHAnsi" w:hAnsiTheme="majorHAnsi"/>
                <w:noProof/>
              </w:rPr>
            </w:pPr>
            <w:r w:rsidRPr="00D4086B">
              <w:rPr>
                <w:rFonts w:asciiTheme="majorHAnsi" w:hAnsiTheme="majorHAnsi"/>
                <w:noProof/>
              </w:rPr>
              <w:t>II</w:t>
            </w:r>
          </w:p>
        </w:tc>
        <w:tc>
          <w:tcPr>
            <w:tcW w:w="1079" w:type="dxa"/>
          </w:tcPr>
          <w:p w14:paraId="58B89840" w14:textId="77777777" w:rsidR="00B0507E" w:rsidRPr="00D4086B" w:rsidRDefault="00B0507E" w:rsidP="00B0507E">
            <w:pPr>
              <w:jc w:val="center"/>
              <w:rPr>
                <w:rFonts w:asciiTheme="majorHAnsi" w:hAnsiTheme="majorHAnsi"/>
                <w:noProof/>
              </w:rPr>
            </w:pPr>
            <w:r w:rsidRPr="00D4086B">
              <w:rPr>
                <w:rFonts w:asciiTheme="majorHAnsi" w:hAnsiTheme="majorHAnsi"/>
                <w:noProof/>
              </w:rPr>
              <w:t>III</w:t>
            </w:r>
          </w:p>
        </w:tc>
        <w:tc>
          <w:tcPr>
            <w:tcW w:w="2427" w:type="dxa"/>
          </w:tcPr>
          <w:p w14:paraId="3CB5BBAC" w14:textId="77777777" w:rsidR="00B0507E" w:rsidRPr="00D4086B" w:rsidRDefault="00B0507E" w:rsidP="00B0507E">
            <w:pPr>
              <w:jc w:val="center"/>
              <w:rPr>
                <w:rFonts w:asciiTheme="majorHAnsi" w:hAnsiTheme="majorHAnsi"/>
                <w:noProof/>
              </w:rPr>
            </w:pPr>
            <w:r w:rsidRPr="00D4086B">
              <w:rPr>
                <w:rFonts w:asciiTheme="majorHAnsi" w:hAnsiTheme="majorHAnsi"/>
                <w:noProof/>
              </w:rPr>
              <w:t>IV</w:t>
            </w:r>
          </w:p>
        </w:tc>
      </w:tr>
      <w:tr w:rsidR="00B0507E" w:rsidRPr="00D4086B" w14:paraId="0EF321C1" w14:textId="77777777" w:rsidTr="00B0507E">
        <w:trPr>
          <w:trHeight w:val="855"/>
        </w:trPr>
        <w:tc>
          <w:tcPr>
            <w:tcW w:w="581" w:type="dxa"/>
          </w:tcPr>
          <w:p w14:paraId="0DABDFD2" w14:textId="77777777" w:rsidR="00B0507E" w:rsidRPr="00D4086B" w:rsidRDefault="00B0507E" w:rsidP="00B0507E">
            <w:pPr>
              <w:spacing w:after="200" w:line="276" w:lineRule="auto"/>
              <w:rPr>
                <w:rFonts w:asciiTheme="majorHAnsi" w:hAnsiTheme="majorHAnsi"/>
                <w:noProof/>
                <w:lang w:val="sr-Cyrl-CS"/>
              </w:rPr>
            </w:pPr>
            <w:r w:rsidRPr="00D4086B">
              <w:rPr>
                <w:rFonts w:asciiTheme="majorHAnsi" w:hAnsiTheme="majorHAnsi"/>
                <w:noProof/>
                <w:lang w:val="sr-Cyrl-CS"/>
              </w:rPr>
              <w:t>1.</w:t>
            </w:r>
          </w:p>
        </w:tc>
        <w:tc>
          <w:tcPr>
            <w:tcW w:w="3487" w:type="dxa"/>
          </w:tcPr>
          <w:p w14:paraId="15B63357" w14:textId="77777777" w:rsidR="00B0507E" w:rsidRPr="00D4086B" w:rsidRDefault="008635D6" w:rsidP="00B0507E">
            <w:pPr>
              <w:jc w:val="both"/>
              <w:rPr>
                <w:rFonts w:asciiTheme="majorHAnsi" w:hAnsiTheme="majorHAnsi"/>
                <w:noProof/>
              </w:rPr>
            </w:pPr>
            <w:r w:rsidRPr="00D4086B">
              <w:rPr>
                <w:rFonts w:asciiTheme="majorHAnsi" w:hAnsiTheme="majorHAnsi"/>
              </w:rPr>
              <w:t>Mrežni</w:t>
            </w:r>
            <w:r w:rsidR="005A5DD7">
              <w:rPr>
                <w:rFonts w:asciiTheme="majorHAnsi" w:hAnsiTheme="majorHAnsi"/>
              </w:rPr>
              <w:t xml:space="preserve"> </w:t>
            </w:r>
            <w:r w:rsidRPr="00D4086B">
              <w:rPr>
                <w:rFonts w:asciiTheme="majorHAnsi" w:hAnsiTheme="majorHAnsi"/>
              </w:rPr>
              <w:t>uređaj</w:t>
            </w:r>
            <w:r w:rsidR="005A5DD7">
              <w:rPr>
                <w:rFonts w:asciiTheme="majorHAnsi" w:hAnsiTheme="majorHAnsi"/>
              </w:rPr>
              <w:t xml:space="preserve"> </w:t>
            </w:r>
            <w:r w:rsidRPr="00D4086B">
              <w:rPr>
                <w:rFonts w:asciiTheme="majorHAnsi" w:hAnsiTheme="majorHAnsi"/>
              </w:rPr>
              <w:t>koji</w:t>
            </w:r>
            <w:r w:rsidR="005A5DD7">
              <w:rPr>
                <w:rFonts w:asciiTheme="majorHAnsi" w:hAnsiTheme="majorHAnsi"/>
              </w:rPr>
              <w:t xml:space="preserve"> </w:t>
            </w:r>
            <w:r w:rsidRPr="00D4086B">
              <w:rPr>
                <w:rFonts w:asciiTheme="majorHAnsi" w:hAnsiTheme="majorHAnsi"/>
              </w:rPr>
              <w:t xml:space="preserve">sadrži: mono </w:t>
            </w:r>
            <w:r w:rsidR="005A5DD7">
              <w:rPr>
                <w:rFonts w:asciiTheme="majorHAnsi" w:hAnsiTheme="majorHAnsi"/>
              </w:rPr>
              <w:t xml:space="preserve">I </w:t>
            </w:r>
            <w:r w:rsidRPr="00D4086B">
              <w:rPr>
                <w:rFonts w:asciiTheme="majorHAnsi" w:hAnsiTheme="majorHAnsi"/>
              </w:rPr>
              <w:t>kolor</w:t>
            </w:r>
            <w:r w:rsidR="005A5DD7">
              <w:rPr>
                <w:rFonts w:asciiTheme="majorHAnsi" w:hAnsiTheme="majorHAnsi"/>
              </w:rPr>
              <w:t xml:space="preserve"> </w:t>
            </w:r>
            <w:r w:rsidRPr="00D4086B">
              <w:rPr>
                <w:rFonts w:asciiTheme="majorHAnsi" w:hAnsiTheme="majorHAnsi"/>
              </w:rPr>
              <w:t>štampu, skeneri scan to mail opcije</w:t>
            </w:r>
          </w:p>
        </w:tc>
        <w:tc>
          <w:tcPr>
            <w:tcW w:w="1494" w:type="dxa"/>
          </w:tcPr>
          <w:p w14:paraId="09DC3EFD" w14:textId="77777777" w:rsidR="00B0507E" w:rsidRPr="00D4086B" w:rsidRDefault="007C4A67" w:rsidP="00A225E9">
            <w:pPr>
              <w:jc w:val="right"/>
              <w:rPr>
                <w:rFonts w:asciiTheme="majorHAnsi" w:hAnsiTheme="majorHAnsi"/>
                <w:bCs/>
                <w:iCs/>
                <w:noProof/>
                <w:lang w:val="ru-RU"/>
              </w:rPr>
            </w:pPr>
            <w:r w:rsidRPr="00D4086B">
              <w:rPr>
                <w:rFonts w:asciiTheme="majorHAnsi" w:hAnsiTheme="majorHAnsi"/>
                <w:bCs/>
                <w:iCs/>
                <w:noProof/>
                <w:lang w:val="sr-Cyrl-CS"/>
              </w:rPr>
              <w:t>2</w:t>
            </w:r>
            <w:r w:rsidR="004C1B51" w:rsidRPr="00D4086B">
              <w:rPr>
                <w:rFonts w:asciiTheme="majorHAnsi" w:hAnsiTheme="majorHAnsi"/>
                <w:bCs/>
                <w:iCs/>
                <w:noProof/>
              </w:rPr>
              <w:t>9</w:t>
            </w:r>
            <w:r w:rsidR="00A225E9" w:rsidRPr="00D4086B">
              <w:rPr>
                <w:rFonts w:asciiTheme="majorHAnsi" w:hAnsiTheme="majorHAnsi"/>
                <w:bCs/>
                <w:iCs/>
                <w:noProof/>
                <w:lang w:val="ru-RU"/>
              </w:rPr>
              <w:t xml:space="preserve"> комада</w:t>
            </w:r>
          </w:p>
        </w:tc>
        <w:tc>
          <w:tcPr>
            <w:tcW w:w="1992" w:type="dxa"/>
          </w:tcPr>
          <w:p w14:paraId="61693418" w14:textId="77777777" w:rsidR="00B0507E" w:rsidRPr="00D4086B" w:rsidRDefault="00B0507E" w:rsidP="00B0507E">
            <w:pPr>
              <w:rPr>
                <w:rFonts w:asciiTheme="majorHAnsi" w:hAnsiTheme="majorHAnsi"/>
                <w:bCs/>
                <w:iCs/>
                <w:noProof/>
                <w:color w:val="002060"/>
                <w:lang w:val="ru-RU"/>
              </w:rPr>
            </w:pPr>
          </w:p>
        </w:tc>
        <w:tc>
          <w:tcPr>
            <w:tcW w:w="1079" w:type="dxa"/>
          </w:tcPr>
          <w:p w14:paraId="1C0061CD" w14:textId="77777777" w:rsidR="00B0507E" w:rsidRPr="00D4086B" w:rsidRDefault="00B0507E" w:rsidP="00B0507E">
            <w:pPr>
              <w:ind w:left="720"/>
              <w:rPr>
                <w:rFonts w:asciiTheme="majorHAnsi" w:hAnsiTheme="majorHAnsi"/>
                <w:bCs/>
                <w:iCs/>
                <w:noProof/>
                <w:color w:val="002060"/>
                <w:lang w:val="ru-RU"/>
              </w:rPr>
            </w:pPr>
          </w:p>
        </w:tc>
        <w:tc>
          <w:tcPr>
            <w:tcW w:w="2427" w:type="dxa"/>
          </w:tcPr>
          <w:p w14:paraId="55B4AA39" w14:textId="77777777" w:rsidR="00B0507E" w:rsidRPr="00D4086B" w:rsidRDefault="00B0507E" w:rsidP="00B0507E">
            <w:pPr>
              <w:ind w:left="720"/>
              <w:rPr>
                <w:rFonts w:asciiTheme="majorHAnsi" w:hAnsiTheme="majorHAnsi"/>
                <w:bCs/>
                <w:iCs/>
                <w:noProof/>
                <w:color w:val="002060"/>
                <w:lang w:val="ru-RU"/>
              </w:rPr>
            </w:pPr>
          </w:p>
        </w:tc>
      </w:tr>
      <w:tr w:rsidR="00B0507E" w:rsidRPr="00D4086B" w14:paraId="494D4C3F" w14:textId="77777777" w:rsidTr="00B0507E">
        <w:trPr>
          <w:trHeight w:val="855"/>
        </w:trPr>
        <w:tc>
          <w:tcPr>
            <w:tcW w:w="581" w:type="dxa"/>
          </w:tcPr>
          <w:p w14:paraId="2062A2CF" w14:textId="77777777" w:rsidR="00B0507E" w:rsidRPr="00D4086B" w:rsidRDefault="00B0507E" w:rsidP="00B0507E">
            <w:pPr>
              <w:spacing w:after="200" w:line="276" w:lineRule="auto"/>
              <w:rPr>
                <w:rFonts w:asciiTheme="majorHAnsi" w:hAnsiTheme="majorHAnsi"/>
                <w:noProof/>
                <w:lang w:val="sr-Cyrl-CS"/>
              </w:rPr>
            </w:pPr>
            <w:r w:rsidRPr="00D4086B">
              <w:rPr>
                <w:rFonts w:asciiTheme="majorHAnsi" w:hAnsiTheme="majorHAnsi"/>
                <w:noProof/>
                <w:lang w:val="sr-Cyrl-CS"/>
              </w:rPr>
              <w:t>2.</w:t>
            </w:r>
          </w:p>
        </w:tc>
        <w:tc>
          <w:tcPr>
            <w:tcW w:w="3487" w:type="dxa"/>
          </w:tcPr>
          <w:p w14:paraId="030CB3CC" w14:textId="77777777" w:rsidR="00B0507E" w:rsidRPr="00D4086B" w:rsidRDefault="008635D6" w:rsidP="00B0507E">
            <w:pPr>
              <w:jc w:val="both"/>
              <w:rPr>
                <w:rFonts w:asciiTheme="majorHAnsi" w:hAnsiTheme="majorHAnsi"/>
              </w:rPr>
            </w:pPr>
            <w:r w:rsidRPr="00D4086B">
              <w:rPr>
                <w:rFonts w:asciiTheme="majorHAnsi" w:hAnsiTheme="majorHAnsi"/>
              </w:rPr>
              <w:t>Mrežni</w:t>
            </w:r>
            <w:r w:rsidR="005A5DD7">
              <w:rPr>
                <w:rFonts w:asciiTheme="majorHAnsi" w:hAnsiTheme="majorHAnsi"/>
              </w:rPr>
              <w:t xml:space="preserve"> </w:t>
            </w:r>
            <w:r w:rsidRPr="00D4086B">
              <w:rPr>
                <w:rFonts w:asciiTheme="majorHAnsi" w:hAnsiTheme="majorHAnsi"/>
              </w:rPr>
              <w:t>uređaj</w:t>
            </w:r>
            <w:r w:rsidR="005A5DD7">
              <w:rPr>
                <w:rFonts w:asciiTheme="majorHAnsi" w:hAnsiTheme="majorHAnsi"/>
              </w:rPr>
              <w:t xml:space="preserve"> </w:t>
            </w:r>
            <w:r w:rsidRPr="00D4086B">
              <w:rPr>
                <w:rFonts w:asciiTheme="majorHAnsi" w:hAnsiTheme="majorHAnsi"/>
              </w:rPr>
              <w:t>koji</w:t>
            </w:r>
            <w:r w:rsidR="005A5DD7">
              <w:rPr>
                <w:rFonts w:asciiTheme="majorHAnsi" w:hAnsiTheme="majorHAnsi"/>
              </w:rPr>
              <w:t xml:space="preserve"> </w:t>
            </w:r>
            <w:r w:rsidRPr="00D4086B">
              <w:rPr>
                <w:rFonts w:asciiTheme="majorHAnsi" w:hAnsiTheme="majorHAnsi"/>
              </w:rPr>
              <w:t>sadrži mono štampu</w:t>
            </w:r>
          </w:p>
        </w:tc>
        <w:tc>
          <w:tcPr>
            <w:tcW w:w="1494" w:type="dxa"/>
          </w:tcPr>
          <w:p w14:paraId="195A4F5C" w14:textId="36BC9254" w:rsidR="00B0507E" w:rsidRPr="00D4086B" w:rsidRDefault="004C1B51" w:rsidP="00B74D63">
            <w:pPr>
              <w:jc w:val="center"/>
              <w:rPr>
                <w:rFonts w:asciiTheme="majorHAnsi" w:hAnsiTheme="majorHAnsi"/>
                <w:bCs/>
                <w:iCs/>
                <w:noProof/>
              </w:rPr>
            </w:pPr>
            <w:r w:rsidRPr="00D4086B">
              <w:rPr>
                <w:rFonts w:asciiTheme="majorHAnsi" w:hAnsiTheme="majorHAnsi"/>
                <w:bCs/>
                <w:iCs/>
                <w:noProof/>
                <w:lang w:val="ru-RU"/>
              </w:rPr>
              <w:t>2</w:t>
            </w:r>
            <w:r w:rsidR="007C4A67" w:rsidRPr="00D4086B">
              <w:rPr>
                <w:rFonts w:asciiTheme="majorHAnsi" w:hAnsiTheme="majorHAnsi"/>
                <w:bCs/>
                <w:iCs/>
                <w:noProof/>
                <w:lang w:val="sr-Cyrl-CS"/>
              </w:rPr>
              <w:t>1</w:t>
            </w:r>
            <w:r w:rsidR="00005B4E">
              <w:rPr>
                <w:rFonts w:asciiTheme="majorHAnsi" w:hAnsiTheme="majorHAnsi"/>
                <w:bCs/>
                <w:iCs/>
                <w:noProof/>
              </w:rPr>
              <w:t xml:space="preserve"> </w:t>
            </w:r>
            <w:r w:rsidR="00A225E9" w:rsidRPr="00D4086B">
              <w:rPr>
                <w:rFonts w:asciiTheme="majorHAnsi" w:hAnsiTheme="majorHAnsi"/>
                <w:bCs/>
                <w:iCs/>
                <w:noProof/>
                <w:lang w:val="ru-RU"/>
              </w:rPr>
              <w:t>комад</w:t>
            </w:r>
            <w:r w:rsidRPr="00D4086B">
              <w:rPr>
                <w:rFonts w:asciiTheme="majorHAnsi" w:hAnsiTheme="majorHAnsi"/>
                <w:bCs/>
                <w:iCs/>
                <w:noProof/>
              </w:rPr>
              <w:t>a</w:t>
            </w:r>
          </w:p>
        </w:tc>
        <w:tc>
          <w:tcPr>
            <w:tcW w:w="1992" w:type="dxa"/>
          </w:tcPr>
          <w:p w14:paraId="38A34362" w14:textId="77777777" w:rsidR="00B0507E" w:rsidRPr="00D4086B" w:rsidRDefault="00B0507E" w:rsidP="00B0507E">
            <w:pPr>
              <w:ind w:left="720"/>
              <w:rPr>
                <w:rFonts w:asciiTheme="majorHAnsi" w:hAnsiTheme="majorHAnsi"/>
                <w:bCs/>
                <w:iCs/>
                <w:noProof/>
                <w:color w:val="002060"/>
                <w:lang w:val="ru-RU"/>
              </w:rPr>
            </w:pPr>
          </w:p>
        </w:tc>
        <w:tc>
          <w:tcPr>
            <w:tcW w:w="1079" w:type="dxa"/>
          </w:tcPr>
          <w:p w14:paraId="6A5CD19A" w14:textId="77777777" w:rsidR="00B0507E" w:rsidRPr="00D4086B" w:rsidRDefault="00B0507E" w:rsidP="00B0507E">
            <w:pPr>
              <w:ind w:left="720"/>
              <w:rPr>
                <w:rFonts w:asciiTheme="majorHAnsi" w:hAnsiTheme="majorHAnsi"/>
                <w:bCs/>
                <w:iCs/>
                <w:noProof/>
                <w:color w:val="002060"/>
                <w:lang w:val="ru-RU"/>
              </w:rPr>
            </w:pPr>
          </w:p>
        </w:tc>
        <w:tc>
          <w:tcPr>
            <w:tcW w:w="2427" w:type="dxa"/>
          </w:tcPr>
          <w:p w14:paraId="05E1FA55" w14:textId="77777777" w:rsidR="00B0507E" w:rsidRPr="00D4086B" w:rsidRDefault="00B0507E" w:rsidP="00B0507E">
            <w:pPr>
              <w:ind w:left="720"/>
              <w:rPr>
                <w:rFonts w:asciiTheme="majorHAnsi" w:hAnsiTheme="majorHAnsi"/>
                <w:bCs/>
                <w:iCs/>
                <w:noProof/>
                <w:color w:val="002060"/>
                <w:lang w:val="ru-RU"/>
              </w:rPr>
            </w:pPr>
          </w:p>
        </w:tc>
      </w:tr>
      <w:tr w:rsidR="00B0507E" w:rsidRPr="00D4086B" w14:paraId="295B9D77" w14:textId="77777777" w:rsidTr="00B0507E">
        <w:trPr>
          <w:trHeight w:val="2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DA9" w14:textId="77777777" w:rsidR="00B0507E" w:rsidRPr="00D4086B" w:rsidRDefault="00A316E6" w:rsidP="00B0507E">
            <w:pPr>
              <w:spacing w:after="200" w:line="276" w:lineRule="auto"/>
              <w:rPr>
                <w:rFonts w:asciiTheme="majorHAnsi" w:hAnsiTheme="majorHAnsi"/>
                <w:noProof/>
                <w:lang w:val="sr-Cyrl-CS"/>
              </w:rPr>
            </w:pPr>
            <w:r w:rsidRPr="00D4086B">
              <w:rPr>
                <w:rFonts w:asciiTheme="majorHAnsi" w:hAnsiTheme="majorHAnsi"/>
                <w:noProof/>
              </w:rPr>
              <w:t>3</w:t>
            </w:r>
            <w:r w:rsidR="00B0507E" w:rsidRPr="00D4086B">
              <w:rPr>
                <w:rFonts w:asciiTheme="majorHAnsi" w:hAnsiTheme="majorHAnsi"/>
                <w:noProof/>
                <w:lang w:val="sr-Cyrl-CS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EE5" w14:textId="77777777" w:rsidR="00B0507E" w:rsidRPr="00D4086B" w:rsidRDefault="00B0507E" w:rsidP="00B0507E">
            <w:pPr>
              <w:ind w:left="720"/>
              <w:jc w:val="both"/>
              <w:rPr>
                <w:rFonts w:asciiTheme="majorHAnsi" w:hAnsiTheme="majorHAnsi"/>
                <w:bCs/>
                <w:iCs/>
                <w:noProof/>
                <w:lang w:val="sr-Cyrl-CS"/>
              </w:rPr>
            </w:pPr>
            <w:r w:rsidRPr="00D4086B">
              <w:rPr>
                <w:rFonts w:asciiTheme="majorHAnsi" w:hAnsiTheme="majorHAnsi"/>
                <w:bCs/>
                <w:iCs/>
                <w:noProof/>
                <w:lang w:val="sr-Cyrl-CS"/>
              </w:rPr>
              <w:t>Укупна цена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FA24" w14:textId="77777777" w:rsidR="00B0507E" w:rsidRPr="00B74D63" w:rsidRDefault="00B74D63" w:rsidP="00B74D63">
            <w:pPr>
              <w:rPr>
                <w:rFonts w:asciiTheme="majorHAnsi" w:hAnsiTheme="majorHAnsi"/>
                <w:bCs/>
                <w:iCs/>
                <w:noProof/>
                <w:color w:val="000000" w:themeColor="text1"/>
                <w:lang w:val="sr-Cyrl-CS"/>
              </w:rPr>
            </w:pPr>
            <w:r w:rsidRPr="00B74D63">
              <w:rPr>
                <w:rFonts w:asciiTheme="majorHAnsi" w:hAnsiTheme="majorHAnsi"/>
                <w:bCs/>
                <w:iCs/>
                <w:noProof/>
                <w:color w:val="000000" w:themeColor="text1"/>
                <w:lang w:val="sr-Cyrl-CS"/>
              </w:rPr>
              <w:t>50 комада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24B2" w14:textId="77777777" w:rsidR="00B0507E" w:rsidRPr="00D4086B" w:rsidRDefault="00B0507E" w:rsidP="00B0507E">
            <w:pPr>
              <w:ind w:left="720"/>
              <w:rPr>
                <w:rFonts w:asciiTheme="majorHAnsi" w:hAnsiTheme="majorHAnsi"/>
                <w:bCs/>
                <w:iCs/>
                <w:noProof/>
                <w:color w:val="002060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B6E8" w14:textId="77777777" w:rsidR="00B0507E" w:rsidRPr="00D4086B" w:rsidRDefault="00B0507E" w:rsidP="00B0507E">
            <w:pPr>
              <w:ind w:left="720"/>
              <w:rPr>
                <w:rFonts w:asciiTheme="majorHAnsi" w:hAnsiTheme="majorHAnsi"/>
                <w:bCs/>
                <w:iCs/>
                <w:noProof/>
                <w:color w:val="002060"/>
                <w:lang w:val="sr-Cyrl-C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7AD" w14:textId="77777777" w:rsidR="00B0507E" w:rsidRPr="00D4086B" w:rsidRDefault="00B0507E" w:rsidP="00B0507E">
            <w:pPr>
              <w:ind w:left="720"/>
              <w:rPr>
                <w:rFonts w:asciiTheme="majorHAnsi" w:hAnsiTheme="majorHAnsi"/>
                <w:bCs/>
                <w:iCs/>
                <w:noProof/>
                <w:color w:val="002060"/>
                <w:lang w:val="sr-Cyrl-CS"/>
              </w:rPr>
            </w:pPr>
          </w:p>
        </w:tc>
      </w:tr>
    </w:tbl>
    <w:p w14:paraId="3AB4A71E" w14:textId="77777777" w:rsidR="00C94FB9" w:rsidRPr="00D4086B" w:rsidRDefault="00C94FB9" w:rsidP="00CA385E">
      <w:pPr>
        <w:widowControl w:val="0"/>
        <w:ind w:left="180"/>
        <w:rPr>
          <w:rFonts w:asciiTheme="majorHAnsi" w:eastAsia="SimSun" w:hAnsiTheme="majorHAnsi"/>
          <w:kern w:val="2"/>
          <w:lang w:eastAsia="zh-CN"/>
        </w:rPr>
      </w:pPr>
    </w:p>
    <w:p w14:paraId="3F7C017D" w14:textId="77777777" w:rsidR="00755E31" w:rsidRPr="00D4086B" w:rsidRDefault="00755E31" w:rsidP="00755E31">
      <w:pPr>
        <w:spacing w:after="200" w:line="276" w:lineRule="auto"/>
        <w:rPr>
          <w:rFonts w:asciiTheme="majorHAnsi" w:hAnsiTheme="majorHAnsi"/>
          <w:bCs/>
          <w:iCs/>
          <w:noProof/>
          <w:u w:val="single"/>
          <w:lang w:val="sr-Cyrl-CS"/>
        </w:rPr>
      </w:pPr>
      <w:r w:rsidRPr="00D4086B">
        <w:rPr>
          <w:rFonts w:asciiTheme="majorHAnsi" w:hAnsiTheme="majorHAnsi"/>
          <w:bCs/>
          <w:iCs/>
          <w:noProof/>
          <w:u w:val="single"/>
          <w:lang w:val="sr-Cyrl-CS"/>
        </w:rPr>
        <w:t xml:space="preserve">Упутство за попуњавање обрасца структуре цене: </w:t>
      </w:r>
    </w:p>
    <w:p w14:paraId="1351FF37" w14:textId="77777777" w:rsidR="00755E31" w:rsidRPr="00D4086B" w:rsidRDefault="00755E31" w:rsidP="00755E31">
      <w:pPr>
        <w:ind w:left="90"/>
        <w:rPr>
          <w:rFonts w:asciiTheme="majorHAnsi" w:hAnsiTheme="majorHAnsi"/>
          <w:bCs/>
          <w:iCs/>
          <w:noProof/>
          <w:u w:val="single"/>
          <w:lang w:val="sr-Cyrl-CS"/>
        </w:rPr>
      </w:pPr>
      <w:r w:rsidRPr="00D4086B">
        <w:rPr>
          <w:rFonts w:asciiTheme="majorHAnsi" w:hAnsiTheme="majorHAnsi"/>
          <w:bCs/>
          <w:iCs/>
          <w:noProof/>
          <w:lang w:val="sr-Cyrl-CS"/>
        </w:rPr>
        <w:t>Понуђачи треба да попуне образац структуре цене тако што ће:</w:t>
      </w:r>
    </w:p>
    <w:p w14:paraId="4BB89C8C" w14:textId="77777777" w:rsidR="00755E31" w:rsidRPr="00D4086B" w:rsidRDefault="00755E31" w:rsidP="00755E31">
      <w:pPr>
        <w:ind w:left="90"/>
        <w:jc w:val="both"/>
        <w:rPr>
          <w:rFonts w:asciiTheme="majorHAnsi" w:hAnsiTheme="majorHAnsi"/>
          <w:bCs/>
          <w:iCs/>
          <w:noProof/>
          <w:lang w:val="sr-Cyrl-CS"/>
        </w:rPr>
      </w:pPr>
      <w:r w:rsidRPr="00D4086B">
        <w:rPr>
          <w:rFonts w:asciiTheme="majorHAnsi" w:hAnsiTheme="majorHAnsi"/>
          <w:bCs/>
          <w:iCs/>
          <w:noProof/>
          <w:lang w:val="sr-Cyrl-CS"/>
        </w:rPr>
        <w:t xml:space="preserve">- у табели,  колона бр.  II. уписати колико износи </w:t>
      </w:r>
      <w:r w:rsidR="00C94FB9" w:rsidRPr="00D4086B">
        <w:rPr>
          <w:rFonts w:asciiTheme="majorHAnsi" w:hAnsiTheme="majorHAnsi"/>
          <w:bCs/>
          <w:iCs/>
          <w:noProof/>
          <w:lang w:val="sr-Cyrl-CS"/>
        </w:rPr>
        <w:t xml:space="preserve">цена отиска </w:t>
      </w:r>
      <w:r w:rsidRPr="00D4086B">
        <w:rPr>
          <w:rFonts w:asciiTheme="majorHAnsi" w:hAnsiTheme="majorHAnsi"/>
          <w:bCs/>
          <w:iCs/>
          <w:noProof/>
          <w:lang w:val="sr-Cyrl-CS"/>
        </w:rPr>
        <w:t xml:space="preserve"> без ПДВ-а за</w:t>
      </w:r>
      <w:r w:rsidR="00C94FB9" w:rsidRPr="00D4086B">
        <w:rPr>
          <w:rFonts w:asciiTheme="majorHAnsi" w:hAnsiTheme="majorHAnsi"/>
          <w:bCs/>
          <w:iCs/>
          <w:noProof/>
          <w:lang w:val="sr-Cyrl-CS"/>
        </w:rPr>
        <w:t xml:space="preserve"> тражени предмет јавне набавке </w:t>
      </w:r>
      <w:r w:rsidRPr="00D4086B">
        <w:rPr>
          <w:rFonts w:asciiTheme="majorHAnsi" w:hAnsiTheme="majorHAnsi"/>
          <w:bCs/>
          <w:iCs/>
          <w:noProof/>
          <w:lang w:val="sr-Cyrl-CS"/>
        </w:rPr>
        <w:t>,</w:t>
      </w:r>
    </w:p>
    <w:p w14:paraId="045A9036" w14:textId="77777777" w:rsidR="00755E31" w:rsidRPr="00D4086B" w:rsidRDefault="00755E31" w:rsidP="00755E31">
      <w:pPr>
        <w:ind w:left="90"/>
        <w:jc w:val="both"/>
        <w:rPr>
          <w:rFonts w:asciiTheme="majorHAnsi" w:hAnsiTheme="majorHAnsi"/>
          <w:bCs/>
          <w:iCs/>
          <w:noProof/>
          <w:lang w:val="sr-Cyrl-CS"/>
        </w:rPr>
      </w:pPr>
      <w:r w:rsidRPr="00D4086B">
        <w:rPr>
          <w:rFonts w:asciiTheme="majorHAnsi" w:hAnsiTheme="majorHAnsi"/>
          <w:bCs/>
          <w:iCs/>
          <w:noProof/>
          <w:lang w:val="sr-Cyrl-CS"/>
        </w:rPr>
        <w:t>- у табели,  колона бр.  III. уписати колико износи   ПДВ   за тражени предмет јавне набавке,</w:t>
      </w:r>
    </w:p>
    <w:p w14:paraId="215B29EE" w14:textId="77777777" w:rsidR="00755E31" w:rsidRPr="00D4086B" w:rsidRDefault="00755E31" w:rsidP="00755E31">
      <w:pPr>
        <w:ind w:left="90"/>
        <w:jc w:val="both"/>
        <w:rPr>
          <w:rFonts w:asciiTheme="majorHAnsi" w:hAnsiTheme="majorHAnsi"/>
          <w:bCs/>
          <w:iCs/>
          <w:noProof/>
          <w:lang w:val="sr-Cyrl-CS"/>
        </w:rPr>
      </w:pPr>
      <w:r w:rsidRPr="00D4086B">
        <w:rPr>
          <w:rFonts w:asciiTheme="majorHAnsi" w:hAnsiTheme="majorHAnsi"/>
          <w:bCs/>
          <w:iCs/>
          <w:noProof/>
          <w:lang w:val="sr-Cyrl-CS"/>
        </w:rPr>
        <w:t>- у табели  колона бр.  IV. уписати колико износи укупна цена са ПДВ-ом з</w:t>
      </w:r>
      <w:r w:rsidR="00E027CF" w:rsidRPr="00D4086B">
        <w:rPr>
          <w:rFonts w:asciiTheme="majorHAnsi" w:hAnsiTheme="majorHAnsi"/>
          <w:bCs/>
          <w:iCs/>
          <w:noProof/>
          <w:lang w:val="sr-Cyrl-CS"/>
        </w:rPr>
        <w:t>а тражени предмет јавне набавке</w:t>
      </w:r>
      <w:r w:rsidR="00E027CF" w:rsidRPr="00D4086B">
        <w:rPr>
          <w:rFonts w:asciiTheme="majorHAnsi" w:hAnsiTheme="majorHAnsi"/>
          <w:bCs/>
          <w:iCs/>
          <w:noProof/>
        </w:rPr>
        <w:t>.</w:t>
      </w:r>
    </w:p>
    <w:p w14:paraId="41645FC9" w14:textId="77777777" w:rsidR="00755E31" w:rsidRPr="00D4086B" w:rsidRDefault="00755E31" w:rsidP="00755E31">
      <w:pPr>
        <w:ind w:left="720"/>
        <w:rPr>
          <w:rFonts w:asciiTheme="majorHAnsi" w:hAnsiTheme="majorHAnsi"/>
          <w:bCs/>
          <w:iCs/>
          <w:noProof/>
          <w:lang w:val="sr-Cyrl-CS"/>
        </w:rPr>
      </w:pPr>
    </w:p>
    <w:p w14:paraId="42BB7112" w14:textId="77777777" w:rsidR="00755E31" w:rsidRPr="00D4086B" w:rsidRDefault="00755E31" w:rsidP="00755E31">
      <w:pPr>
        <w:ind w:left="720"/>
        <w:rPr>
          <w:rFonts w:asciiTheme="majorHAnsi" w:hAnsiTheme="majorHAnsi"/>
          <w:bCs/>
          <w:iCs/>
          <w:noProof/>
          <w:lang w:val="sr-Cyrl-CS"/>
        </w:rPr>
      </w:pPr>
    </w:p>
    <w:tbl>
      <w:tblPr>
        <w:tblpPr w:leftFromText="180" w:rightFromText="180" w:vertAnchor="text" w:horzAnchor="margin" w:tblpY="-6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136"/>
        <w:gridCol w:w="3708"/>
      </w:tblGrid>
      <w:tr w:rsidR="00755E31" w:rsidRPr="00D4086B" w14:paraId="5940CC2C" w14:textId="77777777" w:rsidTr="00A37888">
        <w:tc>
          <w:tcPr>
            <w:tcW w:w="2922" w:type="dxa"/>
          </w:tcPr>
          <w:p w14:paraId="2BED8B38" w14:textId="77777777" w:rsidR="00755E31" w:rsidRPr="00D4086B" w:rsidRDefault="00755E31" w:rsidP="00755E31">
            <w:pPr>
              <w:spacing w:after="200" w:line="480" w:lineRule="auto"/>
              <w:jc w:val="center"/>
              <w:rPr>
                <w:rFonts w:asciiTheme="majorHAnsi" w:eastAsia="TimesNewRomanPS-BoldMT" w:hAnsiTheme="majorHAnsi"/>
                <w:bCs/>
                <w:iCs/>
                <w:noProof/>
                <w:color w:val="002060"/>
                <w:lang w:val="sr-Cyrl-CS"/>
              </w:rPr>
            </w:pPr>
            <w:r w:rsidRPr="00D4086B">
              <w:rPr>
                <w:rFonts w:asciiTheme="majorHAnsi" w:eastAsia="TimesNewRomanPS-BoldMT" w:hAnsiTheme="majorHAnsi"/>
                <w:bCs/>
                <w:iCs/>
                <w:noProof/>
                <w:color w:val="002060"/>
                <w:lang w:val="sr-Cyrl-CS"/>
              </w:rPr>
              <w:t>Датум</w:t>
            </w:r>
          </w:p>
        </w:tc>
        <w:tc>
          <w:tcPr>
            <w:tcW w:w="2136" w:type="dxa"/>
          </w:tcPr>
          <w:p w14:paraId="5302A85A" w14:textId="77777777" w:rsidR="00755E31" w:rsidRPr="00D4086B" w:rsidRDefault="00755E31" w:rsidP="00755E31">
            <w:pPr>
              <w:spacing w:after="200" w:line="480" w:lineRule="auto"/>
              <w:jc w:val="center"/>
              <w:rPr>
                <w:rFonts w:asciiTheme="majorHAnsi" w:eastAsia="TimesNewRomanPS-BoldMT" w:hAnsiTheme="majorHAnsi"/>
                <w:bCs/>
                <w:iCs/>
                <w:noProof/>
                <w:color w:val="002060"/>
                <w:lang w:val="sr-Cyrl-CS"/>
              </w:rPr>
            </w:pPr>
            <w:r w:rsidRPr="00D4086B">
              <w:rPr>
                <w:rFonts w:asciiTheme="majorHAnsi" w:eastAsia="TimesNewRomanPS-BoldMT" w:hAnsiTheme="majorHAnsi"/>
                <w:bCs/>
                <w:iCs/>
                <w:noProof/>
                <w:color w:val="002060"/>
                <w:lang w:val="sr-Cyrl-CS"/>
              </w:rPr>
              <w:t>Печат</w:t>
            </w:r>
          </w:p>
        </w:tc>
        <w:tc>
          <w:tcPr>
            <w:tcW w:w="3708" w:type="dxa"/>
          </w:tcPr>
          <w:p w14:paraId="280169B3" w14:textId="77777777" w:rsidR="00755E31" w:rsidRPr="00D4086B" w:rsidRDefault="00755E31" w:rsidP="00755E31">
            <w:pPr>
              <w:spacing w:after="200" w:line="480" w:lineRule="auto"/>
              <w:jc w:val="center"/>
              <w:rPr>
                <w:rFonts w:asciiTheme="majorHAnsi" w:eastAsia="TimesNewRomanPS-BoldMT" w:hAnsiTheme="majorHAnsi"/>
                <w:bCs/>
                <w:iCs/>
                <w:noProof/>
                <w:color w:val="002060"/>
                <w:lang w:val="sr-Cyrl-CS"/>
              </w:rPr>
            </w:pPr>
            <w:r w:rsidRPr="00D4086B">
              <w:rPr>
                <w:rFonts w:asciiTheme="majorHAnsi" w:eastAsia="TimesNewRomanPS-BoldMT" w:hAnsiTheme="majorHAnsi"/>
                <w:bCs/>
                <w:iCs/>
                <w:noProof/>
                <w:color w:val="002060"/>
                <w:lang w:val="sr-Cyrl-CS"/>
              </w:rPr>
              <w:t>Потпис одговорног лица</w:t>
            </w:r>
          </w:p>
        </w:tc>
      </w:tr>
    </w:tbl>
    <w:p w14:paraId="25E58D27" w14:textId="77777777" w:rsidR="00755E31" w:rsidRPr="00D4086B" w:rsidRDefault="00755E31" w:rsidP="00755E31">
      <w:pPr>
        <w:spacing w:line="276" w:lineRule="auto"/>
        <w:ind w:firstLine="720"/>
        <w:rPr>
          <w:rFonts w:asciiTheme="majorHAnsi" w:hAnsiTheme="majorHAnsi"/>
          <w:bCs/>
          <w:noProof/>
          <w:color w:val="000000"/>
          <w:lang w:val="sr-Cyrl-CS"/>
        </w:rPr>
      </w:pPr>
      <w:r w:rsidRPr="00D4086B">
        <w:rPr>
          <w:rFonts w:asciiTheme="majorHAnsi" w:hAnsiTheme="majorHAnsi"/>
          <w:bCs/>
          <w:noProof/>
          <w:color w:val="000000"/>
        </w:rPr>
        <w:tab/>
      </w:r>
      <w:r w:rsidRPr="00D4086B">
        <w:rPr>
          <w:rFonts w:asciiTheme="majorHAnsi" w:hAnsiTheme="majorHAnsi"/>
          <w:bCs/>
          <w:noProof/>
          <w:color w:val="000000"/>
        </w:rPr>
        <w:tab/>
      </w:r>
    </w:p>
    <w:p w14:paraId="7264CA7C" w14:textId="77777777" w:rsidR="00755E31" w:rsidRPr="00D4086B" w:rsidRDefault="00755E31" w:rsidP="00755E31">
      <w:pPr>
        <w:spacing w:line="276" w:lineRule="auto"/>
        <w:ind w:firstLine="720"/>
        <w:rPr>
          <w:rFonts w:asciiTheme="majorHAnsi" w:hAnsiTheme="majorHAnsi"/>
          <w:bCs/>
          <w:noProof/>
          <w:color w:val="000000"/>
          <w:lang w:val="sr-Cyrl-CS"/>
        </w:rPr>
      </w:pPr>
    </w:p>
    <w:p w14:paraId="1FB8F587" w14:textId="77777777" w:rsidR="008635D6" w:rsidRDefault="008635D6" w:rsidP="0025277A">
      <w:pPr>
        <w:spacing w:after="200" w:line="276" w:lineRule="auto"/>
        <w:rPr>
          <w:rFonts w:asciiTheme="majorHAnsi" w:hAnsiTheme="majorHAnsi"/>
          <w:bCs/>
          <w:iCs/>
          <w:noProof/>
        </w:rPr>
      </w:pPr>
    </w:p>
    <w:p w14:paraId="2C2F4160" w14:textId="77777777" w:rsidR="00813D1F" w:rsidRDefault="00813D1F" w:rsidP="0025277A">
      <w:pPr>
        <w:spacing w:after="200" w:line="276" w:lineRule="auto"/>
        <w:rPr>
          <w:rFonts w:asciiTheme="majorHAnsi" w:hAnsiTheme="majorHAnsi"/>
          <w:bCs/>
          <w:iCs/>
          <w:noProof/>
        </w:rPr>
      </w:pPr>
    </w:p>
    <w:p w14:paraId="11E994B5" w14:textId="77777777" w:rsidR="00813D1F" w:rsidRDefault="00813D1F" w:rsidP="0025277A">
      <w:pPr>
        <w:spacing w:after="200" w:line="276" w:lineRule="auto"/>
        <w:rPr>
          <w:rFonts w:asciiTheme="majorHAnsi" w:hAnsiTheme="majorHAnsi"/>
          <w:bCs/>
          <w:iCs/>
          <w:noProof/>
        </w:rPr>
      </w:pPr>
    </w:p>
    <w:p w14:paraId="5220B1BE" w14:textId="77777777" w:rsidR="00813D1F" w:rsidRDefault="00813D1F" w:rsidP="0025277A">
      <w:pPr>
        <w:spacing w:after="200" w:line="276" w:lineRule="auto"/>
        <w:rPr>
          <w:rFonts w:asciiTheme="majorHAnsi" w:hAnsiTheme="majorHAnsi"/>
          <w:bCs/>
          <w:iCs/>
          <w:noProof/>
        </w:rPr>
      </w:pPr>
    </w:p>
    <w:p w14:paraId="472DC48C" w14:textId="77777777" w:rsidR="00813D1F" w:rsidRDefault="00813D1F" w:rsidP="0025277A">
      <w:pPr>
        <w:spacing w:after="200" w:line="276" w:lineRule="auto"/>
        <w:rPr>
          <w:rFonts w:asciiTheme="majorHAnsi" w:hAnsiTheme="majorHAnsi"/>
          <w:bCs/>
          <w:iCs/>
          <w:noProof/>
        </w:rPr>
      </w:pPr>
    </w:p>
    <w:p w14:paraId="623C6757" w14:textId="77777777" w:rsidR="00813D1F" w:rsidRDefault="00813D1F" w:rsidP="0025277A">
      <w:pPr>
        <w:spacing w:after="200" w:line="276" w:lineRule="auto"/>
        <w:rPr>
          <w:rFonts w:asciiTheme="majorHAnsi" w:hAnsiTheme="majorHAnsi"/>
          <w:bCs/>
          <w:iCs/>
          <w:noProof/>
        </w:rPr>
      </w:pPr>
    </w:p>
    <w:p w14:paraId="5E5BB553" w14:textId="77777777" w:rsidR="00813D1F" w:rsidRDefault="00813D1F" w:rsidP="0025277A">
      <w:pPr>
        <w:spacing w:after="200" w:line="276" w:lineRule="auto"/>
        <w:rPr>
          <w:rFonts w:asciiTheme="majorHAnsi" w:hAnsiTheme="majorHAnsi"/>
          <w:bCs/>
          <w:iCs/>
          <w:noProof/>
        </w:rPr>
      </w:pPr>
    </w:p>
    <w:p w14:paraId="0CF99FFF" w14:textId="77777777" w:rsidR="00813D1F" w:rsidRDefault="00813D1F" w:rsidP="0025277A">
      <w:pPr>
        <w:spacing w:after="200" w:line="276" w:lineRule="auto"/>
        <w:rPr>
          <w:rFonts w:asciiTheme="majorHAnsi" w:hAnsiTheme="majorHAnsi"/>
          <w:bCs/>
          <w:iCs/>
          <w:noProof/>
        </w:rPr>
      </w:pPr>
    </w:p>
    <w:p w14:paraId="2764FAEF" w14:textId="77777777" w:rsidR="00813D1F" w:rsidRDefault="00813D1F" w:rsidP="0025277A">
      <w:pPr>
        <w:spacing w:after="200" w:line="276" w:lineRule="auto"/>
        <w:rPr>
          <w:rFonts w:asciiTheme="majorHAnsi" w:hAnsiTheme="majorHAnsi"/>
          <w:bCs/>
          <w:iCs/>
          <w:noProof/>
        </w:rPr>
      </w:pPr>
    </w:p>
    <w:p w14:paraId="36433EDE" w14:textId="77777777" w:rsidR="00813D1F" w:rsidRDefault="00813D1F" w:rsidP="0025277A">
      <w:pPr>
        <w:spacing w:after="200" w:line="276" w:lineRule="auto"/>
        <w:rPr>
          <w:rFonts w:asciiTheme="majorHAnsi" w:hAnsiTheme="majorHAnsi"/>
          <w:bCs/>
          <w:iCs/>
          <w:noProof/>
        </w:rPr>
      </w:pPr>
    </w:p>
    <w:p w14:paraId="50EC8EDD" w14:textId="77777777" w:rsidR="00813D1F" w:rsidRPr="00D4086B" w:rsidRDefault="00813D1F" w:rsidP="0025277A">
      <w:pPr>
        <w:spacing w:after="200" w:line="276" w:lineRule="auto"/>
        <w:rPr>
          <w:rFonts w:asciiTheme="majorHAnsi" w:hAnsiTheme="majorHAnsi"/>
          <w:bCs/>
          <w:iCs/>
          <w:noProof/>
        </w:rPr>
      </w:pPr>
    </w:p>
    <w:p w14:paraId="15B006E6" w14:textId="77777777" w:rsidR="00755E31" w:rsidRPr="00D4086B" w:rsidRDefault="00755E31" w:rsidP="00755E31">
      <w:pPr>
        <w:spacing w:after="200" w:line="276" w:lineRule="auto"/>
        <w:ind w:left="2520" w:firstLine="360"/>
        <w:rPr>
          <w:rFonts w:asciiTheme="majorHAnsi" w:hAnsiTheme="majorHAnsi"/>
          <w:bCs/>
          <w:iCs/>
          <w:noProof/>
        </w:rPr>
      </w:pPr>
      <w:r w:rsidRPr="00D4086B">
        <w:rPr>
          <w:rFonts w:asciiTheme="majorHAnsi" w:hAnsiTheme="majorHAnsi"/>
          <w:bCs/>
          <w:iCs/>
          <w:noProof/>
        </w:rPr>
        <w:lastRenderedPageBreak/>
        <w:t>ОБРАЗАЦ ПОНУДЕ</w:t>
      </w:r>
    </w:p>
    <w:p w14:paraId="1D056AA4" w14:textId="77777777" w:rsidR="00301439" w:rsidRPr="00D4086B" w:rsidRDefault="00755E31" w:rsidP="00755E31">
      <w:pPr>
        <w:spacing w:after="200" w:line="276" w:lineRule="auto"/>
        <w:rPr>
          <w:rFonts w:asciiTheme="majorHAnsi" w:hAnsiTheme="majorHAnsi"/>
          <w:iCs/>
          <w:lang w:val="sr-Cyrl-CS"/>
        </w:rPr>
      </w:pPr>
      <w:r w:rsidRPr="00D4086B">
        <w:rPr>
          <w:rFonts w:asciiTheme="majorHAnsi" w:eastAsia="TimesNewRomanPS-BoldMT" w:hAnsiTheme="majorHAnsi"/>
          <w:bCs/>
          <w:noProof/>
          <w:color w:val="000000"/>
        </w:rPr>
        <w:t xml:space="preserve">Понуда бр.______ од _________ за поступак набавке </w:t>
      </w:r>
      <w:r w:rsidR="00301439" w:rsidRPr="00D4086B">
        <w:rPr>
          <w:rFonts w:asciiTheme="majorHAnsi" w:eastAsia="TimesNewRomanPS-BoldMT" w:hAnsiTheme="majorHAnsi"/>
          <w:bCs/>
          <w:noProof/>
          <w:color w:val="000000"/>
        </w:rPr>
        <w:t xml:space="preserve">путем наруџбенице, </w:t>
      </w:r>
      <w:r w:rsidRPr="00D4086B">
        <w:rPr>
          <w:rFonts w:asciiTheme="majorHAnsi" w:eastAsia="TimesNewRomanPS-BoldMT" w:hAnsiTheme="majorHAnsi"/>
          <w:bCs/>
          <w:noProof/>
          <w:color w:val="000000"/>
        </w:rPr>
        <w:t xml:space="preserve"> услуга- </w:t>
      </w:r>
      <w:r w:rsidR="00C94FB9" w:rsidRPr="00D4086B">
        <w:rPr>
          <w:rFonts w:asciiTheme="majorHAnsi" w:eastAsia="Calibri" w:hAnsiTheme="majorHAnsi"/>
          <w:color w:val="000000"/>
        </w:rPr>
        <w:t>Услуга</w:t>
      </w:r>
      <w:r w:rsidR="005A5DD7">
        <w:rPr>
          <w:rFonts w:asciiTheme="majorHAnsi" w:eastAsia="Calibri" w:hAnsiTheme="majorHAnsi"/>
          <w:color w:val="000000"/>
        </w:rPr>
        <w:t xml:space="preserve"> </w:t>
      </w:r>
      <w:r w:rsidR="00C94FB9" w:rsidRPr="00D4086B">
        <w:rPr>
          <w:rFonts w:asciiTheme="majorHAnsi" w:eastAsia="Calibri" w:hAnsiTheme="majorHAnsi"/>
          <w:color w:val="000000"/>
        </w:rPr>
        <w:t>изнајмљивања</w:t>
      </w:r>
      <w:r w:rsidR="005A5DD7">
        <w:rPr>
          <w:rFonts w:asciiTheme="majorHAnsi" w:eastAsia="Calibri" w:hAnsiTheme="majorHAnsi"/>
          <w:color w:val="000000"/>
        </w:rPr>
        <w:t xml:space="preserve"> </w:t>
      </w:r>
      <w:r w:rsidR="00C94FB9" w:rsidRPr="00D4086B">
        <w:rPr>
          <w:rFonts w:asciiTheme="majorHAnsi" w:eastAsia="Calibri" w:hAnsiTheme="majorHAnsi"/>
          <w:color w:val="000000"/>
        </w:rPr>
        <w:t>штампача</w:t>
      </w:r>
      <w:r w:rsidR="005A5DD7">
        <w:rPr>
          <w:rFonts w:asciiTheme="majorHAnsi" w:eastAsia="Calibri" w:hAnsiTheme="majorHAnsi"/>
          <w:color w:val="000000"/>
        </w:rPr>
        <w:t xml:space="preserve"> </w:t>
      </w:r>
      <w:r w:rsidR="00C94FB9" w:rsidRPr="00D4086B">
        <w:rPr>
          <w:rFonts w:asciiTheme="majorHAnsi" w:hAnsiTheme="majorHAnsi"/>
          <w:iCs/>
          <w:lang w:val="sr-Cyrl-CS"/>
        </w:rPr>
        <w:t>за потребе Центра за заштиту одојчади, деце и омладине.</w:t>
      </w:r>
    </w:p>
    <w:p w14:paraId="73D8DB2F" w14:textId="77777777" w:rsidR="00755E31" w:rsidRPr="00D4086B" w:rsidRDefault="00755E31" w:rsidP="00755E31">
      <w:pPr>
        <w:spacing w:after="200" w:line="276" w:lineRule="auto"/>
        <w:rPr>
          <w:rFonts w:asciiTheme="majorHAnsi" w:hAnsiTheme="majorHAnsi"/>
          <w:noProof/>
        </w:rPr>
      </w:pPr>
      <w:r w:rsidRPr="00D4086B">
        <w:rPr>
          <w:rFonts w:asciiTheme="majorHAnsi" w:hAnsiTheme="majorHAnsi"/>
          <w:noProof/>
        </w:rPr>
        <w:t xml:space="preserve">Табела 1.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755E31" w:rsidRPr="00D4086B" w14:paraId="7329E9F1" w14:textId="77777777" w:rsidTr="00A3788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076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  <w:p w14:paraId="5D7BD868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ПОДАЦИ О ПОНУЂАЧУ</w:t>
            </w:r>
          </w:p>
        </w:tc>
      </w:tr>
      <w:tr w:rsidR="00755E31" w:rsidRPr="00D4086B" w14:paraId="15408FDD" w14:textId="77777777" w:rsidTr="00A3788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C6D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  <w:lang w:val="sr-Cyrl-CS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Назив понуђача: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E65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</w:tc>
      </w:tr>
      <w:tr w:rsidR="00755E31" w:rsidRPr="00D4086B" w14:paraId="6EDAF2ED" w14:textId="77777777" w:rsidTr="00A3788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DED5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  <w:lang w:val="sr-Cyrl-CS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Адреса понуђача: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9181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</w:tc>
      </w:tr>
      <w:tr w:rsidR="00755E31" w:rsidRPr="00D4086B" w14:paraId="6B844F75" w14:textId="77777777" w:rsidTr="00A3788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71F8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  <w:lang w:val="sr-Cyrl-CS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Име особе за контакт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B4E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  <w:p w14:paraId="7FDD44F8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  <w:p w14:paraId="66ABE530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</w:tc>
      </w:tr>
      <w:tr w:rsidR="00755E31" w:rsidRPr="00D4086B" w14:paraId="0DB4D4A4" w14:textId="77777777" w:rsidTr="00A3788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05B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e-mail: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2FC9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</w:tc>
      </w:tr>
      <w:tr w:rsidR="00755E31" w:rsidRPr="00D4086B" w14:paraId="239B7176" w14:textId="77777777" w:rsidTr="00A3788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47E8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Телефон: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F30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</w:tc>
      </w:tr>
      <w:tr w:rsidR="00755E31" w:rsidRPr="00D4086B" w14:paraId="2CF928CA" w14:textId="77777777" w:rsidTr="00A3788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A6F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Телефакс: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C17F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</w:tc>
      </w:tr>
      <w:tr w:rsidR="00755E31" w:rsidRPr="00D4086B" w14:paraId="3CE8C185" w14:textId="77777777" w:rsidTr="00A3788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8667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Порески број понуђача (ПИБ):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005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</w:tc>
      </w:tr>
      <w:tr w:rsidR="00755E31" w:rsidRPr="00D4086B" w14:paraId="0D1891A6" w14:textId="77777777" w:rsidTr="00A3788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CEFA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Матични број понуђача: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77B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</w:tc>
      </w:tr>
      <w:tr w:rsidR="00755E31" w:rsidRPr="00D4086B" w14:paraId="4D76889F" w14:textId="77777777" w:rsidTr="00A3788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3971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Шифра делатности: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701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</w:tc>
      </w:tr>
      <w:tr w:rsidR="00755E31" w:rsidRPr="00D4086B" w14:paraId="2F4D49C8" w14:textId="77777777" w:rsidTr="00A3788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2A3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Назив банке и број рачуна: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01E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  <w:p w14:paraId="6B1E2DC3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  <w:p w14:paraId="7FCE7AE3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</w:tc>
      </w:tr>
      <w:tr w:rsidR="00755E31" w:rsidRPr="00D4086B" w14:paraId="28C388A6" w14:textId="77777777" w:rsidTr="00A3788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461D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Лице овлашћено за потписивање уговора: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92CF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  <w:p w14:paraId="58570BF4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  <w:p w14:paraId="1E727A1E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</w:tc>
      </w:tr>
    </w:tbl>
    <w:p w14:paraId="705E012C" w14:textId="77777777" w:rsidR="00D4086B" w:rsidRDefault="00755E31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  <w:r w:rsidRPr="00D4086B">
        <w:rPr>
          <w:rFonts w:asciiTheme="majorHAnsi" w:hAnsiTheme="majorHAnsi"/>
          <w:bCs/>
          <w:noProof/>
          <w:u w:val="single"/>
        </w:rPr>
        <w:t>Понуду дајем:</w:t>
      </w:r>
      <w:r w:rsidRPr="00D4086B">
        <w:rPr>
          <w:rFonts w:asciiTheme="majorHAnsi" w:hAnsiTheme="majorHAnsi"/>
          <w:bCs/>
          <w:noProof/>
          <w:color w:val="000000"/>
        </w:rPr>
        <w:t xml:space="preserve"> (заокружити начин давања понуде и уписати податке под б) и в))</w:t>
      </w:r>
    </w:p>
    <w:p w14:paraId="6E3D3242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62F083EC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20D489C6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2DFAF4C9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4606DE42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02D82E51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496C39F2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5C4E25E6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4BD8367E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2566472B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18B9455F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234D5403" w14:textId="77777777" w:rsidR="00813D1F" w:rsidRPr="00516AE9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  <w:lang w:val="sr-Cyrl-CS"/>
        </w:rPr>
      </w:pPr>
    </w:p>
    <w:p w14:paraId="615FF004" w14:textId="77777777" w:rsidR="00755E31" w:rsidRPr="00D4086B" w:rsidRDefault="00755E31" w:rsidP="00755E31">
      <w:pPr>
        <w:spacing w:after="200" w:line="276" w:lineRule="auto"/>
        <w:rPr>
          <w:rFonts w:asciiTheme="majorHAnsi" w:hAnsiTheme="majorHAnsi"/>
          <w:noProof/>
        </w:rPr>
      </w:pPr>
      <w:r w:rsidRPr="00D4086B">
        <w:rPr>
          <w:rFonts w:asciiTheme="majorHAnsi" w:hAnsiTheme="majorHAnsi"/>
          <w:noProof/>
        </w:rPr>
        <w:lastRenderedPageBreak/>
        <w:t>Табела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1"/>
        <w:gridCol w:w="4155"/>
        <w:gridCol w:w="4397"/>
      </w:tblGrid>
      <w:tr w:rsidR="00755E31" w:rsidRPr="00D4086B" w14:paraId="0425BB55" w14:textId="77777777" w:rsidTr="00A37888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D2F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А) САМОСТАЛНО</w:t>
            </w:r>
          </w:p>
          <w:p w14:paraId="480BB4D9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</w:tr>
      <w:tr w:rsidR="00755E31" w:rsidRPr="00D4086B" w14:paraId="5B92D8A2" w14:textId="77777777" w:rsidTr="00A37888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5ED5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Б) СА ПОДИЗВОЂАЧЕМ</w:t>
            </w:r>
          </w:p>
        </w:tc>
      </w:tr>
      <w:tr w:rsidR="00755E31" w:rsidRPr="00D4086B" w14:paraId="14475A69" w14:textId="77777777" w:rsidTr="00A378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517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  <w:p w14:paraId="7668FEF5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1)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169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  <w:p w14:paraId="57193BE8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Назив подизвођача: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70C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</w:tr>
      <w:tr w:rsidR="00755E31" w:rsidRPr="00D4086B" w14:paraId="61676B00" w14:textId="77777777" w:rsidTr="00A378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C26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  <w:p w14:paraId="706434A6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302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Адреса: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390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</w:p>
        </w:tc>
      </w:tr>
      <w:tr w:rsidR="00755E31" w:rsidRPr="00D4086B" w14:paraId="4413BEC4" w14:textId="77777777" w:rsidTr="00A378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C7F9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  <w:p w14:paraId="028487A8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699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Матични број: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8C3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</w:tr>
      <w:tr w:rsidR="00755E31" w:rsidRPr="00D4086B" w14:paraId="6546D1F7" w14:textId="77777777" w:rsidTr="00A378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B72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  <w:p w14:paraId="061760E1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0C2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Порески идентификациони број: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0516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</w:tr>
      <w:tr w:rsidR="00755E31" w:rsidRPr="00D4086B" w14:paraId="5C959C0C" w14:textId="77777777" w:rsidTr="00A378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AAD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8E8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Име особе за контакт: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5200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</w:tr>
      <w:tr w:rsidR="00755E31" w:rsidRPr="00D4086B" w14:paraId="4875F3B8" w14:textId="77777777" w:rsidTr="00A378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E39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70E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Проценат укупне вредности набавке који ће извршити подизвођач: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D1C9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</w:tr>
      <w:tr w:rsidR="00755E31" w:rsidRPr="00D4086B" w14:paraId="4BD1DE50" w14:textId="77777777" w:rsidTr="00A378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2AA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862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Део предмета набавке који ће извршити подизвођач: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E90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</w:tr>
      <w:tr w:rsidR="00755E31" w:rsidRPr="00D4086B" w14:paraId="26930A43" w14:textId="77777777" w:rsidTr="00A37888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F27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  <w:p w14:paraId="3DFCCEB7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В) КАО ЗАЈЕДНИЧКУ ПОНУДУ</w:t>
            </w:r>
          </w:p>
        </w:tc>
      </w:tr>
      <w:tr w:rsidR="00755E31" w:rsidRPr="00D4086B" w14:paraId="05D06878" w14:textId="77777777" w:rsidTr="00A378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86A0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1)</w:t>
            </w:r>
          </w:p>
          <w:p w14:paraId="2622A39C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856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Назив учесника у заједничкој понуди: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ABB6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u w:val="single"/>
              </w:rPr>
            </w:pPr>
          </w:p>
        </w:tc>
      </w:tr>
      <w:tr w:rsidR="00755E31" w:rsidRPr="00D4086B" w14:paraId="60D5CB5B" w14:textId="77777777" w:rsidTr="00A378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71B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38A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  <w:p w14:paraId="15C8D89D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Адреса: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A58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u w:val="single"/>
              </w:rPr>
            </w:pPr>
          </w:p>
        </w:tc>
      </w:tr>
      <w:tr w:rsidR="00755E31" w:rsidRPr="00D4086B" w14:paraId="557AEF7B" w14:textId="77777777" w:rsidTr="00A378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6A7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A0F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Матични број: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D6D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u w:val="single"/>
              </w:rPr>
            </w:pPr>
          </w:p>
        </w:tc>
      </w:tr>
      <w:tr w:rsidR="00755E31" w:rsidRPr="00D4086B" w14:paraId="124036D3" w14:textId="77777777" w:rsidTr="00A378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633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E89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Порески идентификациони број: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B8DA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u w:val="single"/>
              </w:rPr>
            </w:pPr>
          </w:p>
        </w:tc>
      </w:tr>
      <w:tr w:rsidR="00755E31" w:rsidRPr="00D4086B" w14:paraId="3581D3DC" w14:textId="77777777" w:rsidTr="00A378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F5E6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9B4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Име особе за контакт:</w:t>
            </w:r>
            <w:r w:rsidRPr="00D4086B">
              <w:rPr>
                <w:rFonts w:asciiTheme="majorHAnsi" w:hAnsiTheme="majorHAnsi"/>
                <w:bCs/>
                <w:noProof/>
              </w:rPr>
              <w:tab/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D5E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u w:val="single"/>
              </w:rPr>
            </w:pPr>
          </w:p>
        </w:tc>
      </w:tr>
    </w:tbl>
    <w:p w14:paraId="5DF4C696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u w:val="single"/>
        </w:rPr>
      </w:pPr>
    </w:p>
    <w:p w14:paraId="50A9680E" w14:textId="689CAF0F" w:rsidR="00755E31" w:rsidRDefault="00755E31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  <w:r w:rsidRPr="00D4086B">
        <w:rPr>
          <w:rFonts w:asciiTheme="majorHAnsi" w:hAnsiTheme="majorHAnsi"/>
          <w:bCs/>
          <w:noProof/>
          <w:u w:val="single"/>
        </w:rPr>
        <w:t>Напомена:</w:t>
      </w:r>
      <w:r w:rsidRPr="00D4086B">
        <w:rPr>
          <w:rFonts w:asciiTheme="majorHAnsi" w:hAnsiTheme="majorHAnsi"/>
          <w:bCs/>
          <w:noProof/>
          <w:color w:val="000000"/>
        </w:rPr>
        <w:t xml:space="preserve"> - Уколико има више подизвођача или учесника у заједничкој понуди него што има места у табели 2. потребно је копирати табелу 2. и попунити податке за све подизвођаче или учеснике у заједничкој понуди.</w:t>
      </w:r>
    </w:p>
    <w:p w14:paraId="6DE3A498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7B2E07B3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4EDFDBBA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1C904D27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1F388B1C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6B72ED25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371009D9" w14:textId="77777777" w:rsidR="00813D1F" w:rsidRDefault="00813D1F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</w:p>
    <w:p w14:paraId="00E8A29E" w14:textId="77777777" w:rsidR="00813D1F" w:rsidRPr="00D4086B" w:rsidRDefault="00813D1F" w:rsidP="00755E31">
      <w:pPr>
        <w:spacing w:after="200" w:line="276" w:lineRule="auto"/>
        <w:rPr>
          <w:rFonts w:asciiTheme="majorHAnsi" w:hAnsiTheme="majorHAnsi"/>
          <w:bCs/>
          <w:noProof/>
        </w:rPr>
      </w:pPr>
    </w:p>
    <w:p w14:paraId="0E09B65C" w14:textId="77777777" w:rsidR="00D4086B" w:rsidRPr="00D4086B" w:rsidRDefault="00755E31" w:rsidP="00755E31">
      <w:pPr>
        <w:spacing w:after="200" w:line="276" w:lineRule="auto"/>
        <w:rPr>
          <w:rFonts w:asciiTheme="majorHAnsi" w:hAnsiTheme="majorHAnsi"/>
          <w:bCs/>
          <w:noProof/>
          <w:color w:val="000000"/>
        </w:rPr>
      </w:pPr>
      <w:r w:rsidRPr="00D4086B">
        <w:rPr>
          <w:rFonts w:asciiTheme="majorHAnsi" w:hAnsiTheme="majorHAnsi"/>
          <w:bCs/>
          <w:noProof/>
          <w:color w:val="000000"/>
        </w:rPr>
        <w:lastRenderedPageBreak/>
        <w:t xml:space="preserve">Уколико група понуђача подноси заједничку понуду табелу 1. „ПОДАЦИ О ПОНУЂАЧУ“ треба са својим подацима да попуни носилац посла, док податке о осталим учесницима у заједничкој понуди треба навести у табели 2. овог обрасца. </w:t>
      </w:r>
    </w:p>
    <w:tbl>
      <w:tblPr>
        <w:tblW w:w="104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0"/>
        <w:gridCol w:w="6600"/>
      </w:tblGrid>
      <w:tr w:rsidR="00755E31" w:rsidRPr="00D4086B" w14:paraId="1A8EEDDD" w14:textId="77777777" w:rsidTr="00A37888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8FA9" w14:textId="77777777" w:rsidR="00755E31" w:rsidRPr="00D4086B" w:rsidRDefault="00755E31" w:rsidP="00CA4725">
            <w:pPr>
              <w:spacing w:after="200" w:line="276" w:lineRule="auto"/>
              <w:rPr>
                <w:rFonts w:asciiTheme="majorHAnsi" w:hAnsiTheme="majorHAnsi"/>
                <w:noProof/>
                <w:lang w:val="sr-Cyrl-CS"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Укупна цена без ПДВ-а (колона II</w:t>
            </w:r>
            <w:r w:rsidR="00CA4725" w:rsidRPr="00D4086B">
              <w:rPr>
                <w:rFonts w:asciiTheme="majorHAnsi" w:hAnsiTheme="majorHAnsi"/>
                <w:bCs/>
                <w:noProof/>
              </w:rPr>
              <w:t>I</w:t>
            </w:r>
            <w:r w:rsidRPr="00D4086B">
              <w:rPr>
                <w:rFonts w:asciiTheme="majorHAnsi" w:hAnsiTheme="majorHAnsi"/>
                <w:bCs/>
                <w:noProof/>
                <w:lang w:val="sr-Cyrl-CS"/>
              </w:rPr>
              <w:t xml:space="preserve"> ред. </w:t>
            </w:r>
            <w:r w:rsidR="00D22E3A" w:rsidRPr="00D4086B">
              <w:rPr>
                <w:rFonts w:asciiTheme="majorHAnsi" w:hAnsiTheme="majorHAnsi"/>
                <w:bCs/>
                <w:noProof/>
                <w:lang w:val="sr-Cyrl-CS"/>
              </w:rPr>
              <w:t xml:space="preserve">Бр </w:t>
            </w:r>
            <w:r w:rsidR="00CA4725" w:rsidRPr="00D4086B">
              <w:rPr>
                <w:rFonts w:asciiTheme="majorHAnsi" w:hAnsiTheme="majorHAnsi"/>
                <w:bCs/>
                <w:noProof/>
                <w:lang w:val="sr-Cyrl-CS"/>
              </w:rPr>
              <w:t>3</w:t>
            </w:r>
            <w:r w:rsidRPr="00D4086B">
              <w:rPr>
                <w:rFonts w:asciiTheme="majorHAnsi" w:hAnsiTheme="majorHAnsi"/>
                <w:bCs/>
                <w:noProof/>
                <w:lang w:val="sr-Cyrl-CS"/>
              </w:rPr>
              <w:t xml:space="preserve">, </w:t>
            </w:r>
            <w:r w:rsidRPr="00D4086B">
              <w:rPr>
                <w:rFonts w:asciiTheme="majorHAnsi" w:hAnsiTheme="majorHAnsi"/>
                <w:bCs/>
                <w:noProof/>
              </w:rPr>
              <w:t>у обрасцу.</w:t>
            </w:r>
            <w:r w:rsidRPr="00D4086B">
              <w:rPr>
                <w:rFonts w:asciiTheme="majorHAnsi" w:hAnsiTheme="majorHAnsi"/>
                <w:noProof/>
              </w:rPr>
              <w:t xml:space="preserve"> Структуре понуђене цене са упутством како да се попуни</w:t>
            </w:r>
            <w:r w:rsidRPr="00D4086B">
              <w:rPr>
                <w:rFonts w:asciiTheme="majorHAnsi" w:hAnsiTheme="majorHAnsi"/>
                <w:noProof/>
                <w:lang w:val="sr-Cyrl-CS"/>
              </w:rPr>
              <w:t>)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0EA0" w14:textId="77777777" w:rsidR="00755E31" w:rsidRPr="00D4086B" w:rsidRDefault="00755E31" w:rsidP="00755E31">
            <w:pPr>
              <w:jc w:val="center"/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........................ динара без ПДВ-а</w:t>
            </w:r>
          </w:p>
        </w:tc>
      </w:tr>
      <w:tr w:rsidR="00755E31" w:rsidRPr="00D4086B" w14:paraId="476CD392" w14:textId="77777777" w:rsidTr="00A37888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3AD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</w:p>
          <w:p w14:paraId="7B5C1D1E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Рок и начин плаћања</w:t>
            </w:r>
          </w:p>
          <w:p w14:paraId="17D6100C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17D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</w:rPr>
            </w:pPr>
            <w:r w:rsidRPr="00D4086B">
              <w:rPr>
                <w:rFonts w:asciiTheme="majorHAnsi" w:hAnsiTheme="majorHAnsi"/>
                <w:bCs/>
                <w:noProof/>
              </w:rPr>
              <w:t>Месечно плаћање (за претходни месец) у року од  45</w:t>
            </w:r>
            <w:r w:rsidR="005A5DD7">
              <w:rPr>
                <w:rFonts w:asciiTheme="majorHAnsi" w:hAnsiTheme="majorHAnsi"/>
                <w:bCs/>
                <w:noProof/>
              </w:rPr>
              <w:t xml:space="preserve"> </w:t>
            </w:r>
            <w:r w:rsidRPr="00D4086B">
              <w:rPr>
                <w:rFonts w:asciiTheme="majorHAnsi" w:hAnsiTheme="majorHAnsi"/>
                <w:bCs/>
                <w:noProof/>
              </w:rPr>
              <w:t>дана  од пријема испостављене исправнe  фактуре (рачуна)</w:t>
            </w:r>
          </w:p>
        </w:tc>
      </w:tr>
      <w:tr w:rsidR="00755E31" w:rsidRPr="00D4086B" w14:paraId="49530A29" w14:textId="77777777" w:rsidTr="00A37888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37E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Важност понуде</w:t>
            </w:r>
          </w:p>
          <w:p w14:paraId="7578DF3D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  <w:p w14:paraId="39191887" w14:textId="77777777" w:rsidR="00755E31" w:rsidRPr="00D4086B" w:rsidRDefault="00755E31" w:rsidP="00755E31">
            <w:pPr>
              <w:ind w:left="720"/>
              <w:rPr>
                <w:rFonts w:asciiTheme="majorHAnsi" w:hAnsiTheme="majorHAnsi"/>
                <w:bCs/>
                <w:noProof/>
                <w:color w:val="00000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C624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 xml:space="preserve">___________ дана од дана отварања понуда </w:t>
            </w:r>
          </w:p>
          <w:p w14:paraId="2194176A" w14:textId="77777777" w:rsidR="00755E31" w:rsidRPr="00D4086B" w:rsidRDefault="00755E31" w:rsidP="00755E31">
            <w:pPr>
              <w:rPr>
                <w:rFonts w:asciiTheme="majorHAnsi" w:hAnsiTheme="majorHAnsi"/>
                <w:bCs/>
                <w:noProof/>
                <w:color w:val="000000"/>
              </w:rPr>
            </w:pP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 xml:space="preserve">(најмање </w:t>
            </w:r>
            <w:r w:rsidRPr="00D4086B">
              <w:rPr>
                <w:rFonts w:asciiTheme="majorHAnsi" w:hAnsiTheme="majorHAnsi"/>
                <w:bCs/>
                <w:noProof/>
              </w:rPr>
              <w:t>30 дана</w:t>
            </w:r>
            <w:r w:rsidRPr="00D4086B">
              <w:rPr>
                <w:rFonts w:asciiTheme="majorHAnsi" w:hAnsiTheme="majorHAnsi"/>
                <w:bCs/>
                <w:noProof/>
                <w:color w:val="000000"/>
              </w:rPr>
              <w:t>од дана отварања понуда)</w:t>
            </w:r>
          </w:p>
        </w:tc>
      </w:tr>
    </w:tbl>
    <w:p w14:paraId="11B999C5" w14:textId="77777777" w:rsidR="00755E31" w:rsidRPr="00D4086B" w:rsidRDefault="00755E31" w:rsidP="00755E31">
      <w:pPr>
        <w:ind w:left="720"/>
        <w:rPr>
          <w:rFonts w:asciiTheme="majorHAnsi" w:hAnsiTheme="majorHAnsi"/>
          <w:bCs/>
          <w:noProof/>
          <w:color w:val="000000"/>
        </w:rPr>
      </w:pPr>
    </w:p>
    <w:p w14:paraId="184CCA00" w14:textId="77777777" w:rsidR="00755E31" w:rsidRPr="00D4086B" w:rsidRDefault="00755E31" w:rsidP="00755E31">
      <w:pPr>
        <w:ind w:left="720"/>
        <w:rPr>
          <w:rFonts w:asciiTheme="majorHAnsi" w:hAnsiTheme="majorHAnsi"/>
          <w:bCs/>
          <w:noProof/>
          <w:color w:val="000000"/>
          <w:lang w:val="sr-Cyrl-CS"/>
        </w:rPr>
      </w:pPr>
      <w:r w:rsidRPr="00D4086B">
        <w:rPr>
          <w:rFonts w:asciiTheme="majorHAnsi" w:hAnsiTheme="majorHAnsi"/>
          <w:bCs/>
          <w:noProof/>
          <w:color w:val="000000"/>
        </w:rPr>
        <w:t xml:space="preserve">Датум </w:t>
      </w:r>
      <w:r w:rsidRPr="00D4086B">
        <w:rPr>
          <w:rFonts w:asciiTheme="majorHAnsi" w:hAnsiTheme="majorHAnsi"/>
          <w:bCs/>
          <w:noProof/>
          <w:color w:val="000000"/>
        </w:rPr>
        <w:tab/>
      </w:r>
      <w:r w:rsidRPr="00D4086B">
        <w:rPr>
          <w:rFonts w:asciiTheme="majorHAnsi" w:hAnsiTheme="majorHAnsi"/>
          <w:bCs/>
          <w:noProof/>
          <w:color w:val="000000"/>
        </w:rPr>
        <w:tab/>
      </w:r>
      <w:r w:rsidRPr="00D4086B">
        <w:rPr>
          <w:rFonts w:asciiTheme="majorHAnsi" w:hAnsiTheme="majorHAnsi"/>
          <w:bCs/>
          <w:noProof/>
          <w:color w:val="000000"/>
        </w:rPr>
        <w:tab/>
      </w:r>
      <w:r w:rsidRPr="00D4086B">
        <w:rPr>
          <w:rFonts w:asciiTheme="majorHAnsi" w:hAnsiTheme="majorHAnsi"/>
          <w:bCs/>
          <w:noProof/>
          <w:color w:val="000000"/>
        </w:rPr>
        <w:tab/>
      </w:r>
      <w:r w:rsidRPr="00D4086B">
        <w:rPr>
          <w:rFonts w:asciiTheme="majorHAnsi" w:hAnsiTheme="majorHAnsi"/>
          <w:bCs/>
          <w:noProof/>
          <w:color w:val="000000"/>
        </w:rPr>
        <w:tab/>
      </w:r>
    </w:p>
    <w:p w14:paraId="54EE14A7" w14:textId="77777777" w:rsidR="00755E31" w:rsidRPr="00D4086B" w:rsidRDefault="00755E31" w:rsidP="00755E31">
      <w:pPr>
        <w:ind w:left="720"/>
        <w:rPr>
          <w:rFonts w:asciiTheme="majorHAnsi" w:hAnsiTheme="majorHAnsi"/>
          <w:bCs/>
          <w:noProof/>
          <w:color w:val="000000"/>
        </w:rPr>
      </w:pPr>
      <w:r w:rsidRPr="00D4086B">
        <w:rPr>
          <w:rFonts w:asciiTheme="majorHAnsi" w:hAnsiTheme="majorHAnsi"/>
          <w:bCs/>
          <w:noProof/>
          <w:color w:val="000000"/>
        </w:rPr>
        <w:t>Понуђач</w:t>
      </w:r>
      <w:r w:rsidRPr="00D4086B">
        <w:rPr>
          <w:rFonts w:asciiTheme="majorHAnsi" w:eastAsia="TimesNewRomanPS-BoldMT" w:hAnsiTheme="majorHAnsi"/>
          <w:bCs/>
          <w:iCs/>
          <w:noProof/>
          <w:lang w:val="sr-Cyrl-CS"/>
        </w:rPr>
        <w:tab/>
      </w:r>
      <w:r w:rsidRPr="00D4086B">
        <w:rPr>
          <w:rFonts w:asciiTheme="majorHAnsi" w:eastAsia="TimesNewRomanPS-BoldMT" w:hAnsiTheme="majorHAnsi"/>
          <w:bCs/>
          <w:iCs/>
          <w:noProof/>
          <w:lang w:val="sr-Cyrl-CS"/>
        </w:rPr>
        <w:tab/>
      </w:r>
      <w:r w:rsidRPr="00D4086B">
        <w:rPr>
          <w:rFonts w:asciiTheme="majorHAnsi" w:eastAsia="TimesNewRomanPS-BoldMT" w:hAnsiTheme="majorHAnsi"/>
          <w:bCs/>
          <w:iCs/>
          <w:noProof/>
          <w:lang w:val="sr-Cyrl-CS"/>
        </w:rPr>
        <w:tab/>
      </w:r>
      <w:r w:rsidRPr="00D4086B">
        <w:rPr>
          <w:rFonts w:asciiTheme="majorHAnsi" w:eastAsia="TimesNewRomanPS-BoldMT" w:hAnsiTheme="majorHAnsi"/>
          <w:bCs/>
          <w:iCs/>
          <w:noProof/>
          <w:lang w:val="sr-Cyrl-CS"/>
        </w:rPr>
        <w:tab/>
      </w:r>
      <w:r w:rsidRPr="00D4086B">
        <w:rPr>
          <w:rFonts w:asciiTheme="majorHAnsi" w:eastAsia="TimesNewRomanPS-BoldMT" w:hAnsiTheme="majorHAnsi"/>
          <w:bCs/>
          <w:iCs/>
          <w:noProof/>
          <w:lang w:val="sr-Cyrl-CS"/>
        </w:rPr>
        <w:tab/>
      </w:r>
      <w:r w:rsidRPr="00D4086B">
        <w:rPr>
          <w:rFonts w:asciiTheme="majorHAnsi" w:eastAsia="TimesNewRomanPS-BoldMT" w:hAnsiTheme="majorHAnsi"/>
          <w:bCs/>
          <w:iCs/>
          <w:noProof/>
          <w:lang w:val="sr-Cyrl-CS"/>
        </w:rPr>
        <w:tab/>
      </w:r>
      <w:r w:rsidRPr="00D4086B">
        <w:rPr>
          <w:rFonts w:asciiTheme="majorHAnsi" w:eastAsia="TimesNewRomanPS-BoldMT" w:hAnsiTheme="majorHAnsi"/>
          <w:bCs/>
          <w:iCs/>
          <w:noProof/>
          <w:lang w:val="sr-Cyrl-CS"/>
        </w:rPr>
        <w:tab/>
      </w:r>
      <w:r w:rsidRPr="00D4086B">
        <w:rPr>
          <w:rFonts w:asciiTheme="majorHAnsi" w:eastAsia="TimesNewRomanPS-BoldMT" w:hAnsiTheme="majorHAnsi"/>
          <w:bCs/>
          <w:iCs/>
          <w:noProof/>
        </w:rPr>
        <w:t>Подизвођач</w:t>
      </w:r>
    </w:p>
    <w:p w14:paraId="4C9B1C6A" w14:textId="77777777" w:rsidR="00755E31" w:rsidRPr="00D4086B" w:rsidRDefault="00755E31" w:rsidP="00755E31">
      <w:pPr>
        <w:ind w:left="720"/>
        <w:jc w:val="right"/>
        <w:rPr>
          <w:rFonts w:asciiTheme="majorHAnsi" w:eastAsia="TimesNewRomanPS-BoldMT" w:hAnsiTheme="majorHAnsi"/>
          <w:bCs/>
          <w:iCs/>
          <w:noProof/>
        </w:rPr>
      </w:pPr>
    </w:p>
    <w:p w14:paraId="759DEEDD" w14:textId="77777777" w:rsidR="00755E31" w:rsidRPr="00D4086B" w:rsidRDefault="00755E31" w:rsidP="00755E31">
      <w:pPr>
        <w:ind w:left="720"/>
        <w:rPr>
          <w:rFonts w:asciiTheme="majorHAnsi" w:hAnsiTheme="majorHAnsi"/>
          <w:bCs/>
          <w:noProof/>
          <w:color w:val="000000"/>
        </w:rPr>
      </w:pPr>
      <w:r w:rsidRPr="00D4086B">
        <w:rPr>
          <w:rFonts w:asciiTheme="majorHAnsi" w:hAnsiTheme="majorHAnsi"/>
          <w:bCs/>
          <w:noProof/>
          <w:color w:val="000000"/>
        </w:rPr>
        <w:t>М. П.</w:t>
      </w:r>
      <w:r w:rsidR="004F3E6E" w:rsidRPr="00D4086B">
        <w:rPr>
          <w:rFonts w:asciiTheme="majorHAnsi" w:hAnsiTheme="majorHAnsi"/>
          <w:bCs/>
          <w:noProof/>
          <w:color w:val="000000"/>
        </w:rPr>
        <w:tab/>
      </w:r>
      <w:r w:rsidR="004F3E6E" w:rsidRPr="00D4086B">
        <w:rPr>
          <w:rFonts w:asciiTheme="majorHAnsi" w:hAnsiTheme="majorHAnsi"/>
          <w:bCs/>
          <w:noProof/>
          <w:color w:val="000000"/>
        </w:rPr>
        <w:tab/>
      </w:r>
      <w:r w:rsidR="004F3E6E" w:rsidRPr="00D4086B">
        <w:rPr>
          <w:rFonts w:asciiTheme="majorHAnsi" w:hAnsiTheme="majorHAnsi"/>
          <w:bCs/>
          <w:noProof/>
          <w:color w:val="000000"/>
        </w:rPr>
        <w:tab/>
      </w:r>
      <w:r w:rsidR="004F3E6E" w:rsidRPr="00D4086B">
        <w:rPr>
          <w:rFonts w:asciiTheme="majorHAnsi" w:hAnsiTheme="majorHAnsi"/>
          <w:bCs/>
          <w:noProof/>
          <w:color w:val="000000"/>
        </w:rPr>
        <w:tab/>
      </w:r>
      <w:r w:rsidR="004F3E6E" w:rsidRPr="00D4086B">
        <w:rPr>
          <w:rFonts w:asciiTheme="majorHAnsi" w:hAnsiTheme="majorHAnsi"/>
          <w:bCs/>
          <w:noProof/>
          <w:color w:val="000000"/>
        </w:rPr>
        <w:tab/>
      </w:r>
      <w:r w:rsidR="004F3E6E" w:rsidRPr="00D4086B">
        <w:rPr>
          <w:rFonts w:asciiTheme="majorHAnsi" w:hAnsiTheme="majorHAnsi"/>
          <w:bCs/>
          <w:noProof/>
          <w:color w:val="000000"/>
        </w:rPr>
        <w:tab/>
      </w:r>
      <w:r w:rsidR="004F3E6E" w:rsidRPr="00D4086B">
        <w:rPr>
          <w:rFonts w:asciiTheme="majorHAnsi" w:hAnsiTheme="majorHAnsi"/>
          <w:bCs/>
          <w:noProof/>
          <w:color w:val="000000"/>
        </w:rPr>
        <w:tab/>
      </w:r>
      <w:r w:rsidR="004F3E6E" w:rsidRPr="00D4086B">
        <w:rPr>
          <w:rFonts w:asciiTheme="majorHAnsi" w:hAnsiTheme="majorHAnsi"/>
          <w:bCs/>
          <w:noProof/>
          <w:color w:val="000000"/>
        </w:rPr>
        <w:tab/>
      </w:r>
      <w:r w:rsidRPr="00D4086B">
        <w:rPr>
          <w:rFonts w:asciiTheme="majorHAnsi" w:eastAsia="TimesNewRomanPS-BoldMT" w:hAnsiTheme="majorHAnsi"/>
          <w:bCs/>
          <w:iCs/>
          <w:noProof/>
        </w:rPr>
        <w:t>М. П.</w:t>
      </w:r>
    </w:p>
    <w:p w14:paraId="46E184C1" w14:textId="77777777" w:rsidR="00755E31" w:rsidRPr="00D4086B" w:rsidRDefault="00755E31" w:rsidP="00755E31">
      <w:pPr>
        <w:ind w:left="720"/>
        <w:rPr>
          <w:rFonts w:asciiTheme="majorHAnsi" w:eastAsia="TimesNewRomanPS-BoldMT" w:hAnsiTheme="majorHAnsi"/>
          <w:bCs/>
          <w:i/>
          <w:iCs/>
          <w:noProof/>
          <w:color w:val="002060"/>
        </w:rPr>
      </w:pPr>
      <w:r w:rsidRPr="00D4086B">
        <w:rPr>
          <w:rFonts w:asciiTheme="majorHAnsi" w:eastAsia="TimesNewRomanPS-BoldMT" w:hAnsiTheme="majorHAnsi"/>
          <w:bCs/>
          <w:i/>
          <w:iCs/>
          <w:noProof/>
          <w:color w:val="002060"/>
        </w:rPr>
        <w:t>_____________________________</w:t>
      </w:r>
      <w:r w:rsidRPr="00D4086B">
        <w:rPr>
          <w:rFonts w:asciiTheme="majorHAnsi" w:eastAsia="TimesNewRomanPS-BoldMT" w:hAnsiTheme="majorHAnsi"/>
          <w:bCs/>
          <w:i/>
          <w:iCs/>
          <w:noProof/>
          <w:color w:val="002060"/>
        </w:rPr>
        <w:tab/>
      </w:r>
      <w:r w:rsidRPr="00D4086B">
        <w:rPr>
          <w:rFonts w:asciiTheme="majorHAnsi" w:eastAsia="TimesNewRomanPS-BoldMT" w:hAnsiTheme="majorHAnsi"/>
          <w:bCs/>
          <w:i/>
          <w:iCs/>
          <w:noProof/>
          <w:color w:val="002060"/>
        </w:rPr>
        <w:tab/>
        <w:t>________________________________</w:t>
      </w:r>
    </w:p>
    <w:p w14:paraId="2F6E1180" w14:textId="77777777" w:rsidR="00813D1F" w:rsidRDefault="00516AE9" w:rsidP="00516AE9">
      <w:pPr>
        <w:ind w:left="720"/>
        <w:rPr>
          <w:rFonts w:asciiTheme="majorHAnsi" w:eastAsia="TimesNewRomanPS-BoldMT" w:hAnsiTheme="majorHAnsi"/>
          <w:bCs/>
          <w:iCs/>
          <w:noProof/>
        </w:rPr>
      </w:pPr>
      <w:r>
        <w:rPr>
          <w:rFonts w:asciiTheme="majorHAnsi" w:eastAsia="TimesNewRomanPS-BoldMT" w:hAnsiTheme="majorHAnsi"/>
          <w:bCs/>
          <w:iCs/>
          <w:noProof/>
        </w:rPr>
        <w:tab/>
      </w:r>
    </w:p>
    <w:p w14:paraId="54AEAC50" w14:textId="77B32A63" w:rsidR="00755E31" w:rsidRPr="00516AE9" w:rsidRDefault="00516AE9" w:rsidP="00813D1F">
      <w:pPr>
        <w:rPr>
          <w:rFonts w:asciiTheme="majorHAnsi" w:eastAsia="TimesNewRomanPS-BoldMT" w:hAnsiTheme="majorHAnsi"/>
          <w:bCs/>
          <w:iCs/>
          <w:noProof/>
          <w:lang w:val="sr-Cyrl-CS"/>
        </w:rPr>
      </w:pPr>
      <w:r>
        <w:rPr>
          <w:rFonts w:asciiTheme="majorHAnsi" w:eastAsia="TimesNewRomanPS-BoldMT" w:hAnsiTheme="majorHAnsi"/>
          <w:bCs/>
          <w:iCs/>
          <w:noProof/>
        </w:rPr>
        <w:tab/>
      </w:r>
    </w:p>
    <w:p w14:paraId="4C156ED9" w14:textId="77777777" w:rsidR="00755E31" w:rsidRPr="00D4086B" w:rsidRDefault="00755E31" w:rsidP="00755E31">
      <w:pPr>
        <w:ind w:left="720"/>
        <w:jc w:val="both"/>
        <w:rPr>
          <w:rFonts w:asciiTheme="majorHAnsi" w:eastAsia="TimesNewRomanPS-BoldMT" w:hAnsiTheme="majorHAnsi"/>
          <w:bCs/>
          <w:iCs/>
          <w:noProof/>
        </w:rPr>
      </w:pPr>
      <w:r w:rsidRPr="00D4086B">
        <w:rPr>
          <w:rFonts w:asciiTheme="majorHAnsi" w:eastAsia="TimesNewRomanPS-BoldMT" w:hAnsiTheme="majorHAnsi"/>
          <w:bCs/>
          <w:iCs/>
          <w:noProof/>
          <w:u w:val="single"/>
        </w:rPr>
        <w:t>Напомена:</w:t>
      </w:r>
    </w:p>
    <w:p w14:paraId="6D4A6959" w14:textId="77777777" w:rsidR="00755E31" w:rsidRPr="00D4086B" w:rsidRDefault="00755E31" w:rsidP="00755E31">
      <w:pPr>
        <w:ind w:left="720"/>
        <w:jc w:val="both"/>
        <w:rPr>
          <w:rFonts w:asciiTheme="majorHAnsi" w:eastAsia="TimesNewRomanPS-BoldMT" w:hAnsiTheme="majorHAnsi"/>
          <w:bCs/>
          <w:iCs/>
          <w:noProof/>
        </w:rPr>
      </w:pPr>
      <w:r w:rsidRPr="00D4086B">
        <w:rPr>
          <w:rFonts w:asciiTheme="majorHAnsi" w:eastAsia="TimesNewRomanPS-BoldMT" w:hAnsiTheme="majorHAnsi"/>
          <w:bCs/>
          <w:iCs/>
          <w:noProof/>
        </w:rPr>
        <w:t>- Образац понуде је потребно попунити.</w:t>
      </w:r>
    </w:p>
    <w:p w14:paraId="5AB87876" w14:textId="77777777" w:rsidR="00755E31" w:rsidRPr="00D4086B" w:rsidRDefault="00755E31" w:rsidP="00755E31">
      <w:pPr>
        <w:ind w:left="720"/>
        <w:jc w:val="both"/>
        <w:rPr>
          <w:rFonts w:asciiTheme="majorHAnsi" w:eastAsia="TimesNewRomanPS-BoldMT" w:hAnsiTheme="majorHAnsi"/>
          <w:bCs/>
          <w:iCs/>
          <w:noProof/>
        </w:rPr>
      </w:pPr>
      <w:r w:rsidRPr="00D4086B">
        <w:rPr>
          <w:rFonts w:asciiTheme="majorHAnsi" w:eastAsia="TimesNewRomanPS-BoldMT" w:hAnsiTheme="majorHAnsi"/>
          <w:bCs/>
          <w:iCs/>
          <w:noProof/>
        </w:rPr>
        <w:t>-Уколико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из групе који ће потписати и печатом оверити образац понуде.</w:t>
      </w:r>
    </w:p>
    <w:p w14:paraId="71F22DE4" w14:textId="77777777" w:rsidR="00755E31" w:rsidRDefault="00755E31" w:rsidP="00755E31">
      <w:pPr>
        <w:ind w:left="720"/>
        <w:jc w:val="both"/>
        <w:rPr>
          <w:rFonts w:asciiTheme="majorHAnsi" w:eastAsia="TimesNewRomanPS-BoldMT" w:hAnsiTheme="majorHAnsi"/>
          <w:bCs/>
          <w:iCs/>
          <w:noProof/>
        </w:rPr>
      </w:pPr>
      <w:r w:rsidRPr="00D4086B">
        <w:rPr>
          <w:rFonts w:asciiTheme="majorHAnsi" w:eastAsia="TimesNewRomanPS-BoldMT" w:hAnsiTheme="majorHAnsi"/>
          <w:bCs/>
          <w:iCs/>
          <w:noProof/>
        </w:rPr>
        <w:t>Уколико понуђач подноси понуду са подизвођачем овај образац потписују и оверавају печатом понуђач и подизвођач.</w:t>
      </w:r>
    </w:p>
    <w:p w14:paraId="72D77AA9" w14:textId="77777777" w:rsidR="00516AE9" w:rsidRPr="00516AE9" w:rsidRDefault="00516AE9" w:rsidP="00755E31">
      <w:pPr>
        <w:ind w:left="720"/>
        <w:jc w:val="both"/>
        <w:rPr>
          <w:rFonts w:asciiTheme="majorHAnsi" w:eastAsia="TimesNewRomanPS-BoldMT" w:hAnsiTheme="majorHAnsi"/>
          <w:bCs/>
          <w:iCs/>
          <w:noProof/>
        </w:rPr>
      </w:pPr>
      <w:r>
        <w:rPr>
          <w:rFonts w:asciiTheme="majorHAnsi" w:eastAsia="TimesNewRomanPS-BoldMT" w:hAnsiTheme="majorHAnsi"/>
          <w:bCs/>
          <w:iCs/>
          <w:noProof/>
        </w:rPr>
        <w:t>Са изабраним Понуђачем Наручилац ће закључити Уговор о предметној набавци у форми коју буде предложио Понуђач.</w:t>
      </w:r>
    </w:p>
    <w:p w14:paraId="4F89A8E5" w14:textId="77777777" w:rsidR="004A64D6" w:rsidRPr="00D4086B" w:rsidRDefault="004A64D6" w:rsidP="004A64D6">
      <w:pPr>
        <w:widowControl w:val="0"/>
        <w:ind w:left="180" w:firstLine="180"/>
        <w:rPr>
          <w:rFonts w:asciiTheme="majorHAnsi" w:eastAsia="SimSun" w:hAnsiTheme="majorHAnsi"/>
          <w:kern w:val="2"/>
          <w:lang w:eastAsia="zh-CN"/>
        </w:rPr>
      </w:pPr>
    </w:p>
    <w:sectPr w:rsidR="004A64D6" w:rsidRPr="00D4086B" w:rsidSect="003D05A2">
      <w:headerReference w:type="first" r:id="rId9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D021" w14:textId="77777777" w:rsidR="004F2707" w:rsidRDefault="004F2707">
      <w:r>
        <w:separator/>
      </w:r>
    </w:p>
  </w:endnote>
  <w:endnote w:type="continuationSeparator" w:id="0">
    <w:p w14:paraId="4552FDCC" w14:textId="77777777" w:rsidR="004F2707" w:rsidRDefault="004F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2C10" w14:textId="77777777" w:rsidR="004F2707" w:rsidRDefault="004F2707">
      <w:r>
        <w:separator/>
      </w:r>
    </w:p>
  </w:footnote>
  <w:footnote w:type="continuationSeparator" w:id="0">
    <w:p w14:paraId="3D40117C" w14:textId="77777777" w:rsidR="004F2707" w:rsidRDefault="004F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E39C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404D111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0F5084C0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1E415C15" wp14:editId="4C764135">
                      <wp:extent cx="3781425" cy="702937"/>
                      <wp:effectExtent l="19050" t="0" r="9525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67950654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1335ADD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D5B38B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7F9BD15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7BB096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D6414D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3819D2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1E76E1F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B20AB1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333459D"/>
    <w:multiLevelType w:val="multilevel"/>
    <w:tmpl w:val="B176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6D2564"/>
    <w:multiLevelType w:val="hybridMultilevel"/>
    <w:tmpl w:val="703ADC0A"/>
    <w:lvl w:ilvl="0" w:tplc="C88074AA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w w:val="93"/>
        <w:u w:val="none"/>
      </w:rPr>
    </w:lvl>
    <w:lvl w:ilvl="1" w:tplc="FAD8E9B6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alibri" w:eastAsia="SimSun" w:hAnsi="Calibri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ED224A"/>
    <w:multiLevelType w:val="hybridMultilevel"/>
    <w:tmpl w:val="E57C6BBC"/>
    <w:lvl w:ilvl="0" w:tplc="3E1660C6">
      <w:start w:val="1"/>
      <w:numFmt w:val="bullet"/>
      <w:lvlText w:val=""/>
      <w:lvlJc w:val="center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071735634">
    <w:abstractNumId w:val="2"/>
  </w:num>
  <w:num w:numId="2" w16cid:durableId="148388382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1794150">
    <w:abstractNumId w:val="14"/>
  </w:num>
  <w:num w:numId="4" w16cid:durableId="1225289002">
    <w:abstractNumId w:val="19"/>
  </w:num>
  <w:num w:numId="5" w16cid:durableId="366027505">
    <w:abstractNumId w:val="15"/>
  </w:num>
  <w:num w:numId="6" w16cid:durableId="1523788727">
    <w:abstractNumId w:val="8"/>
  </w:num>
  <w:num w:numId="7" w16cid:durableId="2073846740">
    <w:abstractNumId w:val="6"/>
  </w:num>
  <w:num w:numId="8" w16cid:durableId="1413048513">
    <w:abstractNumId w:val="11"/>
  </w:num>
  <w:num w:numId="9" w16cid:durableId="2004818049">
    <w:abstractNumId w:val="9"/>
  </w:num>
  <w:num w:numId="10" w16cid:durableId="2044943617">
    <w:abstractNumId w:val="5"/>
  </w:num>
  <w:num w:numId="11" w16cid:durableId="371812841">
    <w:abstractNumId w:val="7"/>
  </w:num>
  <w:num w:numId="12" w16cid:durableId="1146438237">
    <w:abstractNumId w:val="4"/>
  </w:num>
  <w:num w:numId="13" w16cid:durableId="1117717051">
    <w:abstractNumId w:val="10"/>
  </w:num>
  <w:num w:numId="14" w16cid:durableId="950162311">
    <w:abstractNumId w:val="0"/>
  </w:num>
  <w:num w:numId="15" w16cid:durableId="413480280">
    <w:abstractNumId w:val="13"/>
  </w:num>
  <w:num w:numId="16" w16cid:durableId="231741575">
    <w:abstractNumId w:val="16"/>
  </w:num>
  <w:num w:numId="17" w16cid:durableId="1468353091">
    <w:abstractNumId w:val="1"/>
  </w:num>
  <w:num w:numId="18" w16cid:durableId="1217542984">
    <w:abstractNumId w:val="17"/>
  </w:num>
  <w:num w:numId="19" w16cid:durableId="1888181044">
    <w:abstractNumId w:val="18"/>
  </w:num>
  <w:num w:numId="20" w16cid:durableId="2123066044">
    <w:abstractNumId w:val="12"/>
  </w:num>
  <w:num w:numId="21" w16cid:durableId="1573276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5B4E"/>
    <w:rsid w:val="00007A93"/>
    <w:rsid w:val="0001377D"/>
    <w:rsid w:val="00015CC9"/>
    <w:rsid w:val="000177D5"/>
    <w:rsid w:val="00023B60"/>
    <w:rsid w:val="00035539"/>
    <w:rsid w:val="00036CB3"/>
    <w:rsid w:val="00046674"/>
    <w:rsid w:val="00053B7A"/>
    <w:rsid w:val="0006353D"/>
    <w:rsid w:val="00064097"/>
    <w:rsid w:val="00080FD9"/>
    <w:rsid w:val="00094C01"/>
    <w:rsid w:val="000974EC"/>
    <w:rsid w:val="000A2F0E"/>
    <w:rsid w:val="000B49C0"/>
    <w:rsid w:val="000D0EB9"/>
    <w:rsid w:val="000D2AC8"/>
    <w:rsid w:val="000E5137"/>
    <w:rsid w:val="000F41C2"/>
    <w:rsid w:val="00106412"/>
    <w:rsid w:val="00110210"/>
    <w:rsid w:val="00111FA6"/>
    <w:rsid w:val="00114472"/>
    <w:rsid w:val="00131D25"/>
    <w:rsid w:val="00134DEE"/>
    <w:rsid w:val="001353D0"/>
    <w:rsid w:val="00141185"/>
    <w:rsid w:val="001429D2"/>
    <w:rsid w:val="00145C20"/>
    <w:rsid w:val="00155C06"/>
    <w:rsid w:val="001566AC"/>
    <w:rsid w:val="00161E1D"/>
    <w:rsid w:val="00165044"/>
    <w:rsid w:val="0016569A"/>
    <w:rsid w:val="001735BF"/>
    <w:rsid w:val="00173C6F"/>
    <w:rsid w:val="00175328"/>
    <w:rsid w:val="001770AD"/>
    <w:rsid w:val="001873C3"/>
    <w:rsid w:val="001A3C8E"/>
    <w:rsid w:val="001D5614"/>
    <w:rsid w:val="001D6354"/>
    <w:rsid w:val="001E69DD"/>
    <w:rsid w:val="001F58AD"/>
    <w:rsid w:val="002107C4"/>
    <w:rsid w:val="00224292"/>
    <w:rsid w:val="00242A88"/>
    <w:rsid w:val="0025277A"/>
    <w:rsid w:val="0026268E"/>
    <w:rsid w:val="0026585E"/>
    <w:rsid w:val="00271A4A"/>
    <w:rsid w:val="00272E15"/>
    <w:rsid w:val="002731C6"/>
    <w:rsid w:val="002877EA"/>
    <w:rsid w:val="002B0151"/>
    <w:rsid w:val="002B02DC"/>
    <w:rsid w:val="002B13E0"/>
    <w:rsid w:val="002B1446"/>
    <w:rsid w:val="002B501E"/>
    <w:rsid w:val="002C12D1"/>
    <w:rsid w:val="003004E0"/>
    <w:rsid w:val="00300A3B"/>
    <w:rsid w:val="003011C7"/>
    <w:rsid w:val="00301439"/>
    <w:rsid w:val="00320CB5"/>
    <w:rsid w:val="00326651"/>
    <w:rsid w:val="00356EFD"/>
    <w:rsid w:val="003577C3"/>
    <w:rsid w:val="003637DF"/>
    <w:rsid w:val="00366754"/>
    <w:rsid w:val="003703BF"/>
    <w:rsid w:val="00376806"/>
    <w:rsid w:val="003843B2"/>
    <w:rsid w:val="0038498D"/>
    <w:rsid w:val="0038516B"/>
    <w:rsid w:val="003B503C"/>
    <w:rsid w:val="003B69EA"/>
    <w:rsid w:val="003C0CBC"/>
    <w:rsid w:val="003D05A2"/>
    <w:rsid w:val="003D48E1"/>
    <w:rsid w:val="003E2B22"/>
    <w:rsid w:val="003E59CF"/>
    <w:rsid w:val="003F2407"/>
    <w:rsid w:val="003F3ED8"/>
    <w:rsid w:val="003F422C"/>
    <w:rsid w:val="003F78F8"/>
    <w:rsid w:val="004062D8"/>
    <w:rsid w:val="0040790D"/>
    <w:rsid w:val="004122FE"/>
    <w:rsid w:val="0042069D"/>
    <w:rsid w:val="00430140"/>
    <w:rsid w:val="00432385"/>
    <w:rsid w:val="004361B9"/>
    <w:rsid w:val="004436F1"/>
    <w:rsid w:val="00444E10"/>
    <w:rsid w:val="00451350"/>
    <w:rsid w:val="004554FC"/>
    <w:rsid w:val="004566D9"/>
    <w:rsid w:val="00466F01"/>
    <w:rsid w:val="00497A80"/>
    <w:rsid w:val="004A33E8"/>
    <w:rsid w:val="004A41E9"/>
    <w:rsid w:val="004A539E"/>
    <w:rsid w:val="004A64D6"/>
    <w:rsid w:val="004B277C"/>
    <w:rsid w:val="004B3FE9"/>
    <w:rsid w:val="004C1B51"/>
    <w:rsid w:val="004C5252"/>
    <w:rsid w:val="004F2707"/>
    <w:rsid w:val="004F3E6E"/>
    <w:rsid w:val="00501308"/>
    <w:rsid w:val="005049D8"/>
    <w:rsid w:val="0050610C"/>
    <w:rsid w:val="00507863"/>
    <w:rsid w:val="00516AE9"/>
    <w:rsid w:val="005205C6"/>
    <w:rsid w:val="00526578"/>
    <w:rsid w:val="005374D3"/>
    <w:rsid w:val="00562782"/>
    <w:rsid w:val="0057185D"/>
    <w:rsid w:val="00574A15"/>
    <w:rsid w:val="00590557"/>
    <w:rsid w:val="00590BE8"/>
    <w:rsid w:val="005917D3"/>
    <w:rsid w:val="00592F02"/>
    <w:rsid w:val="00597F91"/>
    <w:rsid w:val="005A2784"/>
    <w:rsid w:val="005A5DD7"/>
    <w:rsid w:val="005B6E05"/>
    <w:rsid w:val="005C1E8D"/>
    <w:rsid w:val="005C269F"/>
    <w:rsid w:val="005C54B7"/>
    <w:rsid w:val="005D50AF"/>
    <w:rsid w:val="005E36E1"/>
    <w:rsid w:val="005F19E0"/>
    <w:rsid w:val="0060056F"/>
    <w:rsid w:val="00603BCC"/>
    <w:rsid w:val="0060673F"/>
    <w:rsid w:val="006068C2"/>
    <w:rsid w:val="00607CF1"/>
    <w:rsid w:val="00621F53"/>
    <w:rsid w:val="00647B23"/>
    <w:rsid w:val="00652EED"/>
    <w:rsid w:val="00653844"/>
    <w:rsid w:val="006550D7"/>
    <w:rsid w:val="00657672"/>
    <w:rsid w:val="00660D68"/>
    <w:rsid w:val="00665265"/>
    <w:rsid w:val="00680FF3"/>
    <w:rsid w:val="00686579"/>
    <w:rsid w:val="00687532"/>
    <w:rsid w:val="0068768E"/>
    <w:rsid w:val="00687F6B"/>
    <w:rsid w:val="006A71B2"/>
    <w:rsid w:val="006D0430"/>
    <w:rsid w:val="006E0367"/>
    <w:rsid w:val="006E09AB"/>
    <w:rsid w:val="006E0F66"/>
    <w:rsid w:val="006F14B5"/>
    <w:rsid w:val="006F6022"/>
    <w:rsid w:val="00701439"/>
    <w:rsid w:val="00721881"/>
    <w:rsid w:val="0072256C"/>
    <w:rsid w:val="007248B8"/>
    <w:rsid w:val="007303A4"/>
    <w:rsid w:val="00740BC9"/>
    <w:rsid w:val="007418A1"/>
    <w:rsid w:val="00743B93"/>
    <w:rsid w:val="00745B0C"/>
    <w:rsid w:val="00754769"/>
    <w:rsid w:val="00754DF7"/>
    <w:rsid w:val="00755E31"/>
    <w:rsid w:val="00765170"/>
    <w:rsid w:val="00772B9D"/>
    <w:rsid w:val="00774AB5"/>
    <w:rsid w:val="007B24F0"/>
    <w:rsid w:val="007C0781"/>
    <w:rsid w:val="007C1F68"/>
    <w:rsid w:val="007C4A67"/>
    <w:rsid w:val="007D320E"/>
    <w:rsid w:val="007D489E"/>
    <w:rsid w:val="007D5E3B"/>
    <w:rsid w:val="007E3E27"/>
    <w:rsid w:val="007F4503"/>
    <w:rsid w:val="00802513"/>
    <w:rsid w:val="00805265"/>
    <w:rsid w:val="00813D1F"/>
    <w:rsid w:val="00823511"/>
    <w:rsid w:val="008635D6"/>
    <w:rsid w:val="00866C7F"/>
    <w:rsid w:val="00875302"/>
    <w:rsid w:val="008832B1"/>
    <w:rsid w:val="00883B26"/>
    <w:rsid w:val="008842EC"/>
    <w:rsid w:val="008931ED"/>
    <w:rsid w:val="00895B3F"/>
    <w:rsid w:val="008A3FC7"/>
    <w:rsid w:val="008B15FC"/>
    <w:rsid w:val="008B28E4"/>
    <w:rsid w:val="008B621F"/>
    <w:rsid w:val="008C402D"/>
    <w:rsid w:val="008C606C"/>
    <w:rsid w:val="008D6497"/>
    <w:rsid w:val="008E77C6"/>
    <w:rsid w:val="008F0166"/>
    <w:rsid w:val="008F4E6E"/>
    <w:rsid w:val="00903418"/>
    <w:rsid w:val="00905B7B"/>
    <w:rsid w:val="00913CEB"/>
    <w:rsid w:val="0091585C"/>
    <w:rsid w:val="009159BE"/>
    <w:rsid w:val="009207F6"/>
    <w:rsid w:val="0093148E"/>
    <w:rsid w:val="009428AE"/>
    <w:rsid w:val="009435D7"/>
    <w:rsid w:val="009501D6"/>
    <w:rsid w:val="009528D6"/>
    <w:rsid w:val="0095484F"/>
    <w:rsid w:val="00967A3A"/>
    <w:rsid w:val="009874A5"/>
    <w:rsid w:val="00997FAB"/>
    <w:rsid w:val="009A6876"/>
    <w:rsid w:val="009B6600"/>
    <w:rsid w:val="009C1E92"/>
    <w:rsid w:val="009C60BB"/>
    <w:rsid w:val="009D0B7C"/>
    <w:rsid w:val="009E38E0"/>
    <w:rsid w:val="009E7F7A"/>
    <w:rsid w:val="00A041D8"/>
    <w:rsid w:val="00A062C7"/>
    <w:rsid w:val="00A1309E"/>
    <w:rsid w:val="00A1766E"/>
    <w:rsid w:val="00A225E9"/>
    <w:rsid w:val="00A24222"/>
    <w:rsid w:val="00A316E6"/>
    <w:rsid w:val="00A52EAE"/>
    <w:rsid w:val="00A5349F"/>
    <w:rsid w:val="00A72530"/>
    <w:rsid w:val="00A87DA7"/>
    <w:rsid w:val="00AA1094"/>
    <w:rsid w:val="00AA2145"/>
    <w:rsid w:val="00AA7C29"/>
    <w:rsid w:val="00AB72E4"/>
    <w:rsid w:val="00AE2411"/>
    <w:rsid w:val="00AF4AF6"/>
    <w:rsid w:val="00B02C58"/>
    <w:rsid w:val="00B0507E"/>
    <w:rsid w:val="00B10F50"/>
    <w:rsid w:val="00B14A83"/>
    <w:rsid w:val="00B17647"/>
    <w:rsid w:val="00B23B2D"/>
    <w:rsid w:val="00B333EA"/>
    <w:rsid w:val="00B51745"/>
    <w:rsid w:val="00B70A3E"/>
    <w:rsid w:val="00B72054"/>
    <w:rsid w:val="00B7235B"/>
    <w:rsid w:val="00B74D63"/>
    <w:rsid w:val="00B74D79"/>
    <w:rsid w:val="00B7661F"/>
    <w:rsid w:val="00B83AB7"/>
    <w:rsid w:val="00B86788"/>
    <w:rsid w:val="00B870C5"/>
    <w:rsid w:val="00B87149"/>
    <w:rsid w:val="00B91884"/>
    <w:rsid w:val="00BD28B3"/>
    <w:rsid w:val="00BE5C4E"/>
    <w:rsid w:val="00BE6169"/>
    <w:rsid w:val="00BF3BEF"/>
    <w:rsid w:val="00C12D9E"/>
    <w:rsid w:val="00C15B1D"/>
    <w:rsid w:val="00C21035"/>
    <w:rsid w:val="00C730A0"/>
    <w:rsid w:val="00C77165"/>
    <w:rsid w:val="00C804DE"/>
    <w:rsid w:val="00C83BF2"/>
    <w:rsid w:val="00C93DB8"/>
    <w:rsid w:val="00C9474E"/>
    <w:rsid w:val="00C94FB9"/>
    <w:rsid w:val="00CA385E"/>
    <w:rsid w:val="00CA4725"/>
    <w:rsid w:val="00CA4ED4"/>
    <w:rsid w:val="00CA7EFF"/>
    <w:rsid w:val="00CB0885"/>
    <w:rsid w:val="00CC2513"/>
    <w:rsid w:val="00CC4339"/>
    <w:rsid w:val="00CC5766"/>
    <w:rsid w:val="00CC6D12"/>
    <w:rsid w:val="00CC7BAE"/>
    <w:rsid w:val="00CD043C"/>
    <w:rsid w:val="00CD7CDC"/>
    <w:rsid w:val="00CE3D0C"/>
    <w:rsid w:val="00CE5B87"/>
    <w:rsid w:val="00D03510"/>
    <w:rsid w:val="00D04A16"/>
    <w:rsid w:val="00D22E3A"/>
    <w:rsid w:val="00D25C85"/>
    <w:rsid w:val="00D303C5"/>
    <w:rsid w:val="00D37A7D"/>
    <w:rsid w:val="00D4086B"/>
    <w:rsid w:val="00D501EA"/>
    <w:rsid w:val="00D70380"/>
    <w:rsid w:val="00D70FF2"/>
    <w:rsid w:val="00D728AB"/>
    <w:rsid w:val="00DA4331"/>
    <w:rsid w:val="00DA62C2"/>
    <w:rsid w:val="00DC0F76"/>
    <w:rsid w:val="00DC1560"/>
    <w:rsid w:val="00DD1B70"/>
    <w:rsid w:val="00DD3FF6"/>
    <w:rsid w:val="00DD48C9"/>
    <w:rsid w:val="00DD6317"/>
    <w:rsid w:val="00DE1BA0"/>
    <w:rsid w:val="00DF5F15"/>
    <w:rsid w:val="00DF6AF5"/>
    <w:rsid w:val="00DF78C2"/>
    <w:rsid w:val="00E01AE2"/>
    <w:rsid w:val="00E027CF"/>
    <w:rsid w:val="00E05B3A"/>
    <w:rsid w:val="00E07793"/>
    <w:rsid w:val="00E07BC3"/>
    <w:rsid w:val="00E169A2"/>
    <w:rsid w:val="00E2086F"/>
    <w:rsid w:val="00E353A4"/>
    <w:rsid w:val="00E35F92"/>
    <w:rsid w:val="00E41BB1"/>
    <w:rsid w:val="00E459E1"/>
    <w:rsid w:val="00E50E15"/>
    <w:rsid w:val="00E87C75"/>
    <w:rsid w:val="00E94F86"/>
    <w:rsid w:val="00E963D1"/>
    <w:rsid w:val="00EA2769"/>
    <w:rsid w:val="00EA55F6"/>
    <w:rsid w:val="00EC1DEC"/>
    <w:rsid w:val="00ED112B"/>
    <w:rsid w:val="00ED49B0"/>
    <w:rsid w:val="00EE7952"/>
    <w:rsid w:val="00EF7A3F"/>
    <w:rsid w:val="00F0088A"/>
    <w:rsid w:val="00F011CE"/>
    <w:rsid w:val="00F23C82"/>
    <w:rsid w:val="00F42400"/>
    <w:rsid w:val="00F4755A"/>
    <w:rsid w:val="00F54847"/>
    <w:rsid w:val="00F75D54"/>
    <w:rsid w:val="00F80C36"/>
    <w:rsid w:val="00F95A42"/>
    <w:rsid w:val="00FB44A7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D3BC2"/>
  <w15:docId w15:val="{981B994D-1A47-4472-845C-1319577D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character" w:styleId="Emphasis">
    <w:name w:val="Emphasis"/>
    <w:qFormat/>
    <w:rsid w:val="00165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15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55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4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47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jevtic@czodo.rs%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CC67-58A5-48AE-B9CE-0F7E59B2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375</TotalTime>
  <Pages>7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6503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87</cp:revision>
  <cp:lastPrinted>2023-11-16T09:51:00Z</cp:lastPrinted>
  <dcterms:created xsi:type="dcterms:W3CDTF">2017-03-13T11:31:00Z</dcterms:created>
  <dcterms:modified xsi:type="dcterms:W3CDTF">2024-11-25T09:05:00Z</dcterms:modified>
</cp:coreProperties>
</file>