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02.06.2025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1825/2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1825/1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Javna nabavka dobara- Nabavka goriva za motorna vozila putem debitne kartice za potrebe Centra za zaštitu odojčadi, dece i omladine, ul. Zvečanska br. 7, Beograd.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F02-0017165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09132100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Javna nabavka dobara- Nabavka goriva za motorna vozila putem debitne kartice za potrebe Centra za zaštitu odojčadi, dece i omladine, ul. Zvečanska br. 7, Beograd. 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NIS A.D.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Narodnog Fronta,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965.747,00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1.158.870,00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Javna nabavka dobara- Nabavka goriva za motorna vozila putem debitne kartice za potrebe Centra za zaštitu odojčadi, dece i omladine, ul. Zvečanska br. 7, Beograd.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1825/1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1825/1, 14.05.2025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09132100-Bezolovni benzin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F02-0017165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15.05.2025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26.05.2025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Miodrag Milosevic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Jovanka Jakovljevic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Javna nabavka dobara- Nabavka goriva za motorna vozila putem debitne kartice za potrebe Centra za zaštitu odojčadi, dece i omladine, ul. Zvečanska br. 7, Beograd.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26.05.2025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26.05.2025 11:03:13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SAD, Narodnog Fronta, 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IZ-2025-13542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21.5.2025. 17:16:55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965747.00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1158870.00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Avansno, na osnovu predračuna.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965747.00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1158870.00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Avansno, na osnovu predračuna.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965.747,00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1.158.870,00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ponuđača je jedina i prihvatljiva.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965.747,00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jedini, ispravna i prihvatljiva.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Ponuda Ponuđača je jedini, ispravna i prihvatljiva.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92/2023)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